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7EB24587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12F29106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+*xfs*pvs*Akl*cvA*xBj*qkc*uaj*ktB*css*rrE*pBk*-</w:t>
            </w:r>
            <w:r>
              <w:rPr>
                <w:rFonts w:ascii="PDF417x" w:hAnsi="PDF417x"/>
                <w:sz w:val="24"/>
                <w:szCs w:val="24"/>
              </w:rPr>
              <w:br/>
              <w:t>+*yqw*wpA*lbc*qbl*oxA*zbd*wpA*scu*lBt*pwa*zew*-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+*eDs*lyd*lyd*lyd*lyd*ebk*jqE*ycx*ckj*xBx*zfE*-</w:t>
            </w:r>
            <w:r>
              <w:rPr>
                <w:rFonts w:ascii="PDF417x" w:hAnsi="PDF417x"/>
                <w:sz w:val="24"/>
                <w:szCs w:val="24"/>
              </w:rPr>
              <w:br/>
              <w:t>+*ftw*BBB*yir*cga*cga*AqD*cww*wxa*abD*vEa*onA*-</w:t>
            </w:r>
            <w:r>
              <w:rPr>
                <w:rFonts w:ascii="PDF417x" w:hAnsi="PDF417x"/>
                <w:sz w:val="24"/>
                <w:szCs w:val="24"/>
              </w:rPr>
              <w:br/>
              <w:t>+*ftA*Bjn*xFA*uis*ywt*viB*ojr*xck*roz*ybh*uws*-</w:t>
            </w:r>
            <w:r>
              <w:rPr>
                <w:rFonts w:ascii="PDF417x" w:hAnsi="PDF417x"/>
                <w:sz w:val="24"/>
                <w:szCs w:val="24"/>
              </w:rPr>
              <w:br/>
              <w:t>+*xjq*llj*lyo*jnB*xru*ozm*Ahb*ozl*Cty*Duk*uzq*-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772FDA7E" w14:textId="77777777" w:rsidTr="005F330D">
        <w:trPr>
          <w:trHeight w:val="851"/>
        </w:trPr>
        <w:tc>
          <w:tcPr>
            <w:tcW w:w="0" w:type="auto"/>
          </w:tcPr>
          <w:p w14:paraId="18224EA5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243E6386" wp14:editId="087CD291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3E27615C" w14:textId="77777777" w:rsidTr="004F6767">
        <w:trPr>
          <w:trHeight w:val="276"/>
        </w:trPr>
        <w:tc>
          <w:tcPr>
            <w:tcW w:w="0" w:type="auto"/>
          </w:tcPr>
          <w:p w14:paraId="01DE09B7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26E2EE7D" w14:textId="77777777" w:rsidTr="004F6767">
        <w:trPr>
          <w:trHeight w:val="291"/>
        </w:trPr>
        <w:tc>
          <w:tcPr>
            <w:tcW w:w="0" w:type="auto"/>
          </w:tcPr>
          <w:p w14:paraId="07CEE2E4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4984E870" w14:textId="77777777" w:rsidTr="004F6767">
        <w:trPr>
          <w:trHeight w:val="276"/>
        </w:trPr>
        <w:tc>
          <w:tcPr>
            <w:tcW w:w="0" w:type="auto"/>
          </w:tcPr>
          <w:p w14:paraId="6AE40AF2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4DFFF2C8" w14:textId="77777777" w:rsidTr="004F6767">
        <w:trPr>
          <w:trHeight w:val="291"/>
        </w:trPr>
        <w:tc>
          <w:tcPr>
            <w:tcW w:w="0" w:type="auto"/>
          </w:tcPr>
          <w:p w14:paraId="0AD5FAB7" w14:textId="15301A3F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E57095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6F11B440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53CF40A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601-01/26-01/37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5E6ACF9D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2140-5-01-26-3</w:t>
      </w:r>
    </w:p>
    <w:p w14:paraId="42ABABC7" w14:textId="7CE2C743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</w:t>
      </w:r>
      <w:r w:rsidR="00E5709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4. rujna 2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026.</w:t>
      </w:r>
    </w:p>
    <w:p w14:paraId="6C915DAB" w14:textId="36B41D5A" w:rsidR="00B92D0F" w:rsidRDefault="00B92D0F" w:rsidP="00E57095">
      <w:pPr>
        <w:rPr>
          <w:rFonts w:ascii="Times New Roman" w:eastAsia="Times New Roman" w:hAnsi="Times New Roman" w:cs="Times New Roman"/>
          <w:noProof w:val="0"/>
        </w:rPr>
      </w:pPr>
    </w:p>
    <w:p w14:paraId="5A3CEC49" w14:textId="77777777" w:rsidR="00E57095" w:rsidRPr="002E1A47" w:rsidRDefault="00E57095" w:rsidP="00E57095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>Na temelju članka 7. i 12. Zakona o ustanovama (</w:t>
      </w:r>
      <w:r>
        <w:rPr>
          <w:rFonts w:ascii="Times New Roman" w:eastAsia="Times New Roman" w:hAnsi="Times New Roman" w:cs="Times New Roman"/>
          <w:color w:val="000000"/>
          <w:lang w:eastAsia="hr-HR"/>
        </w:rPr>
        <w:t>„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>Narodne novine</w:t>
      </w:r>
      <w:r>
        <w:rPr>
          <w:rFonts w:ascii="Times New Roman" w:eastAsia="Times New Roman" w:hAnsi="Times New Roman" w:cs="Times New Roman"/>
          <w:color w:val="000000"/>
          <w:lang w:eastAsia="hr-HR"/>
        </w:rPr>
        <w:t>“,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broj 76/93, 29/97, 47/99, 35/08, 127/19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i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151/22), članka 9.</w:t>
      </w:r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stavk</w:t>
      </w:r>
      <w:r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3. Zakona o predškolskom odgoju i obrazovanju (</w:t>
      </w:r>
      <w:r>
        <w:rPr>
          <w:rFonts w:ascii="Times New Roman" w:eastAsia="Times New Roman" w:hAnsi="Times New Roman" w:cs="Times New Roman"/>
          <w:color w:val="000000"/>
          <w:lang w:eastAsia="hr-HR"/>
        </w:rPr>
        <w:t>„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>Narodne novine</w:t>
      </w:r>
      <w:r>
        <w:rPr>
          <w:rFonts w:ascii="Times New Roman" w:eastAsia="Times New Roman" w:hAnsi="Times New Roman" w:cs="Times New Roman"/>
          <w:color w:val="000000"/>
          <w:lang w:eastAsia="hr-HR"/>
        </w:rPr>
        <w:t>“,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br</w:t>
      </w:r>
      <w:r>
        <w:rPr>
          <w:rFonts w:ascii="Times New Roman" w:eastAsia="Times New Roman" w:hAnsi="Times New Roman" w:cs="Times New Roman"/>
          <w:color w:val="000000"/>
          <w:lang w:eastAsia="hr-HR"/>
        </w:rPr>
        <w:t>oj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10/97, 107/07, 94/13, 98/19, 57/22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i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101/23) i članka 32. Statuta Grada Pregrade („Službeni glasnik Krapinsko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>-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>zagorske županije“</w:t>
      </w:r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broj 6/13, 17/13, 7/18, 16/18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>- pročišćeni tekst, 05/20, 8/21, 38/22 i 40/23)</w:t>
      </w:r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Gradsko vijeće Grada Pregrade na svojoj 10. sjednici</w:t>
      </w:r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održanoj dana 14. rujna 2026. godine</w:t>
      </w:r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Pr="002E1A47">
        <w:rPr>
          <w:rFonts w:ascii="Times New Roman" w:eastAsia="Times New Roman" w:hAnsi="Times New Roman" w:cs="Times New Roman"/>
          <w:color w:val="000000"/>
          <w:lang w:eastAsia="hr-HR"/>
        </w:rPr>
        <w:t xml:space="preserve"> donijelo je</w:t>
      </w:r>
    </w:p>
    <w:p w14:paraId="6E41890E" w14:textId="77777777" w:rsidR="00E57095" w:rsidRPr="002E1A47" w:rsidRDefault="00E57095" w:rsidP="00E57095">
      <w:pPr>
        <w:rPr>
          <w:rFonts w:ascii="Times New Roman" w:hAnsi="Times New Roman" w:cs="Times New Roman"/>
        </w:rPr>
      </w:pPr>
    </w:p>
    <w:p w14:paraId="6333C470" w14:textId="77777777" w:rsidR="00E57095" w:rsidRPr="00A02903" w:rsidRDefault="00E57095" w:rsidP="00E57095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A02903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ODLUKU</w:t>
      </w:r>
    </w:p>
    <w:p w14:paraId="5403DB52" w14:textId="77777777" w:rsidR="00E57095" w:rsidRPr="00A02903" w:rsidRDefault="00E57095" w:rsidP="00E57095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o </w:t>
      </w:r>
      <w:r w:rsidRPr="00A02903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II. izmjeni i dopuni</w:t>
      </w:r>
    </w:p>
    <w:p w14:paraId="3301C270" w14:textId="77777777" w:rsidR="00E57095" w:rsidRPr="00A02903" w:rsidRDefault="00E57095" w:rsidP="00E57095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A02903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Odluke o osnivanju Dječjeg vrtića „Naša radost“ Pregrada</w:t>
      </w:r>
    </w:p>
    <w:p w14:paraId="658D20DF" w14:textId="77777777" w:rsidR="00E57095" w:rsidRPr="002E1A47" w:rsidRDefault="00E57095" w:rsidP="00E57095">
      <w:pPr>
        <w:jc w:val="center"/>
        <w:rPr>
          <w:rFonts w:ascii="Times New Roman" w:hAnsi="Times New Roman" w:cs="Times New Roman"/>
        </w:rPr>
      </w:pPr>
      <w:r w:rsidRPr="002E1A47">
        <w:rPr>
          <w:rFonts w:ascii="Times New Roman" w:hAnsi="Times New Roman" w:cs="Times New Roman"/>
        </w:rPr>
        <w:t>Članak 1.</w:t>
      </w:r>
    </w:p>
    <w:p w14:paraId="7232F136" w14:textId="77777777" w:rsidR="00E57095" w:rsidRDefault="00E57095" w:rsidP="00E57095">
      <w:pPr>
        <w:jc w:val="both"/>
      </w:pPr>
    </w:p>
    <w:p w14:paraId="275C9B88" w14:textId="77777777" w:rsidR="00E57095" w:rsidRDefault="00E57095" w:rsidP="00E57095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2E1A47">
        <w:rPr>
          <w:rFonts w:ascii="Times New Roman" w:hAnsi="Times New Roman" w:cs="Times New Roman"/>
        </w:rPr>
        <w:t>U toč</w:t>
      </w:r>
      <w:r>
        <w:rPr>
          <w:rFonts w:ascii="Times New Roman" w:hAnsi="Times New Roman" w:cs="Times New Roman"/>
        </w:rPr>
        <w:t>k</w:t>
      </w:r>
      <w:r w:rsidRPr="002E1A47">
        <w:rPr>
          <w:rFonts w:ascii="Times New Roman" w:hAnsi="Times New Roman" w:cs="Times New Roman"/>
        </w:rPr>
        <w:t>i II. Odluke o osnivanju Dječjeg vrtića „Naša radost“ Pregrada (</w:t>
      </w:r>
      <w:r>
        <w:rPr>
          <w:rFonts w:ascii="Times New Roman" w:hAnsi="Times New Roman" w:cs="Times New Roman"/>
        </w:rPr>
        <w:t>„</w:t>
      </w:r>
      <w:r w:rsidRPr="002E1A47">
        <w:rPr>
          <w:rFonts w:ascii="Times New Roman" w:hAnsi="Times New Roman" w:cs="Times New Roman"/>
        </w:rPr>
        <w:t xml:space="preserve">Službeni glasnik </w:t>
      </w:r>
      <w:r>
        <w:rPr>
          <w:rFonts w:ascii="Times New Roman" w:hAnsi="Times New Roman" w:cs="Times New Roman"/>
        </w:rPr>
        <w:t>Krapinsko - zagorske županije“</w:t>
      </w:r>
      <w:r w:rsidRPr="002E1A47">
        <w:rPr>
          <w:rFonts w:ascii="Times New Roman" w:hAnsi="Times New Roman" w:cs="Times New Roman"/>
        </w:rPr>
        <w:t>, broj 16/</w:t>
      </w:r>
      <w:r>
        <w:rPr>
          <w:rFonts w:ascii="Times New Roman" w:hAnsi="Times New Roman" w:cs="Times New Roman"/>
        </w:rPr>
        <w:t>95, 5/96, 38/20 i 15/25), dalje u tekstu: Odluka,</w:t>
      </w:r>
      <w:r w:rsidRPr="002E1A47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mijenja se stavak 4. koji sada glasi:</w:t>
      </w:r>
    </w:p>
    <w:p w14:paraId="26C76E13" w14:textId="77777777" w:rsidR="00E57095" w:rsidRPr="002E1A47" w:rsidRDefault="00E57095" w:rsidP="00E57095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2E1A47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„Dječji vrtić svoju djelatnost obavlja u sjedištu dječjeg vrtića u Pregradi, Ulica Stjepana Škreblina 1, u područnom objektu na adresi Pregrada, Ulica Ljudevita Gaja 32, u područnom objektu na adresi Pregrada, </w:t>
      </w:r>
      <w:proofErr w:type="spellStart"/>
      <w:r w:rsidRPr="002E1A47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Vrhi</w:t>
      </w:r>
      <w:proofErr w:type="spellEnd"/>
      <w:r w:rsidRPr="002E1A47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proofErr w:type="spellStart"/>
      <w:r w:rsidRPr="002E1A47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Pregradski</w:t>
      </w:r>
      <w:proofErr w:type="spellEnd"/>
      <w:r w:rsidRPr="002E1A47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23/1 te u područnom objektu na adresi Pregrada, </w:t>
      </w:r>
      <w:proofErr w:type="spellStart"/>
      <w:r w:rsidRPr="002E1A47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Stipernica</w:t>
      </w:r>
      <w:proofErr w:type="spellEnd"/>
      <w:r w:rsidRPr="002E1A47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11/2.“</w:t>
      </w:r>
    </w:p>
    <w:p w14:paraId="4BD6952F" w14:textId="77777777" w:rsidR="00E57095" w:rsidRPr="002E1A47" w:rsidRDefault="00E57095" w:rsidP="00E57095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02261474" w14:textId="77777777" w:rsidR="00E57095" w:rsidRDefault="00E57095" w:rsidP="00E57095">
      <w:pPr>
        <w:jc w:val="center"/>
        <w:rPr>
          <w:rFonts w:ascii="Times New Roman" w:eastAsia="Times New Roman" w:hAnsi="Times New Roman" w:cs="Times New Roman"/>
          <w:noProof w:val="0"/>
        </w:rPr>
      </w:pPr>
      <w:r w:rsidRPr="002E1A47">
        <w:rPr>
          <w:rFonts w:ascii="Times New Roman" w:eastAsia="Times New Roman" w:hAnsi="Times New Roman" w:cs="Times New Roman"/>
          <w:noProof w:val="0"/>
        </w:rPr>
        <w:t>Članak 2.</w:t>
      </w:r>
    </w:p>
    <w:p w14:paraId="09EB5A98" w14:textId="77777777" w:rsidR="00E57095" w:rsidRPr="002E1A47" w:rsidRDefault="00E57095" w:rsidP="00E57095">
      <w:pPr>
        <w:jc w:val="center"/>
        <w:rPr>
          <w:rFonts w:ascii="Times New Roman" w:eastAsia="Times New Roman" w:hAnsi="Times New Roman" w:cs="Times New Roman"/>
          <w:noProof w:val="0"/>
        </w:rPr>
      </w:pPr>
    </w:p>
    <w:p w14:paraId="24FF3265" w14:textId="77777777" w:rsidR="00E57095" w:rsidRDefault="00E57095" w:rsidP="00E57095">
      <w:pPr>
        <w:jc w:val="both"/>
        <w:rPr>
          <w:rFonts w:ascii="Times New Roman" w:hAnsi="Times New Roman" w:cs="Times New Roman"/>
        </w:rPr>
      </w:pPr>
      <w:r w:rsidRPr="002E1A47">
        <w:rPr>
          <w:rFonts w:ascii="Times New Roman" w:hAnsi="Times New Roman" w:cs="Times New Roman"/>
        </w:rPr>
        <w:t>U preostalom dijelu Odluka ostaje neizm</w:t>
      </w:r>
      <w:r>
        <w:rPr>
          <w:rFonts w:ascii="Times New Roman" w:hAnsi="Times New Roman" w:cs="Times New Roman"/>
        </w:rPr>
        <w:t>i</w:t>
      </w:r>
      <w:r w:rsidRPr="002E1A47">
        <w:rPr>
          <w:rFonts w:ascii="Times New Roman" w:hAnsi="Times New Roman" w:cs="Times New Roman"/>
        </w:rPr>
        <w:t>jenjena i na snazi.</w:t>
      </w:r>
    </w:p>
    <w:p w14:paraId="6D3D0780" w14:textId="77777777" w:rsidR="00E57095" w:rsidRDefault="00E57095" w:rsidP="00E57095">
      <w:pPr>
        <w:jc w:val="both"/>
        <w:rPr>
          <w:rFonts w:ascii="Times New Roman" w:hAnsi="Times New Roman" w:cs="Times New Roman"/>
        </w:rPr>
      </w:pPr>
      <w:r w:rsidRPr="002E1A47">
        <w:rPr>
          <w:rFonts w:ascii="Times New Roman" w:hAnsi="Times New Roman" w:cs="Times New Roman"/>
        </w:rPr>
        <w:t xml:space="preserve">Ova Odluka stupa na snagu osam dana od dana objave u </w:t>
      </w:r>
      <w:r>
        <w:rPr>
          <w:rFonts w:ascii="Times New Roman" w:hAnsi="Times New Roman" w:cs="Times New Roman"/>
        </w:rPr>
        <w:t>„</w:t>
      </w:r>
      <w:r w:rsidRPr="002E1A47">
        <w:rPr>
          <w:rFonts w:ascii="Times New Roman" w:hAnsi="Times New Roman" w:cs="Times New Roman"/>
        </w:rPr>
        <w:t>Službenom glasniku Krapinsko</w:t>
      </w:r>
      <w:r>
        <w:rPr>
          <w:rFonts w:ascii="Times New Roman" w:hAnsi="Times New Roman" w:cs="Times New Roman"/>
        </w:rPr>
        <w:t xml:space="preserve"> </w:t>
      </w:r>
      <w:r w:rsidRPr="002E1A4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2E1A47">
        <w:rPr>
          <w:rFonts w:ascii="Times New Roman" w:hAnsi="Times New Roman" w:cs="Times New Roman"/>
        </w:rPr>
        <w:t>zagorske županije</w:t>
      </w:r>
      <w:r>
        <w:rPr>
          <w:rFonts w:ascii="Times New Roman" w:hAnsi="Times New Roman" w:cs="Times New Roman"/>
        </w:rPr>
        <w:t>“</w:t>
      </w:r>
      <w:r w:rsidRPr="002E1A47">
        <w:rPr>
          <w:rFonts w:ascii="Times New Roman" w:hAnsi="Times New Roman" w:cs="Times New Roman"/>
        </w:rPr>
        <w:t>.</w:t>
      </w:r>
    </w:p>
    <w:p w14:paraId="59559AA5" w14:textId="77777777" w:rsidR="00E57095" w:rsidRPr="002E1A47" w:rsidRDefault="00E57095" w:rsidP="00E57095">
      <w:pPr>
        <w:jc w:val="both"/>
        <w:rPr>
          <w:rFonts w:ascii="Times New Roman" w:hAnsi="Times New Roman" w:cs="Times New Roman"/>
        </w:rPr>
      </w:pPr>
    </w:p>
    <w:p w14:paraId="441A85C8" w14:textId="77777777" w:rsidR="00E57095" w:rsidRPr="002E1A47" w:rsidRDefault="00E57095" w:rsidP="00E57095"/>
    <w:p w14:paraId="488B1B54" w14:textId="77777777" w:rsidR="00E57095" w:rsidRPr="002E1A47" w:rsidRDefault="00E57095" w:rsidP="00E57095"/>
    <w:p w14:paraId="1BA43EE8" w14:textId="77777777" w:rsidR="00E57095" w:rsidRPr="002E1A47" w:rsidRDefault="00E57095" w:rsidP="00E57095">
      <w:pPr>
        <w:spacing w:after="160" w:line="259" w:lineRule="auto"/>
        <w:jc w:val="right"/>
        <w:rPr>
          <w:rFonts w:ascii="Times New Roman" w:hAnsi="Times New Roman" w:cs="Times New Roman"/>
        </w:rPr>
      </w:pPr>
      <w:r w:rsidRPr="002E1A47">
        <w:rPr>
          <w:rFonts w:ascii="Times New Roman" w:hAnsi="Times New Roman" w:cs="Times New Roman"/>
        </w:rPr>
        <w:t>PREDSJEDNICA</w:t>
      </w:r>
      <w:r>
        <w:rPr>
          <w:rFonts w:ascii="Times New Roman" w:hAnsi="Times New Roman" w:cs="Times New Roman"/>
        </w:rPr>
        <w:br/>
      </w:r>
      <w:r w:rsidRPr="002E1A47">
        <w:rPr>
          <w:rFonts w:ascii="Times New Roman" w:hAnsi="Times New Roman" w:cs="Times New Roman"/>
        </w:rPr>
        <w:t>GRADSKOG VIJEĆA</w:t>
      </w:r>
    </w:p>
    <w:p w14:paraId="070E1883" w14:textId="77777777" w:rsidR="00E57095" w:rsidRPr="002E1A47" w:rsidRDefault="00E57095" w:rsidP="00E57095">
      <w:pPr>
        <w:spacing w:after="160" w:line="259" w:lineRule="auto"/>
        <w:jc w:val="right"/>
        <w:rPr>
          <w:rFonts w:eastAsia="Times New Roman" w:cs="Times New Roman"/>
          <w:noProof w:val="0"/>
        </w:rPr>
      </w:pPr>
      <w:r w:rsidRPr="002E1A47">
        <w:rPr>
          <w:rFonts w:ascii="Times New Roman" w:hAnsi="Times New Roman" w:cs="Times New Roman"/>
        </w:rPr>
        <w:tab/>
      </w:r>
      <w:r w:rsidRPr="002E1A47">
        <w:rPr>
          <w:rFonts w:ascii="Times New Roman" w:hAnsi="Times New Roman" w:cs="Times New Roman"/>
        </w:rPr>
        <w:tab/>
      </w:r>
      <w:r w:rsidRPr="002E1A47">
        <w:rPr>
          <w:rFonts w:ascii="Times New Roman" w:hAnsi="Times New Roman" w:cs="Times New Roman"/>
        </w:rPr>
        <w:tab/>
      </w:r>
      <w:r w:rsidRPr="002E1A47">
        <w:rPr>
          <w:rFonts w:ascii="Times New Roman" w:hAnsi="Times New Roman" w:cs="Times New Roman"/>
        </w:rPr>
        <w:tab/>
      </w:r>
      <w:r w:rsidRPr="002E1A47">
        <w:rPr>
          <w:rFonts w:ascii="Times New Roman" w:hAnsi="Times New Roman" w:cs="Times New Roman"/>
        </w:rPr>
        <w:tab/>
      </w:r>
      <w:r w:rsidRPr="002E1A47">
        <w:rPr>
          <w:rFonts w:ascii="Times New Roman" w:hAnsi="Times New Roman" w:cs="Times New Roman"/>
        </w:rPr>
        <w:tab/>
      </w:r>
      <w:r w:rsidRPr="002E1A47">
        <w:rPr>
          <w:rFonts w:ascii="Times New Roman" w:hAnsi="Times New Roman" w:cs="Times New Roman"/>
        </w:rPr>
        <w:tab/>
      </w:r>
      <w:r w:rsidRPr="002E1A47">
        <w:rPr>
          <w:rFonts w:ascii="Times New Roman" w:hAnsi="Times New Roman" w:cs="Times New Roman"/>
        </w:rPr>
        <w:tab/>
        <w:t>Davorka Filipčić</w:t>
      </w:r>
    </w:p>
    <w:p w14:paraId="6CB79786" w14:textId="77777777" w:rsidR="00E57095" w:rsidRPr="00E57095" w:rsidRDefault="00E57095" w:rsidP="00E57095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FC34E80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22A75533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087C510F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FFD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F4C90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431F1"/>
    <w:rsid w:val="00D707B3"/>
    <w:rsid w:val="00E55405"/>
    <w:rsid w:val="00E57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F4A7D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2026-09-15T07:02:00Z</cp:lastPrinted>
  <dcterms:created xsi:type="dcterms:W3CDTF">2024-02-08T08:48:00Z</dcterms:created>
  <dcterms:modified xsi:type="dcterms:W3CDTF">2026-09-15T07:02:00Z</dcterms:modified>
</cp:coreProperties>
</file>