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B719879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4BFE723E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+*yqw*wCo*Fzb*Eyc*ugB*dzb*khx*kfv*cbo*pwa*zew*-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+*eDs*lyd*lyd*lyd*lyd*Dkn*jvm*yhx*xDu*Ayd*zfE*-</w:t>
            </w:r>
            <w:r>
              <w:rPr>
                <w:rFonts w:ascii="PDF417x" w:hAnsi="PDF417x"/>
                <w:sz w:val="24"/>
                <w:szCs w:val="24"/>
              </w:rPr>
              <w:br/>
              <w:t>+*ftw*iwk*sgf*mEs*wlj*tCi*wyl*bDo*aws*mEa*onA*-</w:t>
            </w:r>
            <w:r>
              <w:rPr>
                <w:rFonts w:ascii="PDF417x" w:hAnsi="PDF417x"/>
                <w:sz w:val="24"/>
                <w:szCs w:val="24"/>
              </w:rPr>
              <w:br/>
              <w:t>+*ftA*wok*adz*ifw*Ebv*sFo*vrl*gfy*zei*obn*uws*-</w:t>
            </w:r>
            <w:r>
              <w:rPr>
                <w:rFonts w:ascii="PDF417x" w:hAnsi="PDF417x"/>
                <w:sz w:val="24"/>
                <w:szCs w:val="24"/>
              </w:rPr>
              <w:br/>
              <w:t>+*xjq*Axa*rxm*zct*mly*Dlr*Aym*rmD*lfw*Dci*uzq*-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479CD435" w14:textId="77777777" w:rsidTr="005F330D">
        <w:trPr>
          <w:trHeight w:val="851"/>
        </w:trPr>
        <w:tc>
          <w:tcPr>
            <w:tcW w:w="0" w:type="auto"/>
          </w:tcPr>
          <w:p w14:paraId="4FF365FF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70DABB77" wp14:editId="1256BE4B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A50414" w14:paraId="3788F054" w14:textId="77777777" w:rsidTr="004F6767">
        <w:trPr>
          <w:trHeight w:val="276"/>
        </w:trPr>
        <w:tc>
          <w:tcPr>
            <w:tcW w:w="0" w:type="auto"/>
          </w:tcPr>
          <w:p w14:paraId="6685D6A9" w14:textId="77777777" w:rsidR="00D364C6" w:rsidRPr="00A50414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A50414" w14:paraId="7E78AB8B" w14:textId="77777777" w:rsidTr="004F6767">
        <w:trPr>
          <w:trHeight w:val="291"/>
        </w:trPr>
        <w:tc>
          <w:tcPr>
            <w:tcW w:w="0" w:type="auto"/>
          </w:tcPr>
          <w:p w14:paraId="1B78A5AD" w14:textId="77777777" w:rsidR="00D364C6" w:rsidRPr="00A50414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A50414" w14:paraId="75FAB3C5" w14:textId="77777777" w:rsidTr="004F6767">
        <w:trPr>
          <w:trHeight w:val="276"/>
        </w:trPr>
        <w:tc>
          <w:tcPr>
            <w:tcW w:w="0" w:type="auto"/>
          </w:tcPr>
          <w:p w14:paraId="765A018F" w14:textId="77777777" w:rsidR="00D364C6" w:rsidRPr="00A50414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A50414" w14:paraId="0F04AB8F" w14:textId="77777777" w:rsidTr="004F6767">
        <w:trPr>
          <w:trHeight w:val="291"/>
        </w:trPr>
        <w:tc>
          <w:tcPr>
            <w:tcW w:w="0" w:type="auto"/>
          </w:tcPr>
          <w:p w14:paraId="2DCF9144" w14:textId="77777777" w:rsidR="00D364C6" w:rsidRPr="00A50414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413635DC" w14:textId="77777777" w:rsidR="005F330D" w:rsidRPr="00A50414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BD1981" w14:textId="77777777" w:rsidR="00B92D0F" w:rsidRPr="00A50414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363-05/25-01/19</w:t>
      </w:r>
      <w:r w:rsidR="008C5FE5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C8848E0" w14:textId="5641E452" w:rsidR="00B92D0F" w:rsidRPr="00A5041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914347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="00B92D0F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-25-3</w:t>
      </w:r>
    </w:p>
    <w:p w14:paraId="2AA8CC1C" w14:textId="440FBFB6" w:rsidR="00D707B3" w:rsidRPr="00A50414" w:rsidRDefault="00D364C6" w:rsidP="00D707B3">
      <w:pPr>
        <w:rPr>
          <w:rFonts w:ascii="Times New Roman" w:hAnsi="Times New Roman" w:cs="Times New Roman"/>
          <w:sz w:val="24"/>
          <w:szCs w:val="24"/>
        </w:rPr>
      </w:pPr>
      <w:r w:rsidRPr="00A5041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A5041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567B94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7</w:t>
      </w:r>
      <w:r w:rsidR="00B92D0F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567B94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12.</w:t>
      </w:r>
      <w:r w:rsidR="00567B94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A5041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2025.</w:t>
      </w:r>
    </w:p>
    <w:p w14:paraId="335C6F00" w14:textId="77777777" w:rsidR="00914347" w:rsidRPr="00A50414" w:rsidRDefault="00914347" w:rsidP="00914347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C1B147C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35EDCFCF" w14:textId="77777777" w:rsidR="00914347" w:rsidRPr="00A50414" w:rsidRDefault="00914347" w:rsidP="0091434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4A0E4A" w14:textId="77777777" w:rsidR="00914347" w:rsidRPr="00A50414" w:rsidRDefault="00914347" w:rsidP="0091434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3872"/>
        <w:gridCol w:w="5190"/>
      </w:tblGrid>
      <w:tr w:rsidR="00914347" w:rsidRPr="00A50414" w14:paraId="56FF23C9" w14:textId="77777777" w:rsidTr="00D312C5">
        <w:trPr>
          <w:trHeight w:val="71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571321C5" w14:textId="77777777" w:rsidR="00914347" w:rsidRPr="00A50414" w:rsidRDefault="00914347" w:rsidP="00D31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14036A32" w14:textId="77777777" w:rsidR="00914347" w:rsidRPr="00A50414" w:rsidRDefault="00914347" w:rsidP="00D312C5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POSTUPKU DONOŠENJA</w:t>
            </w:r>
          </w:p>
          <w:p w14:paraId="43E4FE6A" w14:textId="66D5E855" w:rsidR="00914347" w:rsidRPr="00A50414" w:rsidRDefault="00914347" w:rsidP="00D312C5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Odluke o III.  izmjenama i dopunama Odluke o načinu pružanja javne usluge sakupljanja komunalnog otpada na području grada Pregrade</w:t>
            </w:r>
          </w:p>
          <w:p w14:paraId="4300EEF1" w14:textId="77777777" w:rsidR="00914347" w:rsidRPr="00A50414" w:rsidRDefault="00914347" w:rsidP="00D31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B6381" w14:textId="77777777" w:rsidR="00914347" w:rsidRPr="00A50414" w:rsidRDefault="00914347" w:rsidP="00D31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izvješća: GRAD PREGRADA</w:t>
            </w:r>
          </w:p>
          <w:p w14:paraId="1C84F813" w14:textId="3EF1B2AD" w:rsidR="00914347" w:rsidRPr="00A50414" w:rsidRDefault="00914347" w:rsidP="00D31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Mjesto, datum: Pregrada, 7. 11. 2025.</w:t>
            </w:r>
          </w:p>
          <w:p w14:paraId="342DAAD3" w14:textId="77777777" w:rsidR="00914347" w:rsidRPr="00A50414" w:rsidRDefault="00914347" w:rsidP="00D31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4347" w:rsidRPr="00A50414" w14:paraId="2562E2A0" w14:textId="77777777" w:rsidTr="00D312C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50CCCA2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 za koji je provedeno savjetovanje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132AEF" w14:textId="26D5B011" w:rsidR="00914347" w:rsidRPr="00A50414" w:rsidRDefault="00914347" w:rsidP="00D312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Odluka o III.  izmjenama i dopunama Odluke o načinu pružanja javne usluge sakupljanja komunalnog otpada na području grada Pregrade</w:t>
            </w:r>
          </w:p>
        </w:tc>
      </w:tr>
      <w:tr w:rsidR="00914347" w:rsidRPr="00A50414" w14:paraId="282CAFC0" w14:textId="77777777" w:rsidTr="00D312C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9CD8C2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tijela nadležnog za izradu nacrta / provedbu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347300" w14:textId="77777777" w:rsidR="00914347" w:rsidRPr="00A50414" w:rsidRDefault="00914347" w:rsidP="00D312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Upravni odjel za financije i gospodarstvo</w:t>
            </w:r>
          </w:p>
        </w:tc>
      </w:tr>
      <w:tr w:rsidR="00914347" w:rsidRPr="00A50414" w14:paraId="056AC26F" w14:textId="77777777" w:rsidTr="00D312C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5F300A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7BD455" w14:textId="3B087AAC" w:rsidR="00914347" w:rsidRPr="00A50414" w:rsidRDefault="00914347" w:rsidP="00914347">
            <w:pPr>
              <w:spacing w:after="120"/>
              <w:jc w:val="both"/>
              <w:rPr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sz w:val="24"/>
                <w:szCs w:val="24"/>
              </w:rPr>
              <w:t xml:space="preserve">Sukladno zahtjevu koncesionara za pružanje javne usluge na području Grada Pregrade – Eko-Flor Plus d.o.o., pristupilo se izradi III. Izmjena i dopuna Odluke. Predloženim izmjenama utvrđuje se povećanje cijene minimalne javne usluge s dosadašnjih 10,48 eura na 12,50 eura mjesečno. Povećanje cijene predlaže se zbog značajnog porasta troškova pružanja javne usluge sakupljanja komunalnog otpada, koji su u proteklom razdoblju znatno opteretili poslovanje koncesionara. Među glavnim razlozima za povećanje troškova ističu se rast cijena odlaganja otpada na postojećim odlagalištima, porast cijena energenata, goriva i drugih operativnih troškova, povećanje troškova rada i plaća zaposlenika kao i opći rast troškova održavanja sustava gospodarenja otpadom. S obzirom na navedene okolnosti, povećanje cijene minimalne javne usluge smatra se nužnim radi osiguranja kontinuiteta, kvalitete i održivosti </w:t>
            </w:r>
            <w:r w:rsidRPr="00A50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sustava sakupljanja komunalnog otpada na području Grada Pregrade.</w:t>
            </w:r>
          </w:p>
          <w:p w14:paraId="36E189A8" w14:textId="77777777" w:rsidR="00914347" w:rsidRPr="00A50414" w:rsidRDefault="00914347" w:rsidP="00D312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4347" w:rsidRPr="00A50414" w14:paraId="7C0672C1" w14:textId="77777777" w:rsidTr="00D312C5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B1CBFA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Objava dokumenata za savjetovanje</w:t>
            </w:r>
          </w:p>
          <w:p w14:paraId="1EEB23BE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6F57C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C45823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75F222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provedbe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D6DDC5" w14:textId="7ADAE627" w:rsidR="00914347" w:rsidRPr="00A50414" w:rsidRDefault="00914347" w:rsidP="00D312C5">
            <w:pPr>
              <w:pStyle w:val="Tijeloteksta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50414">
                <w:rPr>
                  <w:rStyle w:val="Hiperveza"/>
                  <w:sz w:val="24"/>
                  <w:szCs w:val="24"/>
                </w:rPr>
                <w:t>https://www.pregrada.hr/index.php/savjetovanje-sa-zainteresiranom-javnoscu-u-postupku-donosenja-opcih-akata/javni-poziv-za-35</w:t>
              </w:r>
            </w:hyperlink>
            <w:r w:rsidRPr="00A50414">
              <w:rPr>
                <w:sz w:val="24"/>
                <w:szCs w:val="24"/>
              </w:rPr>
              <w:t xml:space="preserve"> </w:t>
            </w:r>
          </w:p>
        </w:tc>
      </w:tr>
      <w:tr w:rsidR="00914347" w:rsidRPr="00A50414" w14:paraId="6A2D3431" w14:textId="77777777" w:rsidTr="00D312C5">
        <w:trPr>
          <w:trHeight w:val="671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6D4C0E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</w:tcPr>
          <w:p w14:paraId="620B64F7" w14:textId="5268DC92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7. 11. 2025. – 7. 12. 2025. (3</w:t>
            </w:r>
            <w:r w:rsidR="00567B94"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dan)</w:t>
            </w:r>
          </w:p>
        </w:tc>
      </w:tr>
      <w:tr w:rsidR="00914347" w:rsidRPr="00A50414" w14:paraId="1168F6E3" w14:textId="77777777" w:rsidTr="00D312C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381B2F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Pregled osnovnih pokazatelja uključenosti savjetovanja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77BCAD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E8E3A8C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4347" w:rsidRPr="00A50414" w14:paraId="1B607A8B" w14:textId="77777777" w:rsidTr="00D312C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D416C5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Pregled prihvaćenih i neprihvaćenih mišljenja i prijedloga s obrazloženjem razloga za neprihvaćanje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7A2ECD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736240E5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4347" w:rsidRPr="00A50414" w14:paraId="4CC2AE04" w14:textId="77777777" w:rsidTr="00D312C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F49E8F5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Ostali oblici savjetovanja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17ADD44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1874082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4347" w:rsidRPr="00A50414" w14:paraId="4DB6C074" w14:textId="77777777" w:rsidTr="00D312C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9AB3C8" w14:textId="77777777" w:rsidR="00914347" w:rsidRPr="00A50414" w:rsidRDefault="00914347" w:rsidP="00D312C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EFE1D0" w14:textId="77777777" w:rsidR="00914347" w:rsidRPr="00A50414" w:rsidRDefault="00914347" w:rsidP="00D312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</w:tbl>
    <w:p w14:paraId="7701FE73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228B7997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5BC45A6A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  <w:r w:rsidRPr="00A50414">
        <w:rPr>
          <w:rFonts w:ascii="Times New Roman" w:hAnsi="Times New Roman" w:cs="Times New Roman"/>
          <w:sz w:val="24"/>
          <w:szCs w:val="24"/>
        </w:rPr>
        <w:t>Napomena:</w:t>
      </w:r>
    </w:p>
    <w:p w14:paraId="16CD7611" w14:textId="77777777" w:rsidR="00914347" w:rsidRPr="00A50414" w:rsidRDefault="00914347" w:rsidP="0091434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414">
        <w:rPr>
          <w:rFonts w:ascii="Times New Roman" w:hAnsi="Times New Roman" w:cs="Times New Roman"/>
          <w:sz w:val="24"/>
          <w:szCs w:val="24"/>
        </w:rPr>
        <w:t>U vremenu trajanja savjetovanja s javnošću nije pristigao ni jedan prijedlog zainteresirane javnosti na Nacrt prijedloga</w:t>
      </w:r>
      <w:r w:rsidRPr="00A50414">
        <w:rPr>
          <w:rFonts w:ascii="Times New Roman" w:hAnsi="Times New Roman" w:cs="Times New Roman"/>
          <w:bCs/>
          <w:sz w:val="24"/>
          <w:szCs w:val="24"/>
        </w:rPr>
        <w:t xml:space="preserve"> Odluke.</w:t>
      </w:r>
    </w:p>
    <w:p w14:paraId="633730AE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5753807D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39753039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5FC7DB5D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113764C4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15216ED9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3EA644C9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0BA9B794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08F4531B" w14:textId="77777777" w:rsidR="00914347" w:rsidRPr="00A50414" w:rsidRDefault="00914347" w:rsidP="00914347">
      <w:pPr>
        <w:jc w:val="right"/>
        <w:rPr>
          <w:rFonts w:ascii="Times New Roman" w:hAnsi="Times New Roman" w:cs="Times New Roman"/>
          <w:sz w:val="24"/>
          <w:szCs w:val="24"/>
        </w:rPr>
      </w:pPr>
      <w:r w:rsidRPr="00A50414">
        <w:rPr>
          <w:rFonts w:ascii="Times New Roman" w:hAnsi="Times New Roman" w:cs="Times New Roman"/>
          <w:sz w:val="24"/>
          <w:szCs w:val="24"/>
        </w:rPr>
        <w:t>GRADONAČELNIK</w:t>
      </w:r>
    </w:p>
    <w:p w14:paraId="2024D7FA" w14:textId="77777777" w:rsidR="00914347" w:rsidRPr="00A50414" w:rsidRDefault="00914347" w:rsidP="009143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7E48E5" w14:textId="77777777" w:rsidR="00914347" w:rsidRPr="00A50414" w:rsidRDefault="00914347" w:rsidP="00914347">
      <w:pPr>
        <w:jc w:val="right"/>
        <w:rPr>
          <w:rFonts w:ascii="Times New Roman" w:hAnsi="Times New Roman" w:cs="Times New Roman"/>
          <w:sz w:val="24"/>
          <w:szCs w:val="24"/>
        </w:rPr>
      </w:pPr>
      <w:r w:rsidRPr="00A50414">
        <w:rPr>
          <w:rFonts w:ascii="Times New Roman" w:hAnsi="Times New Roman" w:cs="Times New Roman"/>
          <w:sz w:val="24"/>
          <w:szCs w:val="24"/>
        </w:rPr>
        <w:t>Goran Vukmanić</w:t>
      </w:r>
    </w:p>
    <w:p w14:paraId="47BF4013" w14:textId="77777777" w:rsidR="00914347" w:rsidRPr="00A50414" w:rsidRDefault="00914347" w:rsidP="009143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09EC4D" w14:textId="77777777" w:rsidR="00914347" w:rsidRPr="00A50414" w:rsidRDefault="00914347" w:rsidP="009143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BAFFD2" w14:textId="77777777" w:rsidR="00914347" w:rsidRPr="00A50414" w:rsidRDefault="00914347" w:rsidP="00914347">
      <w:pPr>
        <w:rPr>
          <w:rFonts w:ascii="Times New Roman" w:hAnsi="Times New Roman" w:cs="Times New Roman"/>
          <w:sz w:val="24"/>
          <w:szCs w:val="24"/>
        </w:rPr>
      </w:pPr>
    </w:p>
    <w:p w14:paraId="0CC4C415" w14:textId="77777777" w:rsidR="00B92D0F" w:rsidRPr="00A50414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73A30995" w14:textId="77777777" w:rsidR="00B92D0F" w:rsidRPr="00A50414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50B37C8F" w14:textId="77777777" w:rsidR="00B92D0F" w:rsidRPr="00A50414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10BE554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4CEF2AD" wp14:editId="3240AFD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2BCF6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EF2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842BCF6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A5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3384F"/>
    <w:rsid w:val="00275B0C"/>
    <w:rsid w:val="00297895"/>
    <w:rsid w:val="00347D72"/>
    <w:rsid w:val="003F65C1"/>
    <w:rsid w:val="004F4C90"/>
    <w:rsid w:val="00567B94"/>
    <w:rsid w:val="005F330D"/>
    <w:rsid w:val="00693AB1"/>
    <w:rsid w:val="008A562A"/>
    <w:rsid w:val="008C5FE5"/>
    <w:rsid w:val="00914347"/>
    <w:rsid w:val="009B7A12"/>
    <w:rsid w:val="00A50414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3C6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914347"/>
    <w:pPr>
      <w:suppressAutoHyphens/>
      <w:spacing w:after="140" w:line="276" w:lineRule="auto"/>
    </w:pPr>
    <w:rPr>
      <w:rFonts w:ascii="Calibri" w:eastAsiaTheme="minorEastAsia" w:hAnsi="Calibri"/>
      <w:noProof w:val="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914347"/>
    <w:rPr>
      <w:rFonts w:ascii="Calibri" w:eastAsiaTheme="minorEastAsia" w:hAnsi="Calibri"/>
      <w:lang w:eastAsia="zh-CN"/>
    </w:rPr>
  </w:style>
  <w:style w:type="paragraph" w:styleId="Bezproreda">
    <w:name w:val="No Spacing"/>
    <w:uiPriority w:val="1"/>
    <w:qFormat/>
    <w:rsid w:val="00914347"/>
    <w:pPr>
      <w:suppressAutoHyphens/>
    </w:pPr>
    <w:rPr>
      <w:rFonts w:ascii="Calibri" w:eastAsiaTheme="minorEastAsia" w:hAnsi="Calibri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14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index.php/savjetovanje-sa-zainteresiranom-javnoscu-u-postupku-donosenja-opcih-akata/javni-poziv-za-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4</cp:revision>
  <cp:lastPrinted>2025-12-10T08:31:00Z</cp:lastPrinted>
  <dcterms:created xsi:type="dcterms:W3CDTF">2025-12-03T11:47:00Z</dcterms:created>
  <dcterms:modified xsi:type="dcterms:W3CDTF">2025-12-10T08:31:00Z</dcterms:modified>
</cp:coreProperties>
</file>