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4283FE24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25FDBE7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+*xfs*pvs*Akl*cvA*xBj*qkc*uaj*ktB*cvA*chk*pBk*-</w:t>
            </w:r>
            <w:r>
              <w:rPr>
                <w:rFonts w:ascii="PDF417x" w:hAnsi="PDF417x"/>
                <w:sz w:val="24"/>
                <w:szCs w:val="24"/>
              </w:rPr>
              <w:br/>
              <w:t>+*yqw*kfm*xbb*ugE*oxA*zbd*wpA*lbc*stt*uyb*zew*-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+*eDs*lyd*lyd*lyd*lyd*nsq*Apw*afk*qBj*nxB*zfE*-</w:t>
            </w:r>
            <w:r>
              <w:rPr>
                <w:rFonts w:ascii="PDF417x" w:hAnsi="PDF417x"/>
                <w:sz w:val="24"/>
                <w:szCs w:val="24"/>
              </w:rPr>
              <w:br/>
              <w:t>+*ftw*kva*Fkg*sgn*fxy*nBc*yir*lBa*bbq*ntu*onA*-</w:t>
            </w:r>
            <w:r>
              <w:rPr>
                <w:rFonts w:ascii="PDF417x" w:hAnsi="PDF417x"/>
                <w:sz w:val="24"/>
                <w:szCs w:val="24"/>
              </w:rPr>
              <w:br/>
              <w:t>+*ftA*jsn*sct*lDl*CzD*azc*tDB*ylg*wln*sct*uws*-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+*xjq*lyv*Ens*kez*yrC*jll*ydu*bCg*oly*ivk*uzq*-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D364C6" w:rsidRPr="000C4069" w14:paraId="539783C4" w14:textId="77777777" w:rsidTr="005F330D">
        <w:trPr>
          <w:trHeight w:val="851"/>
        </w:trPr>
        <w:tc>
          <w:tcPr>
            <w:tcW w:w="0" w:type="auto"/>
          </w:tcPr>
          <w:p w14:paraId="5CB98105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5F62A3CD" wp14:editId="6632C8D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BD521A5" w14:textId="77777777" w:rsidTr="004F6767">
        <w:trPr>
          <w:trHeight w:val="276"/>
        </w:trPr>
        <w:tc>
          <w:tcPr>
            <w:tcW w:w="0" w:type="auto"/>
          </w:tcPr>
          <w:p w14:paraId="76A6E611" w14:textId="77777777" w:rsidR="00D364C6" w:rsidRPr="0030598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0C4069" w14:paraId="40ACFF81" w14:textId="77777777" w:rsidTr="004F6767">
        <w:trPr>
          <w:trHeight w:val="291"/>
        </w:trPr>
        <w:tc>
          <w:tcPr>
            <w:tcW w:w="0" w:type="auto"/>
          </w:tcPr>
          <w:p w14:paraId="3A78A05E" w14:textId="77777777" w:rsidR="00D364C6" w:rsidRPr="0030598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0C4069" w14:paraId="7CC3E392" w14:textId="77777777" w:rsidTr="004F6767">
        <w:trPr>
          <w:trHeight w:val="276"/>
        </w:trPr>
        <w:tc>
          <w:tcPr>
            <w:tcW w:w="0" w:type="auto"/>
          </w:tcPr>
          <w:p w14:paraId="47D2CB09" w14:textId="77777777" w:rsidR="00D364C6" w:rsidRPr="0030598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0C4069" w14:paraId="12F41213" w14:textId="77777777" w:rsidTr="004F6767">
        <w:trPr>
          <w:trHeight w:val="291"/>
        </w:trPr>
        <w:tc>
          <w:tcPr>
            <w:tcW w:w="0" w:type="auto"/>
          </w:tcPr>
          <w:p w14:paraId="779270D5" w14:textId="77777777" w:rsidR="00D364C6" w:rsidRDefault="0030598D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UPRAVNI ODJEL ZA OPĆE  POSLOVE </w:t>
            </w:r>
          </w:p>
          <w:p w14:paraId="01FE46F0" w14:textId="512F2495" w:rsidR="0030598D" w:rsidRPr="0030598D" w:rsidRDefault="0030598D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DRUŠTENE DJELATNOSTI</w:t>
            </w:r>
          </w:p>
        </w:tc>
      </w:tr>
    </w:tbl>
    <w:p w14:paraId="38660ED0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E531CFA" w14:textId="189B3DA0" w:rsidR="00B92D0F" w:rsidRPr="0030598D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0598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30598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0598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230-01/26-01/02</w:t>
      </w:r>
      <w:r w:rsidR="008C5FE5" w:rsidRPr="0030598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58B6D60" w14:textId="77777777" w:rsidR="00B92D0F" w:rsidRPr="0030598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0598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0598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2140-5-03-26-1</w:t>
      </w:r>
    </w:p>
    <w:p w14:paraId="20EFCB73" w14:textId="6645399C" w:rsidR="00B92D0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0598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30598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530B7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18</w:t>
      </w:r>
      <w:r w:rsidR="00B92D0F" w:rsidRPr="0030598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.2.2026.</w:t>
      </w:r>
    </w:p>
    <w:p w14:paraId="3349D8E7" w14:textId="77777777" w:rsidR="0030598D" w:rsidRDefault="0030598D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11CD317" w14:textId="77777777" w:rsidR="0030598D" w:rsidRPr="004B56E1" w:rsidRDefault="0030598D" w:rsidP="0030598D">
      <w:pPr>
        <w:suppressAutoHyphens/>
        <w:ind w:firstLine="708"/>
        <w:jc w:val="both"/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</w:pP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Na temelju članka 48. Zakona o lokalnoj i područnoj (regionalnoj) samoupravi (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„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N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arodne novine“,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br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oj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33/01, 60/01, 129/05, 109/07, 125/08, 36/09, 36/09, 150/11, 144/12, 19/13, 137/15, 123/17, 98/19, 144/20), Zakona o financijskom poslovanju i računovodstvu neprofitnih organizacija (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„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Narodne novine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“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, br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oj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121/14 i 114/22), Zakona o udrugama (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„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Narodne novine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“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, br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oj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74/14, 70/17, 98/19, 151/22), Uredbe o kriterijima, mjerilima i postupcima financiranja i ugovaranja programa i projekata od interesa za opće dobro koje provode udruge (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„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Narodne novine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“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, br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oj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26/15 i 37/21, u daljnjem tekstu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: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Uredba), članka 15. i 20.</w:t>
      </w:r>
      <w:r w:rsidRPr="004B56E1">
        <w:rPr>
          <w:rFonts w:ascii="Times New Roman" w:eastAsia="SimSun" w:hAnsi="Times New Roman" w:cs="Times New Roman"/>
          <w:noProof w:val="0"/>
          <w:color w:val="FF0000"/>
          <w:sz w:val="24"/>
          <w:szCs w:val="24"/>
          <w:lang w:eastAsia="zh-CN"/>
        </w:rPr>
        <w:t xml:space="preserve"> 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Pravilnika o financiranju programa i projekata od interesa za opće dobro koje provode udruge na području Grada Pregrade (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„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Službeni glasnik 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Krapinsko – zagorske županije“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, br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oj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29/15 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i 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9/22, u daljnjem tekstu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: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Pravilnik), Programa javnih potreba u socijalnoj skrbi i zdravstvu Grada Pregrade za 202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6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. godin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u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(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„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Službeni glasnik K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rapinsko – zagorske županije“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, br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oj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65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/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25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), Upravni odjel za opće poslove i društvene djelatnosti Grada Pregrade</w:t>
      </w:r>
      <w:r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, Grad Pregrada, OIB: 01467072751, </w:t>
      </w: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raspisuje </w:t>
      </w:r>
    </w:p>
    <w:p w14:paraId="59DAEB1A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</w:p>
    <w:p w14:paraId="3E7A24CE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 xml:space="preserve">Javni natječaj </w:t>
      </w:r>
    </w:p>
    <w:p w14:paraId="6EE2BCF0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 xml:space="preserve">za financiranje programa i projekata </w:t>
      </w:r>
    </w:p>
    <w:p w14:paraId="0B7735AE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 xml:space="preserve">organizacija civilnog društva od interesa za opće dobro </w:t>
      </w:r>
    </w:p>
    <w:p w14:paraId="77531CAA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/>
          <w:bCs/>
          <w:noProof w:val="0"/>
          <w:color w:val="00000A"/>
          <w:kern w:val="2"/>
          <w:sz w:val="24"/>
          <w:szCs w:val="24"/>
          <w:lang w:eastAsia="zh-CN" w:bidi="hi-IN"/>
        </w:rPr>
        <w:t>iz Proračuna Grada Pregrade u 202</w:t>
      </w:r>
      <w:r>
        <w:rPr>
          <w:rFonts w:ascii="Times New Roman" w:eastAsia="SimSun" w:hAnsi="Times New Roman" w:cs="Times New Roman"/>
          <w:b/>
          <w:bCs/>
          <w:noProof w:val="0"/>
          <w:color w:val="00000A"/>
          <w:kern w:val="2"/>
          <w:sz w:val="24"/>
          <w:szCs w:val="24"/>
          <w:lang w:eastAsia="zh-CN" w:bidi="hi-IN"/>
        </w:rPr>
        <w:t>6</w:t>
      </w:r>
      <w:r w:rsidRPr="004B56E1">
        <w:rPr>
          <w:rFonts w:ascii="Times New Roman" w:eastAsia="SimSun" w:hAnsi="Times New Roman" w:cs="Times New Roman"/>
          <w:b/>
          <w:bCs/>
          <w:noProof w:val="0"/>
          <w:color w:val="00000A"/>
          <w:kern w:val="2"/>
          <w:sz w:val="24"/>
          <w:szCs w:val="24"/>
          <w:lang w:eastAsia="zh-CN" w:bidi="hi-IN"/>
        </w:rPr>
        <w:t>. godini</w:t>
      </w:r>
    </w:p>
    <w:p w14:paraId="4A7F9866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1C065799" w14:textId="77777777" w:rsidR="0030598D" w:rsidRPr="009C11BF" w:rsidRDefault="0030598D" w:rsidP="0030598D">
      <w:pPr>
        <w:suppressAutoHyphens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>CILJ I PRIORITETNA PODRUČJA</w:t>
      </w:r>
    </w:p>
    <w:p w14:paraId="3A5B5A8E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DADC87C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1. </w:t>
      </w:r>
    </w:p>
    <w:p w14:paraId="6EF12126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3391A26C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ab/>
        <w:t>Pozivaju se organizacije civilnog društva (u daljnjem tekstu: udruge) da podnesu prijavu za ostvarivanje financijske potpore programima/projektima od interesa za opće dobro iz Proračuna Grada Pregrade tijekom 202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6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. godine. </w:t>
      </w:r>
    </w:p>
    <w:p w14:paraId="7510C732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1FB6D1B0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Članak 2.</w:t>
      </w:r>
    </w:p>
    <w:p w14:paraId="4396FE9D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12B2B749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ab/>
        <w:t>Cilj ovog Javnog natječaja (dalje u tekstu: Natječaj) je pružanje potpore udrugama čije aktivnosti doprinose zadovoljenju javnih potreba Grada Pregrade.</w:t>
      </w:r>
    </w:p>
    <w:p w14:paraId="6D2E34B9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20A988CE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Članak 3.</w:t>
      </w:r>
    </w:p>
    <w:p w14:paraId="22F21A62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2AB62EA" w14:textId="7754EDA6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ab/>
        <w:t xml:space="preserve">Prioritetna područja ovog Natječaja obuhvaćaju unaprjeđenje zdravstva, socijalne skrbi, odgoja i obrazovanja, razvoja i demokratizacije društva, participacije mladih, promicanje volonterstva, jačanje gospodarstva, zaštite okoliša, poljoprivrede, zavičajne tradicijske baštine, </w:t>
      </w:r>
    </w:p>
    <w:p w14:paraId="28B68DED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3CEAE962" w14:textId="13FE9569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lastRenderedPageBreak/>
        <w:t>povećanje turističke ponude, očuvanje digniteta i promicanje istine o Domovinskom ratu, promicanje psihološkog i socijalnog osnaživanja te podizanje kvalitete življenja hrvatskih branitelja.</w:t>
      </w:r>
    </w:p>
    <w:p w14:paraId="1B082EE5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23FBB5F3" w14:textId="77777777" w:rsidR="0030598D" w:rsidRPr="009C11BF" w:rsidRDefault="0030598D" w:rsidP="0030598D">
      <w:pPr>
        <w:suppressAutoHyphens/>
        <w:jc w:val="both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>PLANIRANI IZNOSI I UKUPNA VRIJEDNOST NATJEČAJA</w:t>
      </w:r>
    </w:p>
    <w:p w14:paraId="0A7FEBF2" w14:textId="77777777" w:rsidR="0030598D" w:rsidRPr="004B56E1" w:rsidRDefault="0030598D" w:rsidP="0030598D">
      <w:pPr>
        <w:suppressAutoHyphens/>
        <w:ind w:left="360"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688B4D06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</w:pPr>
      <w:r w:rsidRPr="004B56E1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Članak 4.</w:t>
      </w:r>
    </w:p>
    <w:p w14:paraId="4316BC2A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</w:pPr>
    </w:p>
    <w:p w14:paraId="5A3D810E" w14:textId="77777777" w:rsidR="0030598D" w:rsidRPr="00263FBC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263FBC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(1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) </w:t>
      </w:r>
      <w:r w:rsidRPr="00263FBC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Okvirno planirana financijska sredstva: 23.000,00 eura.</w:t>
      </w:r>
    </w:p>
    <w:p w14:paraId="048CE236" w14:textId="77777777" w:rsidR="0030598D" w:rsidRPr="00263FBC" w:rsidRDefault="0030598D" w:rsidP="0030598D">
      <w:pPr>
        <w:suppressAutoHyphens/>
        <w:jc w:val="both"/>
        <w:rPr>
          <w:rFonts w:ascii="Times New Roman" w:eastAsia="SimSun" w:hAnsi="Times New Roman" w:cs="Times New Roman"/>
          <w:bCs/>
          <w:noProof w:val="0"/>
          <w:color w:val="FF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(2) 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Planira se ugovoriti dodjela financijskih 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potpora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za okvirno 10 programa/projek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ata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.</w:t>
      </w:r>
    </w:p>
    <w:p w14:paraId="2BCEE937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ab/>
      </w:r>
    </w:p>
    <w:p w14:paraId="3BD5B447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5. </w:t>
      </w:r>
    </w:p>
    <w:p w14:paraId="1071E4B5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7C5FB038" w14:textId="77777777" w:rsidR="0030598D" w:rsidRPr="009C11BF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9C11BF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(1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) </w:t>
      </w:r>
      <w:r w:rsidRPr="009C11BF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Najmanji</w:t>
      </w:r>
      <w:r w:rsidRPr="009C11BF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 xml:space="preserve"> </w:t>
      </w:r>
      <w:r w:rsidRPr="009C11BF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iznos koji se može zatražiti i odobriti za pojedini program/projekt je</w:t>
      </w:r>
      <w:r w:rsidRPr="009C11BF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 xml:space="preserve"> </w:t>
      </w:r>
      <w:r w:rsidRPr="009C11BF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300,00 eura</w:t>
      </w:r>
      <w:r w:rsidRPr="009C11BF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, a najveći 5.000,00 eura.</w:t>
      </w:r>
    </w:p>
    <w:p w14:paraId="7DF84495" w14:textId="77777777" w:rsidR="0030598D" w:rsidRPr="009C11BF" w:rsidRDefault="0030598D" w:rsidP="0030598D">
      <w:pPr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9C11B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(2)</w:t>
      </w:r>
      <w:r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Prijave koje će u proračunu programa/projekta od strane Grada Pregrade potraživati manji iznos od 300,00 eura ili veći iznos od 5.000,00 eura, neće se razmatrati. </w:t>
      </w:r>
      <w:r w:rsidRPr="009C11B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</w:p>
    <w:p w14:paraId="386C0C3A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241DEFE7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6. </w:t>
      </w:r>
    </w:p>
    <w:p w14:paraId="2B893ACD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4AA181B2" w14:textId="77777777" w:rsidR="0030598D" w:rsidRPr="004B56E1" w:rsidRDefault="0030598D" w:rsidP="0030598D">
      <w:p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4B56E1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ab/>
        <w:t>Minimalni postotak sufinanciranja od strane prijavitelja (korisnika financiranja) je 5% traženog iznosa od Grada Pregrade kao davatelja sredstava.</w:t>
      </w:r>
    </w:p>
    <w:p w14:paraId="30F95E7C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69AA8633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7. </w:t>
      </w:r>
    </w:p>
    <w:p w14:paraId="4DEB337C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322F789" w14:textId="77777777" w:rsidR="0030598D" w:rsidRPr="003946C8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3946C8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(1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) </w:t>
      </w:r>
      <w:r w:rsidRPr="003946C8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Svaka udruga može prijaviti </w:t>
      </w:r>
      <w:r w:rsidRPr="003946C8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najviše jedan (1) program ili jedan (1) projekt</w:t>
      </w:r>
      <w:r w:rsidRPr="003946C8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 xml:space="preserve"> </w:t>
      </w:r>
      <w:r w:rsidRPr="003946C8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u okviru ovog Natječaja, za razdoblje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provedbe</w:t>
      </w:r>
      <w:r w:rsidRPr="003946C8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od 1. siječnja do 31. prosinca 2026. godine.</w:t>
      </w:r>
    </w:p>
    <w:p w14:paraId="7F7F144A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(2) 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Troškovi nastali od 1.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siječnja do 31. prosinca 2026.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godine u sklopu prijavljenog programa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/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projekta prihvatljivi su troškovi. </w:t>
      </w:r>
    </w:p>
    <w:p w14:paraId="493A4CB3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(3) 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Ista organizacija može biti partner na više programa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/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projekata.</w:t>
      </w:r>
    </w:p>
    <w:p w14:paraId="5C9D4591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1882C403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Članak 8.</w:t>
      </w:r>
    </w:p>
    <w:p w14:paraId="6BA675FD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6C094F03" w14:textId="77777777" w:rsidR="0030598D" w:rsidRPr="004B56E1" w:rsidRDefault="0030598D" w:rsidP="0030598D">
      <w:pPr>
        <w:suppressAutoHyphens/>
        <w:ind w:firstLine="708"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Završno izvješće o provedbi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programa/projekta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podnosi se u roku od 30 dana od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dana završetka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provedbe, odnosno najkasnije do 31. siječnja 202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7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. godine.</w:t>
      </w:r>
    </w:p>
    <w:p w14:paraId="3C2919B4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0FCBF2B9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9. </w:t>
      </w:r>
    </w:p>
    <w:p w14:paraId="1E2B5F01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00E85AE5" w14:textId="77777777" w:rsidR="0030598D" w:rsidRDefault="0030598D" w:rsidP="0030598D">
      <w:pPr>
        <w:suppressAutoHyphens/>
        <w:ind w:firstLine="709"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Mjerila koja udruge moraju ispunjavati, dokumentacija koja se prilaže i prihvatljivi prijavitelji detaljno su opisani u Uputama za prijavitelje.</w:t>
      </w:r>
    </w:p>
    <w:p w14:paraId="6CF3B923" w14:textId="77777777" w:rsidR="0030598D" w:rsidRDefault="0030598D" w:rsidP="0030598D">
      <w:pPr>
        <w:suppressAutoHyphens/>
        <w:ind w:firstLine="709"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D126B86" w14:textId="77777777" w:rsidR="0030598D" w:rsidRPr="00165FB6" w:rsidRDefault="0030598D" w:rsidP="0030598D">
      <w:pPr>
        <w:suppressAutoHyphens/>
        <w:jc w:val="both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 xml:space="preserve">NAČIN I ROK PODNOŠENJA PRIJAVE </w:t>
      </w:r>
    </w:p>
    <w:p w14:paraId="26B3EA25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F2A4796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Članak 10.</w:t>
      </w:r>
    </w:p>
    <w:p w14:paraId="74091D88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1CBED4A8" w14:textId="6A5C7F13" w:rsidR="0030598D" w:rsidRPr="00165FB6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</w:pPr>
      <w:r w:rsidRPr="00165FB6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>(1</w:t>
      </w:r>
      <w:r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) </w:t>
      </w:r>
      <w:r w:rsidRPr="00165FB6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Rok za podnošenje prijedloga programa/projekata je 30 dana, zaključno s </w:t>
      </w:r>
      <w:r w:rsidR="009F23CA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20</w:t>
      </w:r>
      <w:r w:rsidRPr="00DC354C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. ožujka 2026. godine</w:t>
      </w:r>
      <w:r w:rsidRPr="00165FB6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5FF0FA62" w14:textId="77777777" w:rsidR="0030598D" w:rsidRDefault="0030598D" w:rsidP="0030598D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65FB6">
        <w:rPr>
          <w:rFonts w:ascii="Times New Roman" w:hAnsi="Times New Roman" w:cs="Times New Roman"/>
          <w:sz w:val="24"/>
          <w:szCs w:val="24"/>
          <w:lang w:eastAsia="zh-CN" w:bidi="hi-IN"/>
        </w:rPr>
        <w:t>(2) Prijave poslane izvan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propisanog</w:t>
      </w:r>
      <w:r w:rsidRPr="00165FB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roka neće biti uzete u razmatranje.</w:t>
      </w:r>
    </w:p>
    <w:p w14:paraId="3AC27B23" w14:textId="29438504" w:rsidR="0030598D" w:rsidRPr="0030598D" w:rsidRDefault="0030598D" w:rsidP="0030598D">
      <w:pPr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(3) 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Prijave se dostavljaju </w:t>
      </w:r>
      <w:r w:rsidRPr="00165FB6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isključivo na obrascima propisanim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a</w:t>
      </w:r>
      <w:r w:rsidRPr="00165FB6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n</w:t>
      </w:r>
      <w:r w:rsidRPr="00165FB6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atječajnom dokumentacijom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, koji su zajedno s Uputama za prijavitelje, dostupni na 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službenoj mrežnoj stranici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Grada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Pregrade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-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</w:t>
      </w:r>
      <w:hyperlink r:id="rId6" w:history="1">
        <w:r w:rsidRPr="00B21E08">
          <w:rPr>
            <w:rStyle w:val="Hiperveza"/>
            <w:rFonts w:ascii="Times New Roman" w:eastAsia="SimSun" w:hAnsi="Times New Roman" w:cs="Times New Roman"/>
            <w:noProof w:val="0"/>
            <w:kern w:val="2"/>
            <w:sz w:val="24"/>
            <w:szCs w:val="24"/>
            <w:lang w:eastAsia="zh-CN" w:bidi="hi-IN"/>
          </w:rPr>
          <w:t>www.pregrada.hr</w:t>
        </w:r>
      </w:hyperlink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.</w:t>
      </w:r>
    </w:p>
    <w:p w14:paraId="0B807804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2783C79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B2D4311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51FAB904" w14:textId="69B4E11F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lastRenderedPageBreak/>
        <w:t xml:space="preserve">(4) 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Prijava se može podnijeti u papirnatom 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i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li elektroničkom obliku.</w:t>
      </w:r>
    </w:p>
    <w:p w14:paraId="1A98BD59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70A4D293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Članak 11.</w:t>
      </w:r>
    </w:p>
    <w:p w14:paraId="7E2F4A09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77382630" w14:textId="77777777" w:rsidR="0030598D" w:rsidRPr="00077DBA" w:rsidRDefault="0030598D" w:rsidP="0030598D">
      <w:pPr>
        <w:suppressAutoHyphens/>
        <w:jc w:val="both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 w:rsidRPr="00077DBA"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>Prijava u papirnatom obliku</w:t>
      </w:r>
    </w:p>
    <w:p w14:paraId="401E076F" w14:textId="77777777" w:rsidR="0030598D" w:rsidRPr="004B56E1" w:rsidRDefault="0030598D" w:rsidP="0030598D">
      <w:pPr>
        <w:suppressAutoHyphens/>
        <w:ind w:firstLine="708"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Prijava u papirnatom obliku podnosi se preporučeno poštom ili osobno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m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predajom u pisarnici Grada Pregrade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, soba broj 15, prvi kat,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u zatvorenoj omotnici na adresu:</w:t>
      </w:r>
    </w:p>
    <w:p w14:paraId="5B0FFAE0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0F183D24" w14:textId="77777777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GRAD PREGRADA</w:t>
      </w:r>
    </w:p>
    <w:p w14:paraId="2FEE58C8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Upravni odjel za opće poslove i društvene djelatnosti</w:t>
      </w:r>
    </w:p>
    <w:p w14:paraId="65D0CE2A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Josipa Karla Tuškana 2</w:t>
      </w:r>
    </w:p>
    <w:p w14:paraId="16821579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 xml:space="preserve">49218 </w:t>
      </w:r>
      <w:r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P</w:t>
      </w:r>
      <w:r w:rsidRPr="004B56E1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regrada</w:t>
      </w:r>
    </w:p>
    <w:p w14:paraId="177E923C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</w:p>
    <w:p w14:paraId="6DBCC204" w14:textId="77777777" w:rsidR="0030598D" w:rsidRPr="004B56E1" w:rsidRDefault="0030598D" w:rsidP="0030598D">
      <w:pPr>
        <w:suppressAutoHyphens/>
        <w:ind w:firstLine="709"/>
        <w:jc w:val="both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Na vanjskom dijelu omotnice potrebno je istaknuti puni naziv i adresu prijavitelja s napomenom: </w:t>
      </w:r>
      <w:r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„</w:t>
      </w:r>
      <w:r w:rsidRPr="004B56E1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NE OTVARATI – Javni natječaj za financiranje programa i projekata organizacija civilnog društva od interesa za opće dobro iz Proračuna Grada Pregrade u 202</w:t>
      </w:r>
      <w:r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6</w:t>
      </w:r>
      <w:r w:rsidRPr="004B56E1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. godini“.</w:t>
      </w:r>
    </w:p>
    <w:p w14:paraId="7D6BF275" w14:textId="77777777" w:rsidR="0030598D" w:rsidRPr="004B56E1" w:rsidRDefault="0030598D" w:rsidP="0030598D">
      <w:pPr>
        <w:suppressAutoHyphens/>
        <w:ind w:firstLine="709"/>
        <w:jc w:val="both"/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Uz prijavu je potrebno dostaviti obvezne obrasce i propisanu dokumentaciju (jedan izvornik).</w:t>
      </w:r>
    </w:p>
    <w:p w14:paraId="31417EFF" w14:textId="77777777" w:rsidR="0030598D" w:rsidRPr="004B56E1" w:rsidRDefault="0030598D" w:rsidP="0030598D">
      <w:pPr>
        <w:suppressAutoHyphens/>
        <w:ind w:firstLine="709"/>
        <w:jc w:val="both"/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</w:pPr>
    </w:p>
    <w:p w14:paraId="38B1C64B" w14:textId="77777777" w:rsidR="0030598D" w:rsidRPr="00077DBA" w:rsidRDefault="0030598D" w:rsidP="0030598D">
      <w:pPr>
        <w:suppressAutoHyphens/>
        <w:jc w:val="both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  <w:r w:rsidRPr="00077DBA"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Prijava u elektroničkom obliku:</w:t>
      </w:r>
    </w:p>
    <w:p w14:paraId="1710F3EE" w14:textId="77777777" w:rsidR="0030598D" w:rsidRDefault="0030598D" w:rsidP="0030598D">
      <w:pPr>
        <w:suppressAutoHyphens/>
        <w:ind w:firstLine="708"/>
        <w:jc w:val="both"/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Prijava u elektroničkom obliku podnosi se korištenjem elektroničkog sustava prijavljivanja 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„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Digitalni obrasci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“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na platformi 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„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Otvoreni grad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“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na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službenoj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mrežnoj stranici Grada Pregrade </w:t>
      </w:r>
      <w:hyperlink r:id="rId7" w:history="1">
        <w:r w:rsidRPr="004B56E1">
          <w:rPr>
            <w:rFonts w:ascii="Times New Roman" w:eastAsia="SimSun" w:hAnsi="Times New Roman" w:cs="Times New Roman"/>
            <w:bCs/>
            <w:noProof w:val="0"/>
            <w:color w:val="000080"/>
            <w:kern w:val="2"/>
            <w:sz w:val="24"/>
            <w:szCs w:val="24"/>
            <w:u w:val="single"/>
            <w:lang w:eastAsia="zh-CN" w:bidi="hi-IN"/>
          </w:rPr>
          <w:t>www.pregrada.hr</w:t>
        </w:r>
      </w:hyperlink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. </w:t>
      </w:r>
    </w:p>
    <w:p w14:paraId="006AAC49" w14:textId="77777777" w:rsidR="0030598D" w:rsidRDefault="0030598D" w:rsidP="0030598D">
      <w:pPr>
        <w:suppressAutoHyphens/>
        <w:ind w:firstLine="708"/>
        <w:jc w:val="both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Potrebno je učitati obvezne obrasce i obvezne priloge u 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PDF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obliku. Izuzetak je Obrazac B2 </w:t>
      </w:r>
      <w:r w:rsidRPr="004B56E1">
        <w:rPr>
          <w:rFonts w:ascii="Times New Roman" w:eastAsia="SimSun" w:hAnsi="Times New Roman" w:cs="Times New Roman" w:hint="eastAsia"/>
          <w:bCs/>
          <w:noProof w:val="0"/>
          <w:kern w:val="2"/>
          <w:sz w:val="24"/>
          <w:szCs w:val="24"/>
          <w:lang w:eastAsia="zh-CN" w:bidi="hi-IN"/>
        </w:rPr>
        <w:t>–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Obrazac Proračuna programa/projekta koji se dostavlja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i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u EXCEL formatu </w:t>
      </w:r>
      <w:r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>na</w:t>
      </w:r>
      <w:r w:rsidRPr="004B56E1"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  <w:t xml:space="preserve"> e-mail </w:t>
      </w:r>
      <w:hyperlink r:id="rId8" w:history="1">
        <w:r w:rsidRPr="00077DBA">
          <w:rPr>
            <w:rStyle w:val="Hiperveza"/>
            <w:rFonts w:ascii="Times New Roman" w:eastAsia="SimSun" w:hAnsi="Times New Roman" w:cs="Times New Roman"/>
            <w:bCs/>
            <w:noProof w:val="0"/>
            <w:kern w:val="2"/>
            <w:sz w:val="24"/>
            <w:szCs w:val="24"/>
            <w:lang w:eastAsia="zh-CN" w:bidi="hi-IN"/>
          </w:rPr>
          <w:t>jelena.jazbec@pregrada.hr</w:t>
        </w:r>
      </w:hyperlink>
      <w:r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 xml:space="preserve">. </w:t>
      </w:r>
    </w:p>
    <w:p w14:paraId="17601030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</w:pPr>
    </w:p>
    <w:p w14:paraId="5B59C699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bCs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noProof w:val="0"/>
          <w:kern w:val="2"/>
          <w:sz w:val="24"/>
          <w:szCs w:val="24"/>
          <w:lang w:eastAsia="zh-CN" w:bidi="hi-IN"/>
        </w:rPr>
        <w:t>POSTUPAK OCJENJIVANJA PROJEKATA I PROGRAMA</w:t>
      </w:r>
    </w:p>
    <w:p w14:paraId="1E24B3AA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010D34E9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Članak 12.</w:t>
      </w:r>
    </w:p>
    <w:p w14:paraId="72B3924D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6E0094FF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ab/>
        <w:t>Cjelokupni postupak zaprimanja i pregleda dostavljenih prijava, ocjenjivanja prijava, donošenja odluke o dodjeli financijskih sredstava, ugovaranja, postupanja s dokumentacijom, kao i indikativni kalendar provedbe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ovog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Natječaja detaljno su opisani u Pravilniku i Uputama za prijavitelje koji su zajedno s ostalom natječajnom dokumentacijom, dostupni na 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službenoj mrežnoj stranici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Grada Pregrade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-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 </w:t>
      </w:r>
      <w:hyperlink r:id="rId9" w:history="1">
        <w:r w:rsidRPr="004B56E1">
          <w:rPr>
            <w:rFonts w:ascii="Times New Roman" w:eastAsia="SimSun" w:hAnsi="Times New Roman" w:cs="Times New Roman"/>
            <w:noProof w:val="0"/>
            <w:color w:val="000080"/>
            <w:kern w:val="2"/>
            <w:sz w:val="24"/>
            <w:szCs w:val="24"/>
            <w:u w:val="single"/>
            <w:lang w:eastAsia="zh-CN" w:bidi="hi-IN"/>
          </w:rPr>
          <w:t>www.pregrada.hr</w:t>
        </w:r>
      </w:hyperlink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.</w:t>
      </w:r>
    </w:p>
    <w:p w14:paraId="2760FE23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4F025629" w14:textId="77777777" w:rsidR="0030598D" w:rsidRPr="00077DBA" w:rsidRDefault="0030598D" w:rsidP="0030598D">
      <w:pPr>
        <w:suppressAutoHyphens/>
        <w:jc w:val="both"/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noProof w:val="0"/>
          <w:kern w:val="2"/>
          <w:sz w:val="24"/>
          <w:szCs w:val="24"/>
          <w:lang w:eastAsia="zh-CN" w:bidi="hi-IN"/>
        </w:rPr>
        <w:t>PRAVO PRIGOVORA</w:t>
      </w:r>
    </w:p>
    <w:p w14:paraId="27B04DBE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31A34C9D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13. </w:t>
      </w:r>
    </w:p>
    <w:p w14:paraId="60BEEDA9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17B0694E" w14:textId="77777777" w:rsidR="0030598D" w:rsidRPr="009270DA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</w:pPr>
      <w:r w:rsidRPr="009270DA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>(1</w:t>
      </w:r>
      <w:r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) </w:t>
      </w:r>
      <w:r w:rsidRPr="009270DA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Prijavitelji koji su nezadovoljni odlukom o dodjeli financijskih sredstava mogu podnijeti Prigovor na odluku o dodjeli financijskih sredstava. </w:t>
      </w:r>
    </w:p>
    <w:p w14:paraId="65C480F1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(2) </w:t>
      </w:r>
      <w:r w:rsidRPr="004B56E1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Prigovor se može podnijeti isključivo na natječajni postupak. </w:t>
      </w:r>
    </w:p>
    <w:p w14:paraId="3E9392D0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(3) </w:t>
      </w:r>
      <w:r w:rsidRPr="004B56E1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zh-CN" w:bidi="hi-IN"/>
        </w:rPr>
        <w:t xml:space="preserve">Prigovor se podnosi u pisanom obliku, u roku od 8 dana od dana dostave pisane obavijesti o rezultatima 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Natječaja. </w:t>
      </w:r>
    </w:p>
    <w:p w14:paraId="3E7419AB" w14:textId="77777777" w:rsidR="0030598D" w:rsidRPr="004B56E1" w:rsidRDefault="0030598D" w:rsidP="0030598D">
      <w:pPr>
        <w:suppressAutoHyphens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07098260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14. </w:t>
      </w:r>
    </w:p>
    <w:p w14:paraId="12DB5AC5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067563B9" w14:textId="433644D0" w:rsidR="0030598D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Financijske potpore koje će biti odobrene korisnicima financijskih sredstava za</w:t>
      </w:r>
    </w:p>
    <w:p w14:paraId="11EF2473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63B69292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21A7509C" w14:textId="77777777" w:rsidR="0030598D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0435EC65" w14:textId="2ACC31C9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lastRenderedPageBreak/>
        <w:t>provedbu programa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/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>projekta utvrđuju se ugovorom i isplatit će se na račun korisnika prema modelu koji će biti ugovoren.</w:t>
      </w:r>
    </w:p>
    <w:p w14:paraId="23BA9458" w14:textId="77777777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47D9A98B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Članak 15. </w:t>
      </w:r>
    </w:p>
    <w:p w14:paraId="044A0E78" w14:textId="77777777" w:rsidR="0030598D" w:rsidRPr="004B56E1" w:rsidRDefault="0030598D" w:rsidP="0030598D">
      <w:pPr>
        <w:suppressAutoHyphens/>
        <w:jc w:val="center"/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zh-CN" w:bidi="hi-IN"/>
        </w:rPr>
      </w:pPr>
    </w:p>
    <w:p w14:paraId="2819C452" w14:textId="481A7624" w:rsidR="0030598D" w:rsidRPr="004B56E1" w:rsidRDefault="0030598D" w:rsidP="0030598D">
      <w:pPr>
        <w:suppressAutoHyphens/>
        <w:jc w:val="both"/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</w:pP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en-GB" w:bidi="hi-IN"/>
        </w:rPr>
        <w:tab/>
        <w:t xml:space="preserve">Sva pitanja vezana uz ovaj Natječaj mogu se postaviti isključivo elektroničkim putem, slanjem upita na </w:t>
      </w:r>
      <w:r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en-GB" w:bidi="hi-IN"/>
        </w:rPr>
        <w:t>e-mail</w:t>
      </w:r>
      <w:r w:rsidRPr="004B56E1">
        <w:rPr>
          <w:rFonts w:ascii="Times New Roman" w:eastAsia="SimSun" w:hAnsi="Times New Roman" w:cs="Times New Roman"/>
          <w:noProof w:val="0"/>
          <w:kern w:val="2"/>
          <w:sz w:val="24"/>
          <w:szCs w:val="24"/>
          <w:lang w:eastAsia="en-GB" w:bidi="hi-IN"/>
        </w:rPr>
        <w:t xml:space="preserve"> </w:t>
      </w:r>
      <w:hyperlink r:id="rId10" w:history="1">
        <w:r w:rsidRPr="00F44032">
          <w:rPr>
            <w:rStyle w:val="Hiperveza"/>
            <w:rFonts w:ascii="Times New Roman" w:eastAsia="SimSun" w:hAnsi="Times New Roman" w:cs="Times New Roman"/>
            <w:noProof w:val="0"/>
            <w:kern w:val="2"/>
            <w:sz w:val="24"/>
            <w:szCs w:val="24"/>
            <w:lang w:eastAsia="en-GB" w:bidi="hi-IN"/>
          </w:rPr>
          <w:t>jelena.jazbec@pregrada.hr</w:t>
        </w:r>
      </w:hyperlink>
      <w:r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  <w:t xml:space="preserve">, </w:t>
      </w:r>
      <w:r w:rsidRPr="004B56E1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  <w:t xml:space="preserve">najkasnije do </w:t>
      </w:r>
      <w:r w:rsidR="008251F2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  <w:t>9</w:t>
      </w:r>
      <w:r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  <w:t xml:space="preserve">. </w:t>
      </w:r>
      <w:r w:rsidR="008251F2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  <w:t>ožujka</w:t>
      </w:r>
      <w:r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  <w:t xml:space="preserve"> 2026.</w:t>
      </w:r>
      <w:r>
        <w:rPr>
          <w:rFonts w:ascii="Times New Roman" w:eastAsia="SimSun" w:hAnsi="Times New Roman" w:cs="Times New Roman"/>
          <w:b/>
          <w:bCs/>
          <w:noProof w:val="0"/>
          <w:color w:val="FF0000"/>
          <w:kern w:val="2"/>
          <w:sz w:val="24"/>
          <w:szCs w:val="24"/>
          <w:lang w:eastAsia="en-GB" w:bidi="hi-IN"/>
        </w:rPr>
        <w:t xml:space="preserve"> </w:t>
      </w:r>
      <w:r w:rsidRPr="004B56E1">
        <w:rPr>
          <w:rFonts w:ascii="Times New Roman" w:eastAsia="SimSun" w:hAnsi="Times New Roman" w:cs="Times New Roman"/>
          <w:noProof w:val="0"/>
          <w:color w:val="00000A"/>
          <w:kern w:val="2"/>
          <w:sz w:val="24"/>
          <w:szCs w:val="24"/>
          <w:lang w:eastAsia="en-GB" w:bidi="hi-IN"/>
        </w:rPr>
        <w:t xml:space="preserve">godine. </w:t>
      </w:r>
    </w:p>
    <w:p w14:paraId="7F8D5680" w14:textId="77777777" w:rsidR="0030598D" w:rsidRPr="005F330D" w:rsidRDefault="0030598D" w:rsidP="0030598D">
      <w:pPr>
        <w:rPr>
          <w:rFonts w:ascii="Times New Roman" w:hAnsi="Times New Roman" w:cs="Times New Roman"/>
        </w:rPr>
      </w:pPr>
    </w:p>
    <w:p w14:paraId="6C3C6F19" w14:textId="77777777" w:rsidR="0030598D" w:rsidRPr="005F330D" w:rsidRDefault="0030598D" w:rsidP="0030598D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57F02FF" w14:textId="77777777" w:rsidR="0030598D" w:rsidRPr="005F330D" w:rsidRDefault="0030598D" w:rsidP="0030598D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4A2E6A6" w14:textId="77777777" w:rsidR="0030598D" w:rsidRDefault="0030598D" w:rsidP="0030598D"/>
    <w:p w14:paraId="08774B5F" w14:textId="77777777" w:rsidR="0030598D" w:rsidRPr="005F330D" w:rsidRDefault="0030598D" w:rsidP="003059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PROČELNICA</w:t>
      </w:r>
    </w:p>
    <w:p w14:paraId="63931F8D" w14:textId="77777777" w:rsidR="0030598D" w:rsidRPr="005F330D" w:rsidRDefault="0030598D" w:rsidP="0030598D">
      <w:pPr>
        <w:jc w:val="right"/>
        <w:rPr>
          <w:rFonts w:ascii="Times New Roman" w:hAnsi="Times New Roman" w:cs="Times New Roman"/>
        </w:rPr>
      </w:pPr>
    </w:p>
    <w:p w14:paraId="1E2E4C3A" w14:textId="77777777" w:rsidR="0030598D" w:rsidRDefault="0030598D" w:rsidP="003059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Golub</w:t>
      </w:r>
    </w:p>
    <w:p w14:paraId="3FF628EC" w14:textId="2FD35725" w:rsidR="00420EEE" w:rsidRDefault="00420EEE" w:rsidP="003059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r. </w:t>
      </w:r>
    </w:p>
    <w:p w14:paraId="712F050A" w14:textId="77777777" w:rsidR="0030598D" w:rsidRDefault="0030598D" w:rsidP="0030598D">
      <w:pPr>
        <w:jc w:val="right"/>
        <w:rPr>
          <w:rFonts w:ascii="Times New Roman" w:hAnsi="Times New Roman" w:cs="Times New Roman"/>
        </w:rPr>
      </w:pPr>
    </w:p>
    <w:p w14:paraId="35312202" w14:textId="77777777" w:rsidR="0030598D" w:rsidRPr="0030598D" w:rsidRDefault="0030598D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A5CD0DF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5C5C989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4FD17465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6B288D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6FF653D" w14:textId="77777777" w:rsidR="00D707B3" w:rsidRPr="005F330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EDBC1F5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0FACA3F5" w14:textId="77777777" w:rsidR="008C5FE5" w:rsidRPr="005F330D" w:rsidRDefault="008C5FE5" w:rsidP="00D707B3">
      <w:pPr>
        <w:jc w:val="right"/>
        <w:rPr>
          <w:rFonts w:ascii="Times New Roman" w:hAnsi="Times New Roman" w:cs="Times New Roman"/>
        </w:rPr>
      </w:pPr>
    </w:p>
    <w:p w14:paraId="6D1A9A36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420C0621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6253F734" w14:textId="77777777" w:rsidR="00D707B3" w:rsidRDefault="00D707B3" w:rsidP="00D707B3"/>
    <w:p w14:paraId="4A3F7037" w14:textId="77777777" w:rsidR="00D707B3" w:rsidRDefault="00D707B3" w:rsidP="00D707B3"/>
    <w:p w14:paraId="7EC0BE26" w14:textId="77777777" w:rsidR="00D707B3" w:rsidRDefault="00D707B3" w:rsidP="00D707B3"/>
    <w:p w14:paraId="434BC5A5" w14:textId="77777777" w:rsidR="00D707B3" w:rsidRDefault="00D707B3" w:rsidP="00D707B3"/>
    <w:p w14:paraId="4CEA1EF0" w14:textId="77777777" w:rsidR="008C5FE5" w:rsidRDefault="008C5FE5" w:rsidP="00D707B3"/>
    <w:p w14:paraId="4CB1A86A" w14:textId="77777777" w:rsidR="00D707B3" w:rsidRDefault="00D707B3" w:rsidP="00D707B3"/>
    <w:p w14:paraId="5696D26F" w14:textId="77777777" w:rsidR="00D707B3" w:rsidRDefault="00D707B3" w:rsidP="00D707B3"/>
    <w:p w14:paraId="7313C3B0" w14:textId="77777777" w:rsidR="00D707B3" w:rsidRDefault="00D707B3" w:rsidP="00D707B3"/>
    <w:p w14:paraId="58472F32" w14:textId="77777777" w:rsidR="00D707B3" w:rsidRDefault="00D707B3" w:rsidP="00D707B3"/>
    <w:p w14:paraId="3DEA7F89" w14:textId="77777777" w:rsidR="00D707B3" w:rsidRDefault="00D707B3" w:rsidP="00D707B3"/>
    <w:p w14:paraId="0E89949F" w14:textId="77777777" w:rsidR="00D364C6" w:rsidRDefault="00D364C6" w:rsidP="00D707B3">
      <w:pPr>
        <w:jc w:val="right"/>
      </w:pPr>
    </w:p>
    <w:p w14:paraId="4F175D5F" w14:textId="77777777" w:rsidR="00D707B3" w:rsidRDefault="00D707B3" w:rsidP="00D707B3">
      <w:pPr>
        <w:jc w:val="right"/>
      </w:pPr>
    </w:p>
    <w:p w14:paraId="4E65D589" w14:textId="77777777" w:rsidR="00D707B3" w:rsidRDefault="00D707B3" w:rsidP="00D707B3"/>
    <w:p w14:paraId="33BDC24F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11D42CD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3C9DDC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24EA7D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E899694" w14:textId="6CF72FBD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7060"/>
    <w:rsid w:val="000F3F5A"/>
    <w:rsid w:val="00275B0C"/>
    <w:rsid w:val="0030598D"/>
    <w:rsid w:val="00347D72"/>
    <w:rsid w:val="003B3D3B"/>
    <w:rsid w:val="003F65C1"/>
    <w:rsid w:val="00420EEE"/>
    <w:rsid w:val="004F4C90"/>
    <w:rsid w:val="00530B7E"/>
    <w:rsid w:val="005F330D"/>
    <w:rsid w:val="00693AB1"/>
    <w:rsid w:val="008251F2"/>
    <w:rsid w:val="008A562A"/>
    <w:rsid w:val="008C5FE5"/>
    <w:rsid w:val="009B7A12"/>
    <w:rsid w:val="009F23CA"/>
    <w:rsid w:val="00A51602"/>
    <w:rsid w:val="00A836D0"/>
    <w:rsid w:val="00AC35DA"/>
    <w:rsid w:val="00B92D0F"/>
    <w:rsid w:val="00C316DE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536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0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jazbec@pregrad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grad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grada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elena.jazbec@pregrad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gr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8</cp:revision>
  <cp:lastPrinted>2014-11-26T14:09:00Z</cp:lastPrinted>
  <dcterms:created xsi:type="dcterms:W3CDTF">2024-02-08T08:48:00Z</dcterms:created>
  <dcterms:modified xsi:type="dcterms:W3CDTF">2026-02-18T12:35:00Z</dcterms:modified>
</cp:coreProperties>
</file>