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10792D3A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342527EB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+*yqw*ywh*yEn*ljg*ugB*dzb*khx*wEe*wDh*uyb*zew*-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+*eDs*djA*lyd*lyd*lyd*aEb*kyf*lti*nwl*iBg*zfE*-</w:t>
            </w:r>
            <w:r>
              <w:rPr>
                <w:rFonts w:ascii="PDF417x" w:hAnsi="PDF417x"/>
                <w:sz w:val="24"/>
                <w:szCs w:val="24"/>
              </w:rPr>
              <w:br/>
              <w:t>+*ftw*hlA*rjb*txo*ksv*mwy*xsf*xmw*str*Eck*onA*-</w:t>
            </w:r>
            <w:r>
              <w:rPr>
                <w:rFonts w:ascii="PDF417x" w:hAnsi="PDF417x"/>
                <w:sz w:val="24"/>
                <w:szCs w:val="24"/>
              </w:rPr>
              <w:br/>
              <w:t>+*ftA*lro*xag*juD*wdc*jug*zaq*lnu*cjn*rFz*uws*-</w:t>
            </w:r>
            <w:r>
              <w:rPr>
                <w:rFonts w:ascii="PDF417x" w:hAnsi="PDF417x"/>
                <w:sz w:val="24"/>
                <w:szCs w:val="24"/>
              </w:rPr>
              <w:br/>
              <w:t>+*xjq*qcy*jnq*Dni*bri*dkz*ank*lwn*rxo*ubu*uzq*-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19BFF724" w14:textId="77777777" w:rsidTr="005F330D">
        <w:trPr>
          <w:trHeight w:val="851"/>
        </w:trPr>
        <w:tc>
          <w:tcPr>
            <w:tcW w:w="0" w:type="auto"/>
          </w:tcPr>
          <w:p w14:paraId="13C8CF28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7F560CAC" wp14:editId="23311D85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5E9FEEFC" w14:textId="77777777" w:rsidTr="004F6767">
        <w:trPr>
          <w:trHeight w:val="276"/>
        </w:trPr>
        <w:tc>
          <w:tcPr>
            <w:tcW w:w="0" w:type="auto"/>
          </w:tcPr>
          <w:p w14:paraId="7478F019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70708A7F" w14:textId="77777777" w:rsidTr="004F6767">
        <w:trPr>
          <w:trHeight w:val="291"/>
        </w:trPr>
        <w:tc>
          <w:tcPr>
            <w:tcW w:w="0" w:type="auto"/>
          </w:tcPr>
          <w:p w14:paraId="38A015C9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0895FB1A" w14:textId="77777777" w:rsidTr="004F6767">
        <w:trPr>
          <w:trHeight w:val="276"/>
        </w:trPr>
        <w:tc>
          <w:tcPr>
            <w:tcW w:w="0" w:type="auto"/>
          </w:tcPr>
          <w:p w14:paraId="287E191B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2323628E" w14:textId="77777777" w:rsidTr="004F6767">
        <w:trPr>
          <w:trHeight w:val="291"/>
        </w:trPr>
        <w:tc>
          <w:tcPr>
            <w:tcW w:w="0" w:type="auto"/>
          </w:tcPr>
          <w:p w14:paraId="7CCEC332" w14:textId="3257C124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</w:t>
            </w:r>
            <w:r w:rsidR="00DF22FF">
              <w:rPr>
                <w:rFonts w:ascii="Times New Roman" w:hAnsi="Times New Roman" w:cs="Times New Roman"/>
                <w:b/>
                <w:bCs/>
              </w:rPr>
              <w:t>SKO VIJEĆE</w:t>
            </w:r>
          </w:p>
        </w:tc>
      </w:tr>
    </w:tbl>
    <w:p w14:paraId="1F88B223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A26A64E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029-01/25-01/04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17C6E404" w14:textId="77777777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2140-5-01-25-10</w:t>
      </w:r>
    </w:p>
    <w:p w14:paraId="44263396" w14:textId="4A3E900E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EF50E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29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  <w:r w:rsidR="00EF50E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9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.2025.</w:t>
      </w:r>
      <w:r w:rsidR="000E2C7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godine</w:t>
      </w:r>
    </w:p>
    <w:p w14:paraId="0895DBEF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7730FD1" w14:textId="5747A468" w:rsidR="00DF22FF" w:rsidRPr="0075031B" w:rsidRDefault="00DF22FF" w:rsidP="00DF22FF">
      <w:pPr>
        <w:shd w:val="clear" w:color="auto" w:fill="FFFFFF"/>
        <w:spacing w:before="100" w:beforeAutospacing="1" w:after="100" w:afterAutospacing="1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lju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9. stavka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10. stavka 2. Zakona o savjetima mladih  („Narodne novine“ broj 41/14 i 83/23)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stavka 2.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Odluke o osnivanju Savjeta mladih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Pregrade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(„Službeni glasnik Krapinsko </w:t>
      </w:r>
      <w:r w:rsidR="00374E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zagorske županije“ broj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36</w:t>
      </w:r>
      <w:r w:rsidR="002B03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/25) Gradsko vijeće Grada Pregrade objavljuje</w:t>
      </w:r>
    </w:p>
    <w:p w14:paraId="7432B52A" w14:textId="77777777" w:rsidR="00DF22FF" w:rsidRPr="0075031B" w:rsidRDefault="00DF22FF" w:rsidP="00DF22FF">
      <w:pPr>
        <w:shd w:val="clear" w:color="auto" w:fill="FFFFFF"/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JAVNI POZIV</w:t>
      </w:r>
    </w:p>
    <w:p w14:paraId="585D1035" w14:textId="50204BB7" w:rsidR="00DF22FF" w:rsidRPr="0075031B" w:rsidRDefault="00DF22FF" w:rsidP="00DF22FF">
      <w:pPr>
        <w:shd w:val="clear" w:color="auto" w:fill="FFFFFF"/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za isticanje kandidatura za članove/članice Savjeta mladih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Grada Pregrade</w:t>
      </w:r>
    </w:p>
    <w:p w14:paraId="05439627" w14:textId="77777777" w:rsidR="00DF22FF" w:rsidRPr="0075031B" w:rsidRDefault="00DF22FF" w:rsidP="00DF22FF">
      <w:pPr>
        <w:shd w:val="clear" w:color="auto" w:fill="FFFFFF"/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I.</w:t>
      </w:r>
    </w:p>
    <w:p w14:paraId="0CE401EE" w14:textId="77777777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pozivom pokreće se postupak izbora za članove Savjeta mladih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Pregrade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(dalje u tekstu: Savjet mladih).</w:t>
      </w:r>
    </w:p>
    <w:p w14:paraId="222ABDF0" w14:textId="743ACD0A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Savjet mladih</w:t>
      </w:r>
      <w:r w:rsidR="00946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Grada Pregrade (u nastavku teksta: </w:t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</w:t>
      </w:r>
      <w:r w:rsidR="00946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savjetodavno tijelo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Grada 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koje promiče i zagovara prava, potrebe i interese mladih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području grada Pregrade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CC555AF" w14:textId="77777777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Izrazi koji se koriste u ovom Javnom pozivu, a imaju rodno značenje, odnose se jednako na muški i ženski rod.</w:t>
      </w:r>
    </w:p>
    <w:p w14:paraId="19750EF1" w14:textId="77777777" w:rsidR="00DF22FF" w:rsidRPr="0075031B" w:rsidRDefault="00DF22FF" w:rsidP="00DF22FF">
      <w:pPr>
        <w:shd w:val="clear" w:color="auto" w:fill="FFFFFF"/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II.</w:t>
      </w:r>
    </w:p>
    <w:p w14:paraId="3ACAEA66" w14:textId="77777777" w:rsidR="00DF22FF" w:rsidRPr="0075031B" w:rsidRDefault="00DF22FF" w:rsidP="00DF22F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Savjet mladih ima 5 izabranih članova, uključujući predsjednika i zamjenika predsjednika.</w:t>
      </w:r>
    </w:p>
    <w:p w14:paraId="158F2366" w14:textId="77777777" w:rsidR="00DF22FF" w:rsidRPr="0075031B" w:rsidRDefault="00DF22FF" w:rsidP="00DF22FF">
      <w:pPr>
        <w:shd w:val="clear" w:color="auto" w:fill="FFFFFF"/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III.</w:t>
      </w:r>
    </w:p>
    <w:p w14:paraId="2F4DB973" w14:textId="770D276A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Članove Savjeta bira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vijeće na temelju pisanih i obrazloženih kandidatura.</w:t>
      </w:r>
    </w:p>
    <w:p w14:paraId="53D04FDC" w14:textId="05A458A1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Temeljem ovog Javnog poziva mandat članova Savjeta </w:t>
      </w:r>
      <w:r w:rsidR="00946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raje do dana stupanja na snagu odluke Vlade Republike Hrvatske o raspisivanju redovitih lokalnih izbora 2029. godine.</w:t>
      </w:r>
    </w:p>
    <w:p w14:paraId="79949804" w14:textId="16E92ED5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Savjet </w:t>
      </w:r>
      <w:r w:rsidR="00946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biraju osobe koje u trenutku podnošenja kandidatura za članstvo u Savjetu imaju od navršenih petnaest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(15) godina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navršenih trideset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(30)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godina života s prebivalištem ili boravištem na području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Pregrade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498BD46" w14:textId="77777777" w:rsidR="00DF22FF" w:rsidRPr="0075031B" w:rsidRDefault="00DF22FF" w:rsidP="00DF22FF">
      <w:pPr>
        <w:shd w:val="clear" w:color="auto" w:fill="FFFFFF"/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IV.</w:t>
      </w:r>
    </w:p>
    <w:p w14:paraId="02A20EF5" w14:textId="34678025" w:rsidR="00DF22FF" w:rsidRPr="0075031B" w:rsidRDefault="00DF22FF" w:rsidP="00DF22F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Kandidature za članove Savjeta na temelju </w:t>
      </w:r>
      <w:r w:rsidR="001F27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avnog poziva za isticanje kandidatura ističu:</w:t>
      </w:r>
    </w:p>
    <w:p w14:paraId="1E248F65" w14:textId="171ECE73" w:rsidR="00DF22FF" w:rsidRPr="0075031B" w:rsidRDefault="00DF22FF" w:rsidP="00DF22FF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udruge koje su sukladno statutu ciljano i prema djelatnostima opredijeljene za rad s mladima i za mlade</w:t>
      </w:r>
    </w:p>
    <w:p w14:paraId="7B9DC69E" w14:textId="13E2C794" w:rsidR="00DF22FF" w:rsidRPr="0075031B" w:rsidRDefault="00DF22FF" w:rsidP="00DF22FF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udruge nacionalnih manjina u Republici Hrvatskoj</w:t>
      </w:r>
    </w:p>
    <w:p w14:paraId="6ED9A3B1" w14:textId="7E0F3C46" w:rsidR="00DF22FF" w:rsidRPr="0075031B" w:rsidRDefault="00DF22FF" w:rsidP="00DF22FF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učenička vijeća</w:t>
      </w:r>
    </w:p>
    <w:p w14:paraId="2E69A6BA" w14:textId="29883C85" w:rsidR="00DF22FF" w:rsidRPr="0075031B" w:rsidRDefault="00DF22FF" w:rsidP="00DF22FF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studentski zborovi</w:t>
      </w:r>
    </w:p>
    <w:p w14:paraId="262DF6ED" w14:textId="6A869427" w:rsidR="00DF22FF" w:rsidRPr="0075031B" w:rsidRDefault="00DF22FF" w:rsidP="00DF22FF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pomladci političkih stranaka</w:t>
      </w:r>
    </w:p>
    <w:p w14:paraId="4C66B545" w14:textId="26B86848" w:rsidR="00DF22FF" w:rsidRPr="0075031B" w:rsidRDefault="00DF22FF" w:rsidP="00DF22FF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sindikalne ili strukovne organizacije u Republici Hrvatskoj</w:t>
      </w:r>
    </w:p>
    <w:p w14:paraId="16CF5B5B" w14:textId="77777777" w:rsidR="006D2FB3" w:rsidRDefault="00DF22FF" w:rsidP="00DF22FF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neformalne skupine mladih </w:t>
      </w:r>
    </w:p>
    <w:p w14:paraId="1B44E35F" w14:textId="0B856063" w:rsidR="00DF22FF" w:rsidRPr="0075031B" w:rsidRDefault="00DF22FF" w:rsidP="006D2FB3">
      <w:pPr>
        <w:shd w:val="clear" w:color="auto" w:fill="FFFFFF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(dalje u tekstu: ovlašteni predlagatelji).</w:t>
      </w:r>
    </w:p>
    <w:p w14:paraId="3CD37C0B" w14:textId="2BF07E0A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Kada kandidaturu ističe neformalna skupina mladih, za pravovaljanost kandidature za člana Savjeta dužna je prikupiti najmanje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potpisa, a kandidaturu potpisuju prva tri po redu potpisnika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84A853F" w14:textId="44200027" w:rsidR="00DF22FF" w:rsidRPr="0075031B" w:rsidRDefault="00DF22FF" w:rsidP="00DF22F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Kod predlaganja kandidata za članove Savjeta ovlašteni predlagatelji trebaju voditi računa o potrebi ravnopravne zastupljenosti osoba oba spola.</w:t>
      </w:r>
    </w:p>
    <w:p w14:paraId="7DE66DCB" w14:textId="77777777" w:rsidR="00DF22FF" w:rsidRPr="0075031B" w:rsidRDefault="00DF22FF" w:rsidP="00DF22FF">
      <w:pPr>
        <w:shd w:val="clear" w:color="auto" w:fill="FFFFFF"/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V.</w:t>
      </w:r>
    </w:p>
    <w:p w14:paraId="34079503" w14:textId="3ABE6A5F" w:rsidR="00DF22FF" w:rsidRPr="00374E09" w:rsidRDefault="00DF22FF" w:rsidP="00374E09">
      <w:pPr>
        <w:shd w:val="clear" w:color="auto" w:fill="FFFFFF"/>
        <w:spacing w:beforeAutospacing="1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točki I.</w:t>
      </w:r>
      <w:r w:rsidR="001F27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IV. Javnog poziva pozivaju se ovlašteni predlagatelji da kandidature za članove Savjeta istaknu na propisanim obrascima koji su dostupni na mrežnim stranicama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Pregrade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hyperlink r:id="rId7" w:history="1">
        <w:r w:rsidRPr="0075031B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hr-HR"/>
          </w:rPr>
          <w:t>www.</w:t>
        </w:r>
        <w:r w:rsidRPr="00FD0FDB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hr-HR"/>
          </w:rPr>
          <w:t>pregrada</w:t>
        </w:r>
        <w:r w:rsidRPr="0075031B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hr-HR"/>
          </w:rPr>
          <w:t>.hr</w:t>
        </w:r>
      </w:hyperlink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to:</w:t>
      </w:r>
    </w:p>
    <w:p w14:paraId="30C0F1F8" w14:textId="42AB00DD" w:rsidR="0076347A" w:rsidRDefault="00DF22FF" w:rsidP="00DF22FF">
      <w:pPr>
        <w:pStyle w:val="Bezproreda"/>
        <w:numPr>
          <w:ilvl w:val="0"/>
          <w:numId w:val="3"/>
        </w:numPr>
      </w:pPr>
      <w:r>
        <w:rPr>
          <w:b/>
        </w:rPr>
        <w:t>SM-1</w:t>
      </w:r>
      <w:r w:rsidR="001F2797">
        <w:rPr>
          <w:b/>
        </w:rPr>
        <w:t xml:space="preserve"> -</w:t>
      </w:r>
      <w:r>
        <w:t xml:space="preserve"> </w:t>
      </w:r>
      <w:r w:rsidRPr="001F2797">
        <w:rPr>
          <w:b/>
          <w:bCs/>
        </w:rPr>
        <w:t>Prijedlog kandidata za člana Gradskog savjeta mladih</w:t>
      </w:r>
      <w:r>
        <w:t xml:space="preserve">, uz koji se prilaže obrazac </w:t>
      </w:r>
    </w:p>
    <w:p w14:paraId="21EC69CF" w14:textId="41DAFFAF" w:rsidR="00DF22FF" w:rsidRDefault="00DF22FF" w:rsidP="0076347A">
      <w:pPr>
        <w:pStyle w:val="Bezproreda"/>
        <w:ind w:left="360"/>
      </w:pPr>
      <w:r>
        <w:rPr>
          <w:b/>
        </w:rPr>
        <w:t>SM</w:t>
      </w:r>
      <w:r w:rsidR="00722180">
        <w:rPr>
          <w:b/>
        </w:rPr>
        <w:t>-</w:t>
      </w:r>
      <w:r>
        <w:rPr>
          <w:b/>
        </w:rPr>
        <w:t>1-2</w:t>
      </w:r>
      <w:r w:rsidR="001F2797">
        <w:rPr>
          <w:b/>
        </w:rPr>
        <w:t xml:space="preserve"> -</w:t>
      </w:r>
      <w:r>
        <w:t xml:space="preserve"> </w:t>
      </w:r>
      <w:r w:rsidRPr="001F2797">
        <w:rPr>
          <w:b/>
          <w:bCs/>
        </w:rPr>
        <w:t>Očitovanje o prihvaćanju kandidature za člana Gradskog savjeta mladih</w:t>
      </w:r>
      <w:r>
        <w:t xml:space="preserve"> i obrazac </w:t>
      </w:r>
      <w:r>
        <w:rPr>
          <w:b/>
        </w:rPr>
        <w:t>SM</w:t>
      </w:r>
      <w:r w:rsidR="00722180">
        <w:rPr>
          <w:b/>
        </w:rPr>
        <w:t>-</w:t>
      </w:r>
      <w:r>
        <w:rPr>
          <w:b/>
        </w:rPr>
        <w:t>1-3</w:t>
      </w:r>
      <w:r>
        <w:t xml:space="preserve"> </w:t>
      </w:r>
      <w:r w:rsidRPr="001F2797">
        <w:rPr>
          <w:b/>
          <w:bCs/>
        </w:rPr>
        <w:t>Očitovanje predlagatelja da je kandidat za člana Gradskog savjeta mladih predložen u skladu s aktima predlagatelja</w:t>
      </w:r>
      <w:r>
        <w:t xml:space="preserve">,   </w:t>
      </w:r>
    </w:p>
    <w:p w14:paraId="05A3FC40" w14:textId="77777777" w:rsidR="00DF22FF" w:rsidRDefault="00DF22FF" w:rsidP="00DF22FF">
      <w:pPr>
        <w:pStyle w:val="Bezproreda"/>
      </w:pPr>
      <w:r>
        <w:t xml:space="preserve">                         </w:t>
      </w:r>
    </w:p>
    <w:p w14:paraId="7F10D2C0" w14:textId="77777777" w:rsidR="00DF22FF" w:rsidRDefault="00DF22FF" w:rsidP="00DF22FF">
      <w:pPr>
        <w:pStyle w:val="Bezproreda"/>
      </w:pPr>
      <w:r>
        <w:t xml:space="preserve"> a ukoliko je predlagatelj neformalna skupina mladih </w:t>
      </w:r>
    </w:p>
    <w:p w14:paraId="43721619" w14:textId="77777777" w:rsidR="00DF22FF" w:rsidRDefault="00DF22FF" w:rsidP="00DF22FF">
      <w:pPr>
        <w:pStyle w:val="Bezproreda"/>
      </w:pPr>
    </w:p>
    <w:p w14:paraId="0AC68AC9" w14:textId="01DE89B1" w:rsidR="00DF22FF" w:rsidRPr="00F077D9" w:rsidRDefault="00DF22FF" w:rsidP="00DF22FF">
      <w:pPr>
        <w:pStyle w:val="Bezproreda"/>
        <w:numPr>
          <w:ilvl w:val="0"/>
          <w:numId w:val="3"/>
        </w:numPr>
      </w:pPr>
      <w:bookmarkStart w:id="0" w:name="_Hlk204765100"/>
      <w:r>
        <w:rPr>
          <w:b/>
        </w:rPr>
        <w:t>SM-2</w:t>
      </w:r>
      <w:r w:rsidR="001F2797">
        <w:rPr>
          <w:b/>
        </w:rPr>
        <w:t xml:space="preserve"> -</w:t>
      </w:r>
      <w:r>
        <w:t xml:space="preserve"> </w:t>
      </w:r>
      <w:bookmarkEnd w:id="0"/>
      <w:r w:rsidRPr="001F2797">
        <w:rPr>
          <w:b/>
          <w:bCs/>
        </w:rPr>
        <w:t>Prijedlog kandidata za člana Gradskog savjeta mladih – predlagatelj - neformalna skupina mladih</w:t>
      </w:r>
      <w:r>
        <w:t xml:space="preserve"> uz koji se prilaže obrazac </w:t>
      </w:r>
      <w:r>
        <w:rPr>
          <w:b/>
        </w:rPr>
        <w:t>SM-2-2</w:t>
      </w:r>
      <w:r>
        <w:t xml:space="preserve"> </w:t>
      </w:r>
      <w:r w:rsidRPr="001F2797">
        <w:rPr>
          <w:b/>
          <w:bCs/>
        </w:rPr>
        <w:t>Očitovanje o prihvaćanju kandidature za člana Gradskog savjeta mladih</w:t>
      </w:r>
      <w:r>
        <w:t xml:space="preserve"> i </w:t>
      </w:r>
      <w:r>
        <w:rPr>
          <w:b/>
        </w:rPr>
        <w:t>SM</w:t>
      </w:r>
      <w:r w:rsidR="00722180">
        <w:rPr>
          <w:b/>
        </w:rPr>
        <w:t>-</w:t>
      </w:r>
      <w:r>
        <w:rPr>
          <w:b/>
        </w:rPr>
        <w:t>2-3</w:t>
      </w:r>
      <w:r>
        <w:t xml:space="preserve"> </w:t>
      </w:r>
      <w:r w:rsidRPr="001F2797">
        <w:rPr>
          <w:b/>
          <w:bCs/>
        </w:rPr>
        <w:t>Obrazac za prikupljanje potpisa predlagatelja – neformalne skupine mladih</w:t>
      </w:r>
      <w:r>
        <w:t>.</w:t>
      </w:r>
    </w:p>
    <w:p w14:paraId="7DC7025B" w14:textId="77777777" w:rsidR="00DF22FF" w:rsidRPr="0075031B" w:rsidRDefault="00DF22FF" w:rsidP="00DF22F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kandidaturu obvezno je priložiti:</w:t>
      </w:r>
    </w:p>
    <w:p w14:paraId="56B245E2" w14:textId="642D8367" w:rsidR="00DF22FF" w:rsidRPr="0075031B" w:rsidRDefault="00DF22FF" w:rsidP="00DF22FF">
      <w:pPr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životopis kandidata</w:t>
      </w:r>
    </w:p>
    <w:p w14:paraId="102FCD71" w14:textId="487656C9" w:rsidR="00DF22FF" w:rsidRDefault="00DF22FF" w:rsidP="00DF22FF">
      <w:pPr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presliku osobne iskaznice (obostrano) ili uvjerenje o prebivalištu/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boravištu ne starije od 30 dana </w:t>
      </w:r>
      <w:bookmarkStart w:id="1" w:name="_Hlk20475891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dana podnošenja prijave </w:t>
      </w:r>
      <w:bookmarkEnd w:id="1"/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(za kandidata)</w:t>
      </w:r>
    </w:p>
    <w:p w14:paraId="14E90F77" w14:textId="29ED4460" w:rsidR="00DF22FF" w:rsidRDefault="00DF22FF" w:rsidP="00DF22FF">
      <w:pPr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obrazloženje predlagatelja</w:t>
      </w:r>
    </w:p>
    <w:p w14:paraId="554BFFE8" w14:textId="19441726" w:rsidR="001571A1" w:rsidRPr="001571A1" w:rsidRDefault="001571A1" w:rsidP="001571A1">
      <w:pPr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1571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uglasnost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</w:t>
      </w:r>
      <w:r w:rsidRPr="001571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oditelja o prijavi maloljetnog kandidata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</w:t>
      </w:r>
      <w:r w:rsidRPr="001571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člana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1571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avjeta</w:t>
      </w:r>
      <w:r w:rsidR="007221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</w:t>
      </w:r>
      <w:r w:rsidR="00722180" w:rsidRPr="00722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obrazac SM-</w:t>
      </w:r>
      <w:r w:rsidR="00C74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="00C55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– </w:t>
      </w:r>
      <w:r w:rsidR="00C559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kandidat u trenutku </w:t>
      </w:r>
      <w:r w:rsidR="00C5596B" w:rsidRPr="00C559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podnošenja kandidatur</w:t>
      </w:r>
      <w:r w:rsidR="002F26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C5596B" w:rsidRPr="00C559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559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nema navršenih 18 godina </w:t>
      </w:r>
      <w:r w:rsidR="007C7E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života</w:t>
      </w:r>
    </w:p>
    <w:p w14:paraId="73431DF1" w14:textId="77777777" w:rsidR="00FE1383" w:rsidRDefault="00FE1383" w:rsidP="00FE138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10F485" w14:textId="10B7DAE9" w:rsidR="00FE1383" w:rsidRPr="0075031B" w:rsidRDefault="00FE1383" w:rsidP="00FE138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Prijedlog kandidata koji je nepravovremen, nepotpun ili nepravilno sastavljan neće se razmatrati.</w:t>
      </w:r>
    </w:p>
    <w:p w14:paraId="2C9E3C7A" w14:textId="77777777" w:rsidR="00DF22FF" w:rsidRPr="0075031B" w:rsidRDefault="00DF22FF" w:rsidP="00DF22FF">
      <w:pPr>
        <w:shd w:val="clear" w:color="auto" w:fill="FFFFFF"/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VI.</w:t>
      </w:r>
    </w:p>
    <w:p w14:paraId="4D82CC97" w14:textId="77777777" w:rsidR="00DF22FF" w:rsidRPr="0075031B" w:rsidRDefault="00DF22FF" w:rsidP="00DF22FF">
      <w:pPr>
        <w:shd w:val="clear" w:color="auto" w:fill="FFFFFF"/>
        <w:spacing w:beforeAutospacing="1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Prijavu s dokumentacijom na Javni poziv sukladno toč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V.  prijavitelj podnosi osobno ili poštom na adresu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Pregrada, Josipa Karla Tuškana 2, 49218 Pregrada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elektroničkim putem na </w:t>
      </w:r>
      <w:hyperlink r:id="rId8" w:history="1">
        <w:r w:rsidRPr="00FD0FD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grad@pregrada.hr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.</w:t>
      </w:r>
    </w:p>
    <w:p w14:paraId="5DD3810C" w14:textId="5D294C37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Rok za podnošenje prijava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 dana od dana objave Javnog poziva na mrežnim stranicama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Grada Pregrade, </w:t>
      </w:r>
      <w:r w:rsidRPr="00876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odnosno</w:t>
      </w:r>
      <w:r w:rsidR="00EF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,</w:t>
      </w:r>
      <w:r w:rsidRPr="00876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 najkasnije do 20. listopada 2025. godine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 bez obzira na način dostave.</w:t>
      </w:r>
    </w:p>
    <w:p w14:paraId="160A8F90" w14:textId="77777777" w:rsidR="00DF22FF" w:rsidRPr="0075031B" w:rsidRDefault="00DF22FF" w:rsidP="00DF22FF">
      <w:pPr>
        <w:shd w:val="clear" w:color="auto" w:fill="FFFFFF"/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VII.</w:t>
      </w:r>
    </w:p>
    <w:p w14:paraId="2E3257DD" w14:textId="3836A690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zaprimanja kandidatura za članove Savjeta</w:t>
      </w:r>
      <w:r w:rsidR="005564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Odbor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izbor i imenovanja obavlja provjeru formalnih uvjeta prijavljenih kandidata te u roku od 15 dana od isteka roka za podnošenje prijava sastavlja izvješće o provjeri formalnih uvjeta te utvrđuje popis važećih kandidatura.</w:t>
      </w:r>
    </w:p>
    <w:p w14:paraId="5C6176E0" w14:textId="77777777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Izvješće o provjeri formalnih uvjeta i popis važećih kandidatura dostavljaju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Gradskom 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vijeću te se objavljuju na mrežnim stranicama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21A550E" w14:textId="0EA6E8C8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vijeće na prvoj sjednici nakon objave popisa važećih kandidatura raspravlja izvješće o provjeri formalnih uvjeta i s popisa važećih kandidatura za članove Savjeta javnim glasovanjem bira članove Savjeta mladih.</w:t>
      </w:r>
    </w:p>
    <w:p w14:paraId="673DC037" w14:textId="79DF80D7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slučaju da nije moguće izabrati Savjet zbog dva ili više kandidata s jednakim brojem glasova, glasovanje se ponavlja za izbor kandidata do punog broja članova Savjeta između onih kandidata koji u prvom krugu nisu izabrani jer su imali jednak broj glasova. Glasovanje se ponavlja dok se ne izaberu svi članovi Savjeta.</w:t>
      </w:r>
    </w:p>
    <w:p w14:paraId="4703FEC8" w14:textId="36E29A03" w:rsidR="00DF22FF" w:rsidRPr="0075031B" w:rsidRDefault="00DF22FF" w:rsidP="00DF22F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Rezultati izbora za Savjet objavljuju se na mrežn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stranic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F5221B5" w14:textId="77777777" w:rsidR="00DF22FF" w:rsidRPr="0075031B" w:rsidRDefault="00DF22FF" w:rsidP="00DF22FF">
      <w:pPr>
        <w:shd w:val="clear" w:color="auto" w:fill="FFFFFF"/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VIII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CE421E8" w14:textId="67FD3A3C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Obavijest o objavi </w:t>
      </w:r>
      <w:r w:rsidR="005564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avnog poziva za isticanje kandidatura dostavlja se, prema dostupnim kontaktima, udrugama mladih i za mlade, srednjim školama, visokim učilištima i pomladcima političkih stranaka koji djeluju na području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6F56C38" w14:textId="4D8FC043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na Javni poziv ne pristigne najmanje onaj broj važećih kandidatura koji odgovara broju članova propisanih Odlukom o osnivanju Savjeta mladih </w:t>
      </w:r>
      <w:r w:rsidRPr="00F077D9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Pregrade</w:t>
      </w:r>
      <w:r w:rsidRPr="0075031B">
        <w:rPr>
          <w:rFonts w:ascii="Times New Roman" w:eastAsia="Times New Roman" w:hAnsi="Times New Roman" w:cs="Times New Roman"/>
          <w:sz w:val="24"/>
          <w:szCs w:val="24"/>
          <w:lang w:eastAsia="hr-HR"/>
        </w:rPr>
        <w:t>, javni poziv za isticanje kandidatura ponovit će se</w:t>
      </w:r>
      <w:r w:rsidRPr="00F077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odmah, a</w:t>
      </w:r>
      <w:r w:rsidRPr="007503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u roku od šest mjeseci od dana objave ovog </w:t>
      </w:r>
      <w:r w:rsidR="00110BD9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75031B">
        <w:rPr>
          <w:rFonts w:ascii="Times New Roman" w:eastAsia="Times New Roman" w:hAnsi="Times New Roman" w:cs="Times New Roman"/>
          <w:sz w:val="24"/>
          <w:szCs w:val="24"/>
          <w:lang w:eastAsia="hr-HR"/>
        </w:rPr>
        <w:t>avnog poziva.</w:t>
      </w:r>
    </w:p>
    <w:p w14:paraId="304556E5" w14:textId="77777777" w:rsidR="00DF22FF" w:rsidRPr="0075031B" w:rsidRDefault="00DF22FF" w:rsidP="00DF22F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Kontakt za sva pitanja vezana uz ovaj Javni poziv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opće poslove i društvene djelatnosti Grada Pregrade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(tel. 049/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376-052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e-mail: </w:t>
      </w:r>
      <w:hyperlink r:id="rId9" w:history="1">
        <w:r w:rsidRPr="00F82C1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grad@pregrada.hr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50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6F234BA8" w14:textId="77777777" w:rsidR="00DF22FF" w:rsidRDefault="00DF22FF" w:rsidP="00DF22F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1A5C46" w14:textId="77777777" w:rsidR="00DF22FF" w:rsidRDefault="00DF22FF" w:rsidP="00DF22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GRADSKOG VIJEĆA</w:t>
      </w:r>
    </w:p>
    <w:p w14:paraId="6652C72A" w14:textId="77777777" w:rsidR="00DF22FF" w:rsidRDefault="00DF22FF" w:rsidP="00DF22F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AF7904" w14:textId="77777777" w:rsidR="00DF22FF" w:rsidRDefault="00DF22FF" w:rsidP="00DF22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Davorka Filipčić</w:t>
      </w:r>
    </w:p>
    <w:p w14:paraId="36C2515D" w14:textId="77777777" w:rsidR="00DF22FF" w:rsidRDefault="00DF22FF" w:rsidP="00DF22F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B83E7E" w14:textId="77777777" w:rsidR="00DF22FF" w:rsidRDefault="00DF22FF" w:rsidP="00DF22F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A03204" w14:textId="77777777" w:rsidR="00DF22FF" w:rsidRDefault="00DF22FF" w:rsidP="00DF22FF">
      <w:pPr>
        <w:rPr>
          <w:rFonts w:ascii="Times New Roman" w:hAnsi="Times New Roman" w:cs="Times New Roman"/>
          <w:sz w:val="24"/>
          <w:szCs w:val="24"/>
        </w:rPr>
      </w:pPr>
    </w:p>
    <w:p w14:paraId="37AB9D11" w14:textId="77777777" w:rsidR="00DF22FF" w:rsidRPr="00876EA9" w:rsidRDefault="00DF22FF" w:rsidP="00DF22FF">
      <w:pPr>
        <w:rPr>
          <w:rFonts w:ascii="Times New Roman" w:hAnsi="Times New Roman" w:cs="Times New Roman"/>
          <w:sz w:val="24"/>
          <w:szCs w:val="24"/>
        </w:rPr>
      </w:pPr>
      <w:r w:rsidRPr="00876EA9">
        <w:rPr>
          <w:rFonts w:ascii="Times New Roman" w:hAnsi="Times New Roman" w:cs="Times New Roman"/>
          <w:sz w:val="24"/>
          <w:szCs w:val="24"/>
        </w:rPr>
        <w:t>Prilozi Javnog poziva:</w:t>
      </w:r>
    </w:p>
    <w:p w14:paraId="4DB5784E" w14:textId="5CEDF4BF" w:rsidR="00DF22FF" w:rsidRDefault="00DF22FF" w:rsidP="00DF22FF">
      <w:pPr>
        <w:pStyle w:val="Bezproreda"/>
        <w:numPr>
          <w:ilvl w:val="0"/>
          <w:numId w:val="4"/>
        </w:numPr>
      </w:pPr>
      <w:r w:rsidRPr="00876EA9">
        <w:rPr>
          <w:b/>
          <w:bCs/>
          <w:u w:val="single"/>
        </w:rPr>
        <w:t>Obrazac SM-1</w:t>
      </w:r>
      <w:r>
        <w:t xml:space="preserve"> Prijedlog kandidata za člana Savjeta mladih Grada Pregrade, uz koji se prilaže obrazac SM</w:t>
      </w:r>
      <w:r w:rsidR="00550AB2">
        <w:t>-</w:t>
      </w:r>
      <w:r>
        <w:t>1-2 Očitovanje o prihvaćanju kandidature za člana savjeta mladih i obrazac SM</w:t>
      </w:r>
      <w:r w:rsidR="00550AB2">
        <w:t>-</w:t>
      </w:r>
      <w:r>
        <w:t>1-3 Očitovanje predlagatelja da su kandidati za člana predloženi u skladu s aktima predlagatelja, a ukoliko je predlagatelj neformalna skupina mladih</w:t>
      </w:r>
    </w:p>
    <w:p w14:paraId="45D52E17" w14:textId="50DE6E33" w:rsidR="00DF22FF" w:rsidRDefault="00DF22FF" w:rsidP="00DF22FF">
      <w:pPr>
        <w:pStyle w:val="Bezproreda"/>
        <w:numPr>
          <w:ilvl w:val="0"/>
          <w:numId w:val="4"/>
        </w:numPr>
      </w:pPr>
      <w:r w:rsidRPr="00876EA9">
        <w:rPr>
          <w:b/>
          <w:bCs/>
          <w:u w:val="single"/>
        </w:rPr>
        <w:t>Obrazac SM-2</w:t>
      </w:r>
      <w:r>
        <w:t xml:space="preserve"> Prijedlog kandidata za člana– predlagatelj - neformalna skupina mladih uz koji se prilaže obrazac SM-2-2 Očitovanje o prihvaćanju kandidature za člana </w:t>
      </w:r>
      <w:r>
        <w:lastRenderedPageBreak/>
        <w:t>Gradskog savjeta mladih i SM</w:t>
      </w:r>
      <w:r w:rsidR="00550AB2">
        <w:t>-</w:t>
      </w:r>
      <w:r>
        <w:t>2-3 Obrazac za prikupljanje potpisa predlagatelja – neformalne skupine mladih)</w:t>
      </w:r>
    </w:p>
    <w:p w14:paraId="1E55F576" w14:textId="027802C5" w:rsidR="00DF22FF" w:rsidRPr="00550AB2" w:rsidRDefault="00DF22FF" w:rsidP="00DF22FF">
      <w:pPr>
        <w:pStyle w:val="Bezproreda"/>
        <w:numPr>
          <w:ilvl w:val="0"/>
          <w:numId w:val="4"/>
        </w:numPr>
      </w:pPr>
      <w:r w:rsidRPr="00876EA9">
        <w:rPr>
          <w:b/>
          <w:bCs/>
          <w:u w:val="single"/>
        </w:rPr>
        <w:t>Obrazac SM</w:t>
      </w:r>
      <w:r w:rsidRPr="00550AB2">
        <w:rPr>
          <w:b/>
          <w:bCs/>
          <w:u w:val="single"/>
        </w:rPr>
        <w:t>-</w:t>
      </w:r>
      <w:r w:rsidR="006C0B35">
        <w:rPr>
          <w:b/>
          <w:bCs/>
          <w:u w:val="single"/>
        </w:rPr>
        <w:t>3</w:t>
      </w:r>
      <w:r w:rsidR="00550AB2">
        <w:t xml:space="preserve"> S</w:t>
      </w:r>
      <w:r w:rsidR="00550AB2" w:rsidRPr="00550AB2">
        <w:t>uglasnost roditelja o prijavi maloljetnog kandidata za člana Savjeta</w:t>
      </w:r>
      <w:r w:rsidR="00550AB2">
        <w:t xml:space="preserve"> mladih </w:t>
      </w:r>
    </w:p>
    <w:p w14:paraId="39940A25" w14:textId="11CC8A2E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C01"/>
    <w:multiLevelType w:val="hybridMultilevel"/>
    <w:tmpl w:val="49E40520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24FD5"/>
    <w:multiLevelType w:val="multilevel"/>
    <w:tmpl w:val="CB5063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87FAC"/>
    <w:multiLevelType w:val="hybridMultilevel"/>
    <w:tmpl w:val="CE72A4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646C"/>
    <w:multiLevelType w:val="multilevel"/>
    <w:tmpl w:val="92B6D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181755">
    <w:abstractNumId w:val="1"/>
  </w:num>
  <w:num w:numId="2" w16cid:durableId="762993030">
    <w:abstractNumId w:val="3"/>
  </w:num>
  <w:num w:numId="3" w16cid:durableId="1494220962">
    <w:abstractNumId w:val="0"/>
  </w:num>
  <w:num w:numId="4" w16cid:durableId="133132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2C7E"/>
    <w:rsid w:val="00110BD9"/>
    <w:rsid w:val="00127703"/>
    <w:rsid w:val="001571A1"/>
    <w:rsid w:val="001F2797"/>
    <w:rsid w:val="00202948"/>
    <w:rsid w:val="00275B0C"/>
    <w:rsid w:val="002B0339"/>
    <w:rsid w:val="002F26B1"/>
    <w:rsid w:val="00320371"/>
    <w:rsid w:val="00347D72"/>
    <w:rsid w:val="00365927"/>
    <w:rsid w:val="00374E09"/>
    <w:rsid w:val="003F65C1"/>
    <w:rsid w:val="004F4C90"/>
    <w:rsid w:val="00513BA8"/>
    <w:rsid w:val="00550AB2"/>
    <w:rsid w:val="0055645A"/>
    <w:rsid w:val="005A1225"/>
    <w:rsid w:val="005F330D"/>
    <w:rsid w:val="00620710"/>
    <w:rsid w:val="006518E8"/>
    <w:rsid w:val="00693AB1"/>
    <w:rsid w:val="006C0B35"/>
    <w:rsid w:val="006D2FB3"/>
    <w:rsid w:val="00722180"/>
    <w:rsid w:val="0076347A"/>
    <w:rsid w:val="007C7E90"/>
    <w:rsid w:val="008A562A"/>
    <w:rsid w:val="008C5FE5"/>
    <w:rsid w:val="00946094"/>
    <w:rsid w:val="009B7A12"/>
    <w:rsid w:val="00A51602"/>
    <w:rsid w:val="00A836D0"/>
    <w:rsid w:val="00AC35DA"/>
    <w:rsid w:val="00B92D0F"/>
    <w:rsid w:val="00C330B2"/>
    <w:rsid w:val="00C55611"/>
    <w:rsid w:val="00C5596B"/>
    <w:rsid w:val="00C7344C"/>
    <w:rsid w:val="00C74613"/>
    <w:rsid w:val="00C9578C"/>
    <w:rsid w:val="00D364C6"/>
    <w:rsid w:val="00D707B3"/>
    <w:rsid w:val="00D94B41"/>
    <w:rsid w:val="00DF22FF"/>
    <w:rsid w:val="00E55405"/>
    <w:rsid w:val="00E67045"/>
    <w:rsid w:val="00EE00F2"/>
    <w:rsid w:val="00EF50E4"/>
    <w:rsid w:val="00F45FCD"/>
    <w:rsid w:val="00FA7035"/>
    <w:rsid w:val="00FE1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736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DF22FF"/>
    <w:pPr>
      <w:jc w:val="both"/>
    </w:pPr>
    <w:rPr>
      <w:rFonts w:ascii="Times New Roman" w:eastAsia="Calibri" w:hAnsi="Times New Roman" w:cs="Times New Roman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regrad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egrad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d@pregrad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2</cp:revision>
  <cp:lastPrinted>2014-11-26T14:09:00Z</cp:lastPrinted>
  <dcterms:created xsi:type="dcterms:W3CDTF">2025-10-24T07:43:00Z</dcterms:created>
  <dcterms:modified xsi:type="dcterms:W3CDTF">2025-10-24T07:43:00Z</dcterms:modified>
</cp:coreProperties>
</file>