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C7D6" w14:textId="77777777" w:rsidR="000A5804" w:rsidRPr="00CA66E5" w:rsidRDefault="0011124A" w:rsidP="0011124A">
      <w:pPr>
        <w:jc w:val="center"/>
        <w:rPr>
          <w:b/>
          <w:sz w:val="28"/>
          <w:szCs w:val="28"/>
        </w:rPr>
      </w:pPr>
      <w:r w:rsidRPr="00CA66E5">
        <w:rPr>
          <w:b/>
          <w:sz w:val="28"/>
          <w:szCs w:val="28"/>
        </w:rPr>
        <w:t>M</w:t>
      </w:r>
      <w:r w:rsidR="000A5804" w:rsidRPr="00CA66E5">
        <w:rPr>
          <w:b/>
          <w:sz w:val="28"/>
          <w:szCs w:val="28"/>
        </w:rPr>
        <w:t xml:space="preserve">uzej grada Pregrade </w:t>
      </w:r>
    </w:p>
    <w:p w14:paraId="7C0A1323" w14:textId="77777777" w:rsidR="00B44D19" w:rsidRPr="00CA66E5" w:rsidRDefault="000A5804" w:rsidP="0011124A">
      <w:pPr>
        <w:jc w:val="center"/>
        <w:rPr>
          <w:b/>
          <w:sz w:val="28"/>
          <w:szCs w:val="28"/>
        </w:rPr>
      </w:pPr>
      <w:r w:rsidRPr="00CA66E5">
        <w:rPr>
          <w:b/>
          <w:sz w:val="28"/>
          <w:szCs w:val="28"/>
        </w:rPr>
        <w:t xml:space="preserve">Zlatko Dragutin </w:t>
      </w:r>
      <w:proofErr w:type="spellStart"/>
      <w:r w:rsidRPr="00CA66E5">
        <w:rPr>
          <w:b/>
          <w:sz w:val="28"/>
          <w:szCs w:val="28"/>
        </w:rPr>
        <w:t>Tudjina</w:t>
      </w:r>
      <w:proofErr w:type="spellEnd"/>
    </w:p>
    <w:p w14:paraId="298D20F9" w14:textId="77777777" w:rsidR="0011124A" w:rsidRPr="00CA66E5" w:rsidRDefault="0011124A" w:rsidP="0011124A">
      <w:pPr>
        <w:jc w:val="center"/>
        <w:rPr>
          <w:b/>
          <w:sz w:val="28"/>
          <w:szCs w:val="28"/>
        </w:rPr>
      </w:pPr>
    </w:p>
    <w:p w14:paraId="2636C2A8" w14:textId="77777777" w:rsidR="0011124A" w:rsidRPr="00CA66E5" w:rsidRDefault="0011124A" w:rsidP="0011124A">
      <w:pPr>
        <w:jc w:val="center"/>
        <w:rPr>
          <w:b/>
          <w:sz w:val="28"/>
          <w:szCs w:val="28"/>
        </w:rPr>
      </w:pPr>
    </w:p>
    <w:p w14:paraId="1DD6647A" w14:textId="48836850" w:rsidR="0011124A" w:rsidRPr="00CA66E5" w:rsidRDefault="0011124A" w:rsidP="0011124A">
      <w:pPr>
        <w:jc w:val="center"/>
        <w:rPr>
          <w:b/>
          <w:sz w:val="28"/>
          <w:szCs w:val="28"/>
        </w:rPr>
      </w:pPr>
      <w:r w:rsidRPr="00CA66E5">
        <w:rPr>
          <w:b/>
          <w:sz w:val="28"/>
          <w:szCs w:val="28"/>
        </w:rPr>
        <w:t xml:space="preserve">Izvješće o radu </w:t>
      </w:r>
      <w:r w:rsidR="00AB1811">
        <w:rPr>
          <w:b/>
          <w:sz w:val="28"/>
          <w:szCs w:val="28"/>
        </w:rPr>
        <w:t>u</w:t>
      </w:r>
      <w:r w:rsidRPr="00CA66E5">
        <w:rPr>
          <w:b/>
          <w:sz w:val="28"/>
          <w:szCs w:val="28"/>
        </w:rPr>
        <w:t xml:space="preserve"> 20</w:t>
      </w:r>
      <w:r w:rsidR="004E4B22">
        <w:rPr>
          <w:b/>
          <w:sz w:val="28"/>
          <w:szCs w:val="28"/>
        </w:rPr>
        <w:t>2</w:t>
      </w:r>
      <w:r w:rsidR="00CA54D2">
        <w:rPr>
          <w:b/>
          <w:sz w:val="28"/>
          <w:szCs w:val="28"/>
        </w:rPr>
        <w:t>5</w:t>
      </w:r>
      <w:r w:rsidRPr="00CA66E5">
        <w:rPr>
          <w:b/>
          <w:sz w:val="28"/>
          <w:szCs w:val="28"/>
        </w:rPr>
        <w:t>. godin</w:t>
      </w:r>
      <w:r w:rsidR="00AB1811">
        <w:rPr>
          <w:b/>
          <w:sz w:val="28"/>
          <w:szCs w:val="28"/>
        </w:rPr>
        <w:t>i</w:t>
      </w:r>
    </w:p>
    <w:p w14:paraId="44D94DB3" w14:textId="77777777" w:rsidR="0011124A" w:rsidRPr="00367457" w:rsidRDefault="0011124A">
      <w:pPr>
        <w:rPr>
          <w:b/>
          <w:sz w:val="24"/>
          <w:szCs w:val="24"/>
        </w:rPr>
      </w:pPr>
    </w:p>
    <w:p w14:paraId="5F869A67" w14:textId="77777777" w:rsidR="0011124A" w:rsidRPr="00367457" w:rsidRDefault="0011124A">
      <w:pPr>
        <w:rPr>
          <w:b/>
          <w:sz w:val="24"/>
          <w:szCs w:val="24"/>
        </w:rPr>
      </w:pPr>
    </w:p>
    <w:p w14:paraId="49DE3B1B" w14:textId="77777777" w:rsidR="00232B7B" w:rsidRPr="000D02ED" w:rsidRDefault="00232B7B" w:rsidP="000D02ED">
      <w:pPr>
        <w:pStyle w:val="Odlomakpopisa"/>
        <w:numPr>
          <w:ilvl w:val="0"/>
          <w:numId w:val="13"/>
        </w:numPr>
        <w:rPr>
          <w:b/>
          <w:sz w:val="24"/>
          <w:szCs w:val="24"/>
        </w:rPr>
      </w:pPr>
      <w:r w:rsidRPr="000D02ED">
        <w:rPr>
          <w:b/>
          <w:sz w:val="24"/>
          <w:szCs w:val="24"/>
        </w:rPr>
        <w:t>UVOD</w:t>
      </w:r>
    </w:p>
    <w:p w14:paraId="6D8E64E8" w14:textId="77777777" w:rsidR="00B44D19" w:rsidRPr="00367457" w:rsidRDefault="00B44D19">
      <w:pPr>
        <w:rPr>
          <w:b/>
          <w:sz w:val="24"/>
          <w:szCs w:val="24"/>
        </w:rPr>
      </w:pPr>
    </w:p>
    <w:p w14:paraId="0AC1F9EB" w14:textId="77777777" w:rsidR="00232B7B" w:rsidRPr="000D02ED" w:rsidRDefault="000D02ED" w:rsidP="000D02ED">
      <w:pPr>
        <w:pStyle w:val="Odlomakpopisa"/>
        <w:numPr>
          <w:ilvl w:val="1"/>
          <w:numId w:val="13"/>
        </w:numPr>
        <w:rPr>
          <w:b/>
          <w:sz w:val="24"/>
          <w:szCs w:val="24"/>
        </w:rPr>
      </w:pPr>
      <w:r>
        <w:rPr>
          <w:b/>
          <w:sz w:val="24"/>
          <w:szCs w:val="24"/>
        </w:rPr>
        <w:t xml:space="preserve"> </w:t>
      </w:r>
      <w:r w:rsidR="00B44D19" w:rsidRPr="000D02ED">
        <w:rPr>
          <w:b/>
          <w:sz w:val="24"/>
          <w:szCs w:val="24"/>
        </w:rPr>
        <w:t xml:space="preserve">Povijest </w:t>
      </w:r>
      <w:r w:rsidR="00072DAE">
        <w:rPr>
          <w:b/>
          <w:sz w:val="24"/>
          <w:szCs w:val="24"/>
        </w:rPr>
        <w:t>m</w:t>
      </w:r>
      <w:r w:rsidR="00B44D19" w:rsidRPr="000D02ED">
        <w:rPr>
          <w:b/>
          <w:sz w:val="24"/>
          <w:szCs w:val="24"/>
        </w:rPr>
        <w:t>uzeja</w:t>
      </w:r>
    </w:p>
    <w:p w14:paraId="4E9D538F" w14:textId="12491FFE" w:rsidR="00B44D19" w:rsidRPr="00367457" w:rsidRDefault="00232B7B" w:rsidP="00B44D19">
      <w:pPr>
        <w:widowControl w:val="0"/>
        <w:autoSpaceDE w:val="0"/>
        <w:autoSpaceDN w:val="0"/>
        <w:adjustRightInd w:val="0"/>
        <w:spacing w:after="200" w:line="276" w:lineRule="auto"/>
        <w:ind w:firstLine="708"/>
        <w:jc w:val="both"/>
        <w:rPr>
          <w:sz w:val="24"/>
          <w:szCs w:val="24"/>
        </w:rPr>
      </w:pPr>
      <w:r w:rsidRPr="00367457">
        <w:rPr>
          <w:sz w:val="24"/>
          <w:szCs w:val="24"/>
        </w:rPr>
        <w:t xml:space="preserve">Muzej grada Pregrade Zlatko Dragutin </w:t>
      </w:r>
      <w:proofErr w:type="spellStart"/>
      <w:r w:rsidRPr="00367457">
        <w:rPr>
          <w:sz w:val="24"/>
          <w:szCs w:val="24"/>
        </w:rPr>
        <w:t>Tudjina</w:t>
      </w:r>
      <w:proofErr w:type="spellEnd"/>
      <w:r w:rsidRPr="00367457">
        <w:rPr>
          <w:sz w:val="24"/>
          <w:szCs w:val="24"/>
        </w:rPr>
        <w:t xml:space="preserve"> nalazi se u zgradi “Stare</w:t>
      </w:r>
      <w:r w:rsidR="00B44D19" w:rsidRPr="00367457">
        <w:rPr>
          <w:sz w:val="24"/>
          <w:szCs w:val="24"/>
        </w:rPr>
        <w:t xml:space="preserve"> Škole</w:t>
      </w:r>
      <w:r w:rsidRPr="00367457">
        <w:rPr>
          <w:sz w:val="24"/>
          <w:szCs w:val="24"/>
        </w:rPr>
        <w:t xml:space="preserve">”,  </w:t>
      </w:r>
      <w:r w:rsidR="00C80BC8">
        <w:rPr>
          <w:sz w:val="24"/>
          <w:szCs w:val="24"/>
        </w:rPr>
        <w:t>dovršenoj</w:t>
      </w:r>
      <w:r w:rsidRPr="00367457">
        <w:rPr>
          <w:sz w:val="24"/>
          <w:szCs w:val="24"/>
        </w:rPr>
        <w:t xml:space="preserve"> 1908. godine, na </w:t>
      </w:r>
      <w:r w:rsidR="005759C2" w:rsidRPr="00367457">
        <w:rPr>
          <w:sz w:val="24"/>
          <w:szCs w:val="24"/>
        </w:rPr>
        <w:t xml:space="preserve">adresi </w:t>
      </w:r>
      <w:r w:rsidRPr="00367457">
        <w:rPr>
          <w:sz w:val="24"/>
          <w:szCs w:val="24"/>
        </w:rPr>
        <w:t xml:space="preserve">Trg Gospe </w:t>
      </w:r>
      <w:proofErr w:type="spellStart"/>
      <w:r w:rsidRPr="00367457">
        <w:rPr>
          <w:sz w:val="24"/>
          <w:szCs w:val="24"/>
        </w:rPr>
        <w:t>Kunagorske</w:t>
      </w:r>
      <w:proofErr w:type="spellEnd"/>
      <w:r w:rsidRPr="00367457">
        <w:rPr>
          <w:sz w:val="24"/>
          <w:szCs w:val="24"/>
        </w:rPr>
        <w:t xml:space="preserve"> 3 u Pregradi. Zgradu</w:t>
      </w:r>
      <w:r w:rsidR="00B44D19" w:rsidRPr="00367457">
        <w:rPr>
          <w:sz w:val="24"/>
          <w:szCs w:val="24"/>
        </w:rPr>
        <w:t xml:space="preserve"> “Stare škole”</w:t>
      </w:r>
      <w:r w:rsidRPr="00367457">
        <w:rPr>
          <w:sz w:val="24"/>
          <w:szCs w:val="24"/>
        </w:rPr>
        <w:t xml:space="preserve"> projektirao je poznati međimurski arhitekt Valent </w:t>
      </w:r>
      <w:proofErr w:type="spellStart"/>
      <w:r w:rsidRPr="00367457">
        <w:rPr>
          <w:sz w:val="24"/>
          <w:szCs w:val="24"/>
        </w:rPr>
        <w:t>Morandini</w:t>
      </w:r>
      <w:proofErr w:type="spellEnd"/>
      <w:r w:rsidRPr="00367457">
        <w:rPr>
          <w:sz w:val="24"/>
          <w:szCs w:val="24"/>
        </w:rPr>
        <w:t xml:space="preserve"> </w:t>
      </w:r>
      <w:r w:rsidR="00367457">
        <w:rPr>
          <w:sz w:val="24"/>
          <w:szCs w:val="24"/>
        </w:rPr>
        <w:t>s</w:t>
      </w:r>
      <w:r w:rsidRPr="00367457">
        <w:rPr>
          <w:sz w:val="24"/>
          <w:szCs w:val="24"/>
        </w:rPr>
        <w:t xml:space="preserve">tariji. Muzej nosi ime Zlatka Dragutina </w:t>
      </w:r>
      <w:proofErr w:type="spellStart"/>
      <w:r w:rsidRPr="00367457">
        <w:rPr>
          <w:sz w:val="24"/>
          <w:szCs w:val="24"/>
        </w:rPr>
        <w:t>Tudjine</w:t>
      </w:r>
      <w:proofErr w:type="spellEnd"/>
      <w:r w:rsidRPr="00367457">
        <w:rPr>
          <w:sz w:val="24"/>
          <w:szCs w:val="24"/>
        </w:rPr>
        <w:t xml:space="preserve"> (Zagreb, 30. 9. 1928.- M</w:t>
      </w:r>
      <w:r w:rsidR="00B44D19" w:rsidRPr="00367457">
        <w:rPr>
          <w:sz w:val="24"/>
          <w:szCs w:val="24"/>
        </w:rPr>
        <w:t>ü</w:t>
      </w:r>
      <w:r w:rsidRPr="00367457">
        <w:rPr>
          <w:sz w:val="24"/>
          <w:szCs w:val="24"/>
        </w:rPr>
        <w:t xml:space="preserve">nchen, 13. 4. 2008.), </w:t>
      </w:r>
      <w:r w:rsidR="0035260F">
        <w:rPr>
          <w:sz w:val="24"/>
          <w:szCs w:val="24"/>
        </w:rPr>
        <w:t>utemeljitelja</w:t>
      </w:r>
      <w:r w:rsidRPr="00367457">
        <w:rPr>
          <w:sz w:val="24"/>
          <w:szCs w:val="24"/>
        </w:rPr>
        <w:t xml:space="preserve"> </w:t>
      </w:r>
      <w:r w:rsidR="00072DAE">
        <w:rPr>
          <w:sz w:val="24"/>
          <w:szCs w:val="24"/>
        </w:rPr>
        <w:t>m</w:t>
      </w:r>
      <w:r w:rsidRPr="00367457">
        <w:rPr>
          <w:sz w:val="24"/>
          <w:szCs w:val="24"/>
        </w:rPr>
        <w:t xml:space="preserve">uzeja u Pregradi. Muzejske predmete s područja današnjeg grada Pregrade je tijekom druge pol. 19. </w:t>
      </w:r>
      <w:r w:rsidR="00B44D19" w:rsidRPr="00367457">
        <w:rPr>
          <w:sz w:val="24"/>
          <w:szCs w:val="24"/>
        </w:rPr>
        <w:t>i</w:t>
      </w:r>
      <w:r w:rsidRPr="00367457">
        <w:rPr>
          <w:sz w:val="24"/>
          <w:szCs w:val="24"/>
        </w:rPr>
        <w:t xml:space="preserve"> prve pol. 20. st. prikupljao tadašnji Narodni </w:t>
      </w:r>
      <w:r w:rsidR="00B44D19" w:rsidRPr="00367457">
        <w:rPr>
          <w:sz w:val="24"/>
          <w:szCs w:val="24"/>
        </w:rPr>
        <w:t>muzej</w:t>
      </w:r>
      <w:r w:rsidRPr="00367457">
        <w:rPr>
          <w:sz w:val="24"/>
          <w:szCs w:val="24"/>
        </w:rPr>
        <w:t xml:space="preserve"> u Zagrebu, a u drugoj pol. 20. st. tadašnji Zavičajni </w:t>
      </w:r>
      <w:r w:rsidR="00B44D19" w:rsidRPr="00367457">
        <w:rPr>
          <w:sz w:val="24"/>
          <w:szCs w:val="24"/>
        </w:rPr>
        <w:t>muzej</w:t>
      </w:r>
      <w:r w:rsidRPr="00367457">
        <w:rPr>
          <w:sz w:val="24"/>
          <w:szCs w:val="24"/>
        </w:rPr>
        <w:t xml:space="preserve"> </w:t>
      </w:r>
      <w:r w:rsidR="00D17184">
        <w:rPr>
          <w:sz w:val="24"/>
          <w:szCs w:val="24"/>
        </w:rPr>
        <w:t>O</w:t>
      </w:r>
      <w:r w:rsidRPr="00367457">
        <w:rPr>
          <w:sz w:val="24"/>
          <w:szCs w:val="24"/>
        </w:rPr>
        <w:t xml:space="preserve">pćine Pregrada u Dvoru Veliki Tabor kod </w:t>
      </w:r>
      <w:proofErr w:type="spellStart"/>
      <w:r w:rsidRPr="00367457">
        <w:rPr>
          <w:sz w:val="24"/>
          <w:szCs w:val="24"/>
        </w:rPr>
        <w:t>Desinića</w:t>
      </w:r>
      <w:proofErr w:type="spellEnd"/>
      <w:r w:rsidRPr="00367457">
        <w:rPr>
          <w:sz w:val="24"/>
          <w:szCs w:val="24"/>
        </w:rPr>
        <w:t xml:space="preserve">. Preteča današnjeg muzeja bio je privremeni postav Numizmatičke zbirke Zlatka Dragutina </w:t>
      </w:r>
      <w:proofErr w:type="spellStart"/>
      <w:r w:rsidRPr="00367457">
        <w:rPr>
          <w:sz w:val="24"/>
          <w:szCs w:val="24"/>
        </w:rPr>
        <w:t>Tudjine</w:t>
      </w:r>
      <w:proofErr w:type="spellEnd"/>
      <w:r w:rsidRPr="00367457">
        <w:rPr>
          <w:sz w:val="24"/>
          <w:szCs w:val="24"/>
        </w:rPr>
        <w:t xml:space="preserve"> koji je 22. rujna 1995. otvoren u zgradi Župnog </w:t>
      </w:r>
      <w:r w:rsidR="00B44D19" w:rsidRPr="00367457">
        <w:rPr>
          <w:sz w:val="24"/>
          <w:szCs w:val="24"/>
        </w:rPr>
        <w:t>dvora</w:t>
      </w:r>
      <w:r w:rsidRPr="00367457">
        <w:rPr>
          <w:sz w:val="24"/>
          <w:szCs w:val="24"/>
        </w:rPr>
        <w:t xml:space="preserve"> u Pregradi. </w:t>
      </w:r>
    </w:p>
    <w:p w14:paraId="049B6EB8" w14:textId="77777777" w:rsidR="00B44D19" w:rsidRPr="000D02ED" w:rsidRDefault="000D02ED" w:rsidP="000D02ED">
      <w:pPr>
        <w:pStyle w:val="Odlomakpopisa"/>
        <w:widowControl w:val="0"/>
        <w:numPr>
          <w:ilvl w:val="1"/>
          <w:numId w:val="13"/>
        </w:numPr>
        <w:autoSpaceDE w:val="0"/>
        <w:autoSpaceDN w:val="0"/>
        <w:adjustRightInd w:val="0"/>
        <w:spacing w:after="200" w:line="276" w:lineRule="auto"/>
        <w:jc w:val="both"/>
        <w:rPr>
          <w:b/>
          <w:sz w:val="24"/>
          <w:szCs w:val="24"/>
        </w:rPr>
      </w:pPr>
      <w:r>
        <w:rPr>
          <w:b/>
          <w:sz w:val="24"/>
          <w:szCs w:val="24"/>
        </w:rPr>
        <w:t xml:space="preserve"> </w:t>
      </w:r>
      <w:r w:rsidR="00B44D19" w:rsidRPr="000D02ED">
        <w:rPr>
          <w:b/>
          <w:sz w:val="24"/>
          <w:szCs w:val="24"/>
        </w:rPr>
        <w:t xml:space="preserve">Osnivanje </w:t>
      </w:r>
      <w:r w:rsidR="00072DAE">
        <w:rPr>
          <w:b/>
          <w:sz w:val="24"/>
          <w:szCs w:val="24"/>
        </w:rPr>
        <w:t>m</w:t>
      </w:r>
      <w:r w:rsidR="00B44D19" w:rsidRPr="000D02ED">
        <w:rPr>
          <w:b/>
          <w:sz w:val="24"/>
          <w:szCs w:val="24"/>
        </w:rPr>
        <w:t>uzeja i stalni postav</w:t>
      </w:r>
    </w:p>
    <w:p w14:paraId="59F32D2F" w14:textId="79A434C0" w:rsidR="00B44D19" w:rsidRPr="00367457" w:rsidRDefault="00232B7B" w:rsidP="00B44D19">
      <w:pPr>
        <w:widowControl w:val="0"/>
        <w:autoSpaceDE w:val="0"/>
        <w:autoSpaceDN w:val="0"/>
        <w:adjustRightInd w:val="0"/>
        <w:spacing w:after="200" w:line="276" w:lineRule="auto"/>
        <w:ind w:firstLine="708"/>
        <w:jc w:val="both"/>
        <w:rPr>
          <w:sz w:val="24"/>
          <w:szCs w:val="24"/>
        </w:rPr>
      </w:pPr>
      <w:r w:rsidRPr="00367457">
        <w:rPr>
          <w:sz w:val="24"/>
          <w:szCs w:val="24"/>
        </w:rPr>
        <w:t>Današnji</w:t>
      </w:r>
      <w:r w:rsidR="00B44D19" w:rsidRPr="00367457">
        <w:rPr>
          <w:sz w:val="24"/>
          <w:szCs w:val="24"/>
        </w:rPr>
        <w:t xml:space="preserve"> muzej </w:t>
      </w:r>
      <w:r w:rsidRPr="00367457">
        <w:rPr>
          <w:sz w:val="24"/>
          <w:szCs w:val="24"/>
        </w:rPr>
        <w:t xml:space="preserve">osnovan je 8. rujna 2005. Odlukom Gradskog vijeća </w:t>
      </w:r>
      <w:r w:rsidR="00D17184">
        <w:rPr>
          <w:sz w:val="24"/>
          <w:szCs w:val="24"/>
        </w:rPr>
        <w:t>G</w:t>
      </w:r>
      <w:r w:rsidRPr="00367457">
        <w:rPr>
          <w:sz w:val="24"/>
          <w:szCs w:val="24"/>
        </w:rPr>
        <w:t>rada Pregrade.</w:t>
      </w:r>
      <w:r w:rsidR="00920B1C">
        <w:rPr>
          <w:sz w:val="24"/>
          <w:szCs w:val="24"/>
        </w:rPr>
        <w:t xml:space="preserve"> </w:t>
      </w:r>
      <w:r w:rsidRPr="00367457">
        <w:rPr>
          <w:sz w:val="24"/>
          <w:szCs w:val="24"/>
        </w:rPr>
        <w:t xml:space="preserve">6. listopada 2006. Ministarstvo </w:t>
      </w:r>
      <w:r w:rsidR="00367457" w:rsidRPr="00367457">
        <w:rPr>
          <w:sz w:val="24"/>
          <w:szCs w:val="24"/>
        </w:rPr>
        <w:t>k</w:t>
      </w:r>
      <w:r w:rsidR="00B44D19" w:rsidRPr="00367457">
        <w:rPr>
          <w:sz w:val="24"/>
          <w:szCs w:val="24"/>
        </w:rPr>
        <w:t>ulture</w:t>
      </w:r>
      <w:r w:rsidRPr="00367457">
        <w:rPr>
          <w:sz w:val="24"/>
          <w:szCs w:val="24"/>
        </w:rPr>
        <w:t xml:space="preserve"> R</w:t>
      </w:r>
      <w:r w:rsidR="00367457" w:rsidRPr="00367457">
        <w:rPr>
          <w:sz w:val="24"/>
          <w:szCs w:val="24"/>
        </w:rPr>
        <w:t>epublike Hrvatske</w:t>
      </w:r>
      <w:r w:rsidRPr="00367457">
        <w:rPr>
          <w:sz w:val="24"/>
          <w:szCs w:val="24"/>
        </w:rPr>
        <w:t xml:space="preserve"> je na temelju Zaključka Hrvatskog muzejskog vijeća donijelo Rješenje o ispunjavanju uvjeta propisanih Zakonom o muzejima za osnivanje Muzeja grada Pregrade. Sredstva za obnovu zgrade “Stare </w:t>
      </w:r>
      <w:r w:rsidR="00B44D19" w:rsidRPr="00367457">
        <w:rPr>
          <w:sz w:val="24"/>
          <w:szCs w:val="24"/>
        </w:rPr>
        <w:t>Škole</w:t>
      </w:r>
      <w:r w:rsidRPr="00367457">
        <w:rPr>
          <w:sz w:val="24"/>
          <w:szCs w:val="24"/>
        </w:rPr>
        <w:t xml:space="preserve">” </w:t>
      </w:r>
      <w:r w:rsidR="00B44D19" w:rsidRPr="00367457">
        <w:rPr>
          <w:sz w:val="24"/>
          <w:szCs w:val="24"/>
        </w:rPr>
        <w:t>i</w:t>
      </w:r>
      <w:r w:rsidRPr="00367457">
        <w:rPr>
          <w:sz w:val="24"/>
          <w:szCs w:val="24"/>
        </w:rPr>
        <w:t xml:space="preserve"> izradu stalnog postava osigurali su Grad Pregrada, Ministarstvo </w:t>
      </w:r>
      <w:r w:rsidR="00367457" w:rsidRPr="00367457">
        <w:rPr>
          <w:sz w:val="24"/>
          <w:szCs w:val="24"/>
        </w:rPr>
        <w:t>k</w:t>
      </w:r>
      <w:r w:rsidR="00B44D19" w:rsidRPr="00367457">
        <w:rPr>
          <w:sz w:val="24"/>
          <w:szCs w:val="24"/>
        </w:rPr>
        <w:t>ulture</w:t>
      </w:r>
      <w:r w:rsidRPr="00367457">
        <w:rPr>
          <w:sz w:val="24"/>
          <w:szCs w:val="24"/>
        </w:rPr>
        <w:t>,</w:t>
      </w:r>
      <w:r w:rsidR="00367457">
        <w:rPr>
          <w:sz w:val="24"/>
          <w:szCs w:val="24"/>
        </w:rPr>
        <w:t xml:space="preserve"> tadašnje</w:t>
      </w:r>
      <w:r w:rsidRPr="00367457">
        <w:rPr>
          <w:sz w:val="24"/>
          <w:szCs w:val="24"/>
        </w:rPr>
        <w:t xml:space="preserve"> Ministarstvo mora, turizma, prometa </w:t>
      </w:r>
      <w:r w:rsidR="00367457" w:rsidRPr="00367457">
        <w:rPr>
          <w:sz w:val="24"/>
          <w:szCs w:val="24"/>
        </w:rPr>
        <w:t>i</w:t>
      </w:r>
      <w:r w:rsidRPr="00367457">
        <w:rPr>
          <w:sz w:val="24"/>
          <w:szCs w:val="24"/>
        </w:rPr>
        <w:t xml:space="preserve"> razvitka te Ministarstvo poljoprivrede. Stalni postav Muzeja kojeg čine Numizmatička</w:t>
      </w:r>
      <w:r w:rsidR="00367457">
        <w:rPr>
          <w:sz w:val="24"/>
          <w:szCs w:val="24"/>
        </w:rPr>
        <w:t xml:space="preserve"> zbirka i Zbirka rudarstva i geologije</w:t>
      </w:r>
      <w:r w:rsidRPr="00367457">
        <w:rPr>
          <w:sz w:val="24"/>
          <w:szCs w:val="24"/>
        </w:rPr>
        <w:t xml:space="preserve"> otvoren je 22. studenoga 2007. godine, a postav Ljekarničke zbirke</w:t>
      </w:r>
      <w:r w:rsidR="00EC11CA">
        <w:rPr>
          <w:sz w:val="24"/>
          <w:szCs w:val="24"/>
        </w:rPr>
        <w:t xml:space="preserve"> </w:t>
      </w:r>
      <w:proofErr w:type="spellStart"/>
      <w:r w:rsidR="00EC11CA">
        <w:rPr>
          <w:sz w:val="24"/>
          <w:szCs w:val="24"/>
        </w:rPr>
        <w:t>Thierry</w:t>
      </w:r>
      <w:proofErr w:type="spellEnd"/>
      <w:r w:rsidRPr="00367457">
        <w:rPr>
          <w:sz w:val="24"/>
          <w:szCs w:val="24"/>
        </w:rPr>
        <w:t xml:space="preserve"> </w:t>
      </w:r>
      <w:r w:rsidR="00367457">
        <w:rPr>
          <w:sz w:val="24"/>
          <w:szCs w:val="24"/>
        </w:rPr>
        <w:t>30.</w:t>
      </w:r>
      <w:r w:rsidRPr="00367457">
        <w:rPr>
          <w:sz w:val="24"/>
          <w:szCs w:val="24"/>
        </w:rPr>
        <w:t xml:space="preserve"> </w:t>
      </w:r>
      <w:r w:rsidR="00367457">
        <w:rPr>
          <w:sz w:val="24"/>
          <w:szCs w:val="24"/>
        </w:rPr>
        <w:t>ožujka</w:t>
      </w:r>
      <w:r w:rsidRPr="00367457">
        <w:rPr>
          <w:sz w:val="24"/>
          <w:szCs w:val="24"/>
        </w:rPr>
        <w:t xml:space="preserve"> 2008. godine. Ukupno se u stalnom postavu svih zbirki nalazi 639 predmeta. Dizajn </w:t>
      </w:r>
      <w:r w:rsidR="00367457">
        <w:rPr>
          <w:sz w:val="24"/>
          <w:szCs w:val="24"/>
        </w:rPr>
        <w:t>i</w:t>
      </w:r>
      <w:r w:rsidRPr="00367457">
        <w:rPr>
          <w:sz w:val="24"/>
          <w:szCs w:val="24"/>
        </w:rPr>
        <w:t xml:space="preserve"> likovno oblikovanje </w:t>
      </w:r>
      <w:r w:rsidR="00072DAE">
        <w:rPr>
          <w:sz w:val="24"/>
          <w:szCs w:val="24"/>
        </w:rPr>
        <w:t>m</w:t>
      </w:r>
      <w:r w:rsidRPr="00367457">
        <w:rPr>
          <w:sz w:val="24"/>
          <w:szCs w:val="24"/>
        </w:rPr>
        <w:t xml:space="preserve">uzeja potpisuje Nikolina Jelavić-Mitrović, a postav je izradila Iva Validžija, bivša kustosica </w:t>
      </w:r>
      <w:r w:rsidR="00B44D19" w:rsidRPr="00367457">
        <w:rPr>
          <w:sz w:val="24"/>
          <w:szCs w:val="24"/>
        </w:rPr>
        <w:t>i</w:t>
      </w:r>
      <w:r w:rsidRPr="00367457">
        <w:rPr>
          <w:sz w:val="24"/>
          <w:szCs w:val="24"/>
        </w:rPr>
        <w:t xml:space="preserve"> v.d. ravnateljice Muzeja sa suradnicima (dr. sc. Ivan </w:t>
      </w:r>
      <w:proofErr w:type="spellStart"/>
      <w:r w:rsidRPr="00367457">
        <w:rPr>
          <w:sz w:val="24"/>
          <w:szCs w:val="24"/>
        </w:rPr>
        <w:t>Mirnik</w:t>
      </w:r>
      <w:proofErr w:type="spellEnd"/>
      <w:r w:rsidRPr="00367457">
        <w:rPr>
          <w:sz w:val="24"/>
          <w:szCs w:val="24"/>
        </w:rPr>
        <w:t xml:space="preserve">, Boris </w:t>
      </w:r>
      <w:proofErr w:type="spellStart"/>
      <w:r w:rsidRPr="00367457">
        <w:rPr>
          <w:sz w:val="24"/>
          <w:szCs w:val="24"/>
        </w:rPr>
        <w:t>Prister</w:t>
      </w:r>
      <w:proofErr w:type="spellEnd"/>
      <w:r w:rsidRPr="00367457">
        <w:rPr>
          <w:sz w:val="24"/>
          <w:szCs w:val="24"/>
        </w:rPr>
        <w:t xml:space="preserve">, Sanja </w:t>
      </w:r>
      <w:proofErr w:type="spellStart"/>
      <w:r w:rsidRPr="00367457">
        <w:rPr>
          <w:sz w:val="24"/>
          <w:szCs w:val="24"/>
        </w:rPr>
        <w:t>Japundžić</w:t>
      </w:r>
      <w:proofErr w:type="spellEnd"/>
      <w:r w:rsidRPr="00367457">
        <w:rPr>
          <w:sz w:val="24"/>
          <w:szCs w:val="24"/>
        </w:rPr>
        <w:t xml:space="preserve"> </w:t>
      </w:r>
      <w:r w:rsidR="00367457">
        <w:rPr>
          <w:sz w:val="24"/>
          <w:szCs w:val="24"/>
        </w:rPr>
        <w:t>i</w:t>
      </w:r>
      <w:r w:rsidRPr="00367457">
        <w:rPr>
          <w:sz w:val="24"/>
          <w:szCs w:val="24"/>
        </w:rPr>
        <w:t xml:space="preserve"> prof. dr. sc. Vladimir Grdinić) prema </w:t>
      </w:r>
      <w:proofErr w:type="spellStart"/>
      <w:r w:rsidRPr="00367457">
        <w:rPr>
          <w:sz w:val="24"/>
          <w:szCs w:val="24"/>
        </w:rPr>
        <w:t>muzeološkoj</w:t>
      </w:r>
      <w:proofErr w:type="spellEnd"/>
      <w:r w:rsidRPr="00367457">
        <w:rPr>
          <w:sz w:val="24"/>
          <w:szCs w:val="24"/>
        </w:rPr>
        <w:t xml:space="preserve"> koncepciji Višnje </w:t>
      </w:r>
      <w:proofErr w:type="spellStart"/>
      <w:r w:rsidRPr="00367457">
        <w:rPr>
          <w:sz w:val="24"/>
          <w:szCs w:val="24"/>
        </w:rPr>
        <w:t>Zgage</w:t>
      </w:r>
      <w:proofErr w:type="spellEnd"/>
      <w:r w:rsidRPr="00367457">
        <w:rPr>
          <w:sz w:val="24"/>
          <w:szCs w:val="24"/>
        </w:rPr>
        <w:t>.</w:t>
      </w:r>
    </w:p>
    <w:p w14:paraId="61194195" w14:textId="77777777" w:rsidR="00B44D19" w:rsidRPr="000D02ED" w:rsidRDefault="00B44D19" w:rsidP="000D02ED">
      <w:pPr>
        <w:pStyle w:val="Odlomakpopisa"/>
        <w:widowControl w:val="0"/>
        <w:numPr>
          <w:ilvl w:val="0"/>
          <w:numId w:val="13"/>
        </w:numPr>
        <w:autoSpaceDE w:val="0"/>
        <w:autoSpaceDN w:val="0"/>
        <w:adjustRightInd w:val="0"/>
        <w:spacing w:after="200" w:line="276" w:lineRule="auto"/>
        <w:jc w:val="both"/>
        <w:rPr>
          <w:b/>
          <w:sz w:val="24"/>
          <w:szCs w:val="24"/>
        </w:rPr>
      </w:pPr>
      <w:r w:rsidRPr="000D02ED">
        <w:rPr>
          <w:b/>
          <w:sz w:val="24"/>
          <w:szCs w:val="24"/>
        </w:rPr>
        <w:t>P</w:t>
      </w:r>
      <w:r w:rsidR="0046690A" w:rsidRPr="000D02ED">
        <w:rPr>
          <w:b/>
          <w:sz w:val="24"/>
          <w:szCs w:val="24"/>
        </w:rPr>
        <w:t>ROSTOR ZA DJELOVANJE</w:t>
      </w:r>
    </w:p>
    <w:p w14:paraId="774F0BE8" w14:textId="0999503B" w:rsidR="00B35980" w:rsidRDefault="00B44D19" w:rsidP="00B35980">
      <w:pPr>
        <w:widowControl w:val="0"/>
        <w:autoSpaceDE w:val="0"/>
        <w:autoSpaceDN w:val="0"/>
        <w:adjustRightInd w:val="0"/>
        <w:spacing w:after="200" w:line="276" w:lineRule="auto"/>
        <w:ind w:firstLine="708"/>
        <w:jc w:val="both"/>
        <w:rPr>
          <w:sz w:val="24"/>
          <w:szCs w:val="24"/>
        </w:rPr>
      </w:pPr>
      <w:r w:rsidRPr="00367457">
        <w:rPr>
          <w:sz w:val="24"/>
          <w:szCs w:val="24"/>
        </w:rPr>
        <w:t xml:space="preserve">Muzej djeluje u </w:t>
      </w:r>
      <w:r w:rsidR="00367457">
        <w:rPr>
          <w:sz w:val="24"/>
          <w:szCs w:val="24"/>
        </w:rPr>
        <w:t xml:space="preserve">prostoru zgrade koja je u vlasništvu Grada Pregrade, osnivača </w:t>
      </w:r>
      <w:r w:rsidR="00072DAE">
        <w:rPr>
          <w:sz w:val="24"/>
          <w:szCs w:val="24"/>
        </w:rPr>
        <w:t>m</w:t>
      </w:r>
      <w:r w:rsidR="00367457">
        <w:rPr>
          <w:sz w:val="24"/>
          <w:szCs w:val="24"/>
        </w:rPr>
        <w:t xml:space="preserve">uzeja. </w:t>
      </w:r>
      <w:r w:rsidR="00232B7B" w:rsidRPr="00367457">
        <w:rPr>
          <w:sz w:val="24"/>
          <w:szCs w:val="24"/>
        </w:rPr>
        <w:t xml:space="preserve">Osim suvremeno uređenog stalnog postava </w:t>
      </w:r>
      <w:r w:rsidR="00072DAE">
        <w:rPr>
          <w:sz w:val="24"/>
          <w:szCs w:val="24"/>
        </w:rPr>
        <w:t>m</w:t>
      </w:r>
      <w:r w:rsidR="00232B7B" w:rsidRPr="00367457">
        <w:rPr>
          <w:sz w:val="24"/>
          <w:szCs w:val="24"/>
        </w:rPr>
        <w:t>uzeja koji se nalazi na 1. katu</w:t>
      </w:r>
      <w:r w:rsidR="009E3096">
        <w:rPr>
          <w:sz w:val="24"/>
          <w:szCs w:val="24"/>
        </w:rPr>
        <w:t xml:space="preserve"> </w:t>
      </w:r>
      <w:r w:rsidR="00C444F2">
        <w:rPr>
          <w:sz w:val="24"/>
          <w:szCs w:val="24"/>
        </w:rPr>
        <w:t>i prostire na</w:t>
      </w:r>
      <w:r w:rsidR="009E3096">
        <w:rPr>
          <w:sz w:val="24"/>
          <w:szCs w:val="24"/>
        </w:rPr>
        <w:t xml:space="preserve"> nešto više od 200 m²</w:t>
      </w:r>
      <w:r w:rsidR="00232B7B" w:rsidRPr="00367457">
        <w:rPr>
          <w:sz w:val="24"/>
          <w:szCs w:val="24"/>
        </w:rPr>
        <w:t xml:space="preserve">, u tri prostorije u kojima su se nekad nalazile učionice, u prizemlju zgrade nalazi se </w:t>
      </w:r>
      <w:r w:rsidR="00EC11CA">
        <w:rPr>
          <w:sz w:val="24"/>
          <w:szCs w:val="24"/>
        </w:rPr>
        <w:t>galerijski prostor</w:t>
      </w:r>
      <w:r w:rsidR="005E0BA9">
        <w:rPr>
          <w:sz w:val="24"/>
          <w:szCs w:val="24"/>
        </w:rPr>
        <w:t xml:space="preserve">, tzv. </w:t>
      </w:r>
      <w:r w:rsidR="00EC11CA">
        <w:rPr>
          <w:sz w:val="24"/>
          <w:szCs w:val="24"/>
        </w:rPr>
        <w:t xml:space="preserve">Galerija </w:t>
      </w:r>
      <w:r w:rsidR="00072DAE">
        <w:rPr>
          <w:sz w:val="24"/>
          <w:szCs w:val="24"/>
        </w:rPr>
        <w:t>m</w:t>
      </w:r>
      <w:r w:rsidR="00EC11CA">
        <w:rPr>
          <w:sz w:val="24"/>
          <w:szCs w:val="24"/>
        </w:rPr>
        <w:t>uzeja</w:t>
      </w:r>
      <w:r w:rsidR="005E0BA9">
        <w:rPr>
          <w:sz w:val="24"/>
          <w:szCs w:val="24"/>
        </w:rPr>
        <w:t xml:space="preserve">, </w:t>
      </w:r>
      <w:r w:rsidR="00232B7B" w:rsidRPr="00367457">
        <w:rPr>
          <w:sz w:val="24"/>
          <w:szCs w:val="24"/>
        </w:rPr>
        <w:t xml:space="preserve">multifunkcionalna dvorana koja služi kao prostor za povremene izložbe, predavanja i druga događanja (u organizaciji Grada Pregrade, </w:t>
      </w:r>
      <w:r w:rsidR="00072DAE">
        <w:rPr>
          <w:sz w:val="24"/>
          <w:szCs w:val="24"/>
        </w:rPr>
        <w:t>m</w:t>
      </w:r>
      <w:r w:rsidR="00232B7B" w:rsidRPr="00367457">
        <w:rPr>
          <w:sz w:val="24"/>
          <w:szCs w:val="24"/>
        </w:rPr>
        <w:t>uzeja, Gradske knjižnice</w:t>
      </w:r>
      <w:r w:rsidR="00181C63">
        <w:rPr>
          <w:sz w:val="24"/>
          <w:szCs w:val="24"/>
        </w:rPr>
        <w:t xml:space="preserve"> Pregrada</w:t>
      </w:r>
      <w:r w:rsidR="00D60E8F">
        <w:rPr>
          <w:sz w:val="24"/>
          <w:szCs w:val="24"/>
        </w:rPr>
        <w:t>, POU Pregrada</w:t>
      </w:r>
      <w:r w:rsidR="00D17184">
        <w:rPr>
          <w:sz w:val="24"/>
          <w:szCs w:val="24"/>
        </w:rPr>
        <w:t xml:space="preserve"> i drugih</w:t>
      </w:r>
      <w:r w:rsidR="00232B7B" w:rsidRPr="00367457">
        <w:rPr>
          <w:sz w:val="24"/>
          <w:szCs w:val="24"/>
        </w:rPr>
        <w:t>)</w:t>
      </w:r>
      <w:r w:rsidR="00EC11CA">
        <w:rPr>
          <w:sz w:val="24"/>
          <w:szCs w:val="24"/>
        </w:rPr>
        <w:t xml:space="preserve"> te </w:t>
      </w:r>
      <w:r w:rsidR="00232B7B" w:rsidRPr="00367457">
        <w:rPr>
          <w:sz w:val="24"/>
          <w:szCs w:val="24"/>
        </w:rPr>
        <w:t>nastavni prostor Glazbene škole Pregrada.</w:t>
      </w:r>
      <w:r w:rsidR="00EC11CA">
        <w:rPr>
          <w:sz w:val="24"/>
          <w:szCs w:val="24"/>
        </w:rPr>
        <w:t xml:space="preserve"> Površina Galerije iznosi 54,25 m².</w:t>
      </w:r>
      <w:r w:rsidR="00EC11CA" w:rsidRPr="00367457">
        <w:rPr>
          <w:sz w:val="24"/>
          <w:szCs w:val="24"/>
        </w:rPr>
        <w:t xml:space="preserve"> </w:t>
      </w:r>
      <w:r w:rsidR="00232B7B" w:rsidRPr="00367457">
        <w:rPr>
          <w:sz w:val="24"/>
          <w:szCs w:val="24"/>
        </w:rPr>
        <w:t xml:space="preserve"> </w:t>
      </w:r>
      <w:r w:rsidR="0034502F">
        <w:rPr>
          <w:sz w:val="24"/>
          <w:szCs w:val="24"/>
        </w:rPr>
        <w:t xml:space="preserve">U Galeriji </w:t>
      </w:r>
      <w:r w:rsidR="003E0C69">
        <w:rPr>
          <w:sz w:val="24"/>
          <w:szCs w:val="24"/>
        </w:rPr>
        <w:t>je</w:t>
      </w:r>
      <w:r w:rsidR="0034502F">
        <w:rPr>
          <w:sz w:val="24"/>
          <w:szCs w:val="24"/>
        </w:rPr>
        <w:t xml:space="preserve"> potrebno promijeniti parket ili ga </w:t>
      </w:r>
      <w:proofErr w:type="spellStart"/>
      <w:r w:rsidR="0034502F">
        <w:rPr>
          <w:sz w:val="24"/>
          <w:szCs w:val="24"/>
        </w:rPr>
        <w:t>prebrusiti</w:t>
      </w:r>
      <w:proofErr w:type="spellEnd"/>
      <w:r w:rsidR="0034502F">
        <w:rPr>
          <w:sz w:val="24"/>
          <w:szCs w:val="24"/>
        </w:rPr>
        <w:t xml:space="preserve"> zbog trošnosti</w:t>
      </w:r>
      <w:r w:rsidR="00B35980">
        <w:rPr>
          <w:sz w:val="24"/>
          <w:szCs w:val="24"/>
        </w:rPr>
        <w:t>.</w:t>
      </w:r>
    </w:p>
    <w:p w14:paraId="20F5E558" w14:textId="2650EF79" w:rsidR="00C444F2" w:rsidRDefault="00001182" w:rsidP="00B35980">
      <w:pPr>
        <w:widowControl w:val="0"/>
        <w:autoSpaceDE w:val="0"/>
        <w:autoSpaceDN w:val="0"/>
        <w:adjustRightInd w:val="0"/>
        <w:spacing w:after="200" w:line="276" w:lineRule="auto"/>
        <w:ind w:firstLine="708"/>
        <w:jc w:val="both"/>
        <w:rPr>
          <w:sz w:val="24"/>
          <w:szCs w:val="24"/>
        </w:rPr>
      </w:pPr>
      <w:r>
        <w:rPr>
          <w:sz w:val="24"/>
          <w:szCs w:val="24"/>
        </w:rPr>
        <w:lastRenderedPageBreak/>
        <w:t xml:space="preserve">Potrebno je u što skorije vrijeme obnoviti stolariju </w:t>
      </w:r>
      <w:r w:rsidR="008121B1">
        <w:rPr>
          <w:sz w:val="24"/>
          <w:szCs w:val="24"/>
        </w:rPr>
        <w:t xml:space="preserve">na </w:t>
      </w:r>
      <w:r>
        <w:rPr>
          <w:sz w:val="24"/>
          <w:szCs w:val="24"/>
        </w:rPr>
        <w:t>zgrad</w:t>
      </w:r>
      <w:r w:rsidR="008121B1">
        <w:rPr>
          <w:sz w:val="24"/>
          <w:szCs w:val="24"/>
        </w:rPr>
        <w:t>i</w:t>
      </w:r>
      <w:r w:rsidR="00C117C1">
        <w:rPr>
          <w:sz w:val="24"/>
          <w:szCs w:val="24"/>
        </w:rPr>
        <w:t xml:space="preserve"> jer ista propada zbog neodržavanja i neredovite zaštite drvenih dijelova adekvatnim premazom.</w:t>
      </w:r>
      <w:r w:rsidR="00812BF8">
        <w:rPr>
          <w:sz w:val="24"/>
          <w:szCs w:val="24"/>
        </w:rPr>
        <w:t xml:space="preserve"> </w:t>
      </w:r>
      <w:r w:rsidR="0034502F">
        <w:rPr>
          <w:sz w:val="24"/>
          <w:szCs w:val="24"/>
        </w:rPr>
        <w:t xml:space="preserve">Također bi </w:t>
      </w:r>
      <w:r w:rsidR="00072DAE">
        <w:rPr>
          <w:sz w:val="24"/>
          <w:szCs w:val="24"/>
        </w:rPr>
        <w:t xml:space="preserve">s vremenom </w:t>
      </w:r>
      <w:r w:rsidR="00CD3F55">
        <w:rPr>
          <w:sz w:val="24"/>
          <w:szCs w:val="24"/>
        </w:rPr>
        <w:t>trebalo</w:t>
      </w:r>
      <w:r w:rsidR="0034502F">
        <w:rPr>
          <w:sz w:val="24"/>
          <w:szCs w:val="24"/>
        </w:rPr>
        <w:t xml:space="preserve"> ugraditi sustav električnih žaluzina kako bi se prostor </w:t>
      </w:r>
      <w:r w:rsidR="008832FF">
        <w:rPr>
          <w:sz w:val="24"/>
          <w:szCs w:val="24"/>
        </w:rPr>
        <w:t xml:space="preserve">galerije </w:t>
      </w:r>
      <w:r w:rsidR="0034502F">
        <w:rPr>
          <w:sz w:val="24"/>
          <w:szCs w:val="24"/>
        </w:rPr>
        <w:t xml:space="preserve">mogao zamračiti za potrebe </w:t>
      </w:r>
      <w:r w:rsidR="00400362">
        <w:rPr>
          <w:sz w:val="24"/>
          <w:szCs w:val="24"/>
        </w:rPr>
        <w:t>održavanja predavanja, prezentacija ili projekcija</w:t>
      </w:r>
      <w:r w:rsidR="0034502F">
        <w:rPr>
          <w:sz w:val="24"/>
          <w:szCs w:val="24"/>
        </w:rPr>
        <w:t xml:space="preserve"> tijekom</w:t>
      </w:r>
      <w:r w:rsidR="005E0BA9">
        <w:rPr>
          <w:sz w:val="24"/>
          <w:szCs w:val="24"/>
        </w:rPr>
        <w:t xml:space="preserve"> dnevnih sati</w:t>
      </w:r>
      <w:r w:rsidR="0034502F">
        <w:rPr>
          <w:sz w:val="24"/>
          <w:szCs w:val="24"/>
        </w:rPr>
        <w:t>.</w:t>
      </w:r>
      <w:r w:rsidR="00B316CA">
        <w:rPr>
          <w:sz w:val="24"/>
          <w:szCs w:val="24"/>
        </w:rPr>
        <w:t xml:space="preserve"> </w:t>
      </w:r>
    </w:p>
    <w:p w14:paraId="69AD42F1" w14:textId="22CD4A3A" w:rsidR="006C5798" w:rsidRDefault="00232B7B" w:rsidP="002558A8">
      <w:pPr>
        <w:widowControl w:val="0"/>
        <w:autoSpaceDE w:val="0"/>
        <w:autoSpaceDN w:val="0"/>
        <w:adjustRightInd w:val="0"/>
        <w:spacing w:after="200" w:line="276" w:lineRule="auto"/>
        <w:ind w:firstLine="708"/>
        <w:jc w:val="both"/>
        <w:rPr>
          <w:sz w:val="24"/>
          <w:szCs w:val="24"/>
        </w:rPr>
      </w:pPr>
      <w:r w:rsidRPr="00367457">
        <w:rPr>
          <w:sz w:val="24"/>
          <w:szCs w:val="24"/>
        </w:rPr>
        <w:t xml:space="preserve">Uz spomenute prostorije, u </w:t>
      </w:r>
      <w:r w:rsidR="00072DAE">
        <w:rPr>
          <w:sz w:val="24"/>
          <w:szCs w:val="24"/>
        </w:rPr>
        <w:t>m</w:t>
      </w:r>
      <w:r w:rsidRPr="00367457">
        <w:rPr>
          <w:sz w:val="24"/>
          <w:szCs w:val="24"/>
        </w:rPr>
        <w:t xml:space="preserve">uzeju se nalazi i muzejska </w:t>
      </w:r>
      <w:proofErr w:type="spellStart"/>
      <w:r w:rsidRPr="00367457">
        <w:rPr>
          <w:sz w:val="24"/>
          <w:szCs w:val="24"/>
        </w:rPr>
        <w:t>čuvaonica</w:t>
      </w:r>
      <w:proofErr w:type="spellEnd"/>
      <w:r w:rsidRPr="00367457">
        <w:rPr>
          <w:sz w:val="24"/>
          <w:szCs w:val="24"/>
        </w:rPr>
        <w:t xml:space="preserve">, koja se sastoji od </w:t>
      </w:r>
      <w:r w:rsidR="00A43ED3">
        <w:rPr>
          <w:sz w:val="24"/>
          <w:szCs w:val="24"/>
        </w:rPr>
        <w:t>tri</w:t>
      </w:r>
      <w:r w:rsidRPr="00367457">
        <w:rPr>
          <w:sz w:val="24"/>
          <w:szCs w:val="24"/>
        </w:rPr>
        <w:t xml:space="preserve"> spremišta, hodnika i prostora za </w:t>
      </w:r>
      <w:r w:rsidR="00D17184">
        <w:rPr>
          <w:sz w:val="24"/>
          <w:szCs w:val="24"/>
        </w:rPr>
        <w:t>metalne ormare</w:t>
      </w:r>
      <w:r w:rsidR="000B549A">
        <w:rPr>
          <w:sz w:val="24"/>
          <w:szCs w:val="24"/>
        </w:rPr>
        <w:t xml:space="preserve">, ukupne površine </w:t>
      </w:r>
      <w:r w:rsidR="00FA4A86">
        <w:rPr>
          <w:sz w:val="24"/>
          <w:szCs w:val="24"/>
        </w:rPr>
        <w:t>65 m²</w:t>
      </w:r>
      <w:r w:rsidRPr="00367457">
        <w:rPr>
          <w:sz w:val="24"/>
          <w:szCs w:val="24"/>
        </w:rPr>
        <w:t xml:space="preserve">. </w:t>
      </w:r>
      <w:r w:rsidR="005E0BA9">
        <w:rPr>
          <w:sz w:val="24"/>
          <w:szCs w:val="24"/>
        </w:rPr>
        <w:t xml:space="preserve"> </w:t>
      </w:r>
      <w:r w:rsidR="00212A4A">
        <w:rPr>
          <w:sz w:val="24"/>
          <w:szCs w:val="24"/>
        </w:rPr>
        <w:t>Sv</w:t>
      </w:r>
      <w:r w:rsidR="00A3081C">
        <w:rPr>
          <w:sz w:val="24"/>
          <w:szCs w:val="24"/>
        </w:rPr>
        <w:t xml:space="preserve">i pojedinačni prostori u </w:t>
      </w:r>
      <w:proofErr w:type="spellStart"/>
      <w:r w:rsidR="00A3081C">
        <w:rPr>
          <w:sz w:val="24"/>
          <w:szCs w:val="24"/>
        </w:rPr>
        <w:t>čuvaonici</w:t>
      </w:r>
      <w:proofErr w:type="spellEnd"/>
      <w:r w:rsidR="00A3081C">
        <w:rPr>
          <w:sz w:val="24"/>
          <w:szCs w:val="24"/>
        </w:rPr>
        <w:t xml:space="preserve"> dodatno su zaključani zbog fizičke zaštite muzejske građe. </w:t>
      </w:r>
      <w:r w:rsidR="005E0BA9">
        <w:rPr>
          <w:sz w:val="24"/>
          <w:szCs w:val="24"/>
        </w:rPr>
        <w:t xml:space="preserve">Muzejska </w:t>
      </w:r>
      <w:proofErr w:type="spellStart"/>
      <w:r w:rsidR="005E0BA9">
        <w:rPr>
          <w:sz w:val="24"/>
          <w:szCs w:val="24"/>
        </w:rPr>
        <w:t>čuvaonica</w:t>
      </w:r>
      <w:proofErr w:type="spellEnd"/>
      <w:r w:rsidR="005E0BA9">
        <w:rPr>
          <w:sz w:val="24"/>
          <w:szCs w:val="24"/>
        </w:rPr>
        <w:t xml:space="preserve"> jedini je prostor u zgradi Muzeja i Knjižnice, čija obnova i unutarnje uređenje ni</w:t>
      </w:r>
      <w:r w:rsidR="00072DAE">
        <w:rPr>
          <w:sz w:val="24"/>
          <w:szCs w:val="24"/>
        </w:rPr>
        <w:t>su</w:t>
      </w:r>
      <w:r w:rsidR="005E0BA9">
        <w:rPr>
          <w:sz w:val="24"/>
          <w:szCs w:val="24"/>
        </w:rPr>
        <w:t xml:space="preserve"> </w:t>
      </w:r>
      <w:r w:rsidR="00393C7E">
        <w:rPr>
          <w:sz w:val="24"/>
          <w:szCs w:val="24"/>
        </w:rPr>
        <w:t>realizirani</w:t>
      </w:r>
      <w:r w:rsidR="005E0BA9">
        <w:rPr>
          <w:sz w:val="24"/>
          <w:szCs w:val="24"/>
        </w:rPr>
        <w:t xml:space="preserve"> tijekom obnove zgrade</w:t>
      </w:r>
      <w:r w:rsidR="00C83CB0">
        <w:rPr>
          <w:sz w:val="24"/>
          <w:szCs w:val="24"/>
        </w:rPr>
        <w:t xml:space="preserve"> prije otvorenja muzeja 2007. godine</w:t>
      </w:r>
      <w:r w:rsidR="005E0BA9">
        <w:rPr>
          <w:sz w:val="24"/>
          <w:szCs w:val="24"/>
        </w:rPr>
        <w:t xml:space="preserve">. </w:t>
      </w:r>
      <w:r w:rsidR="00920B1C">
        <w:rPr>
          <w:sz w:val="24"/>
          <w:szCs w:val="24"/>
        </w:rPr>
        <w:t>Nakon sanacije fasade zgrade muzeja i knjižnice</w:t>
      </w:r>
      <w:r w:rsidR="00B316CA">
        <w:rPr>
          <w:sz w:val="24"/>
          <w:szCs w:val="24"/>
        </w:rPr>
        <w:t xml:space="preserve"> u 20</w:t>
      </w:r>
      <w:r w:rsidR="00942CBC">
        <w:rPr>
          <w:sz w:val="24"/>
          <w:szCs w:val="24"/>
        </w:rPr>
        <w:t>19</w:t>
      </w:r>
      <w:r w:rsidR="00B316CA">
        <w:rPr>
          <w:sz w:val="24"/>
          <w:szCs w:val="24"/>
        </w:rPr>
        <w:t>. godini</w:t>
      </w:r>
      <w:r w:rsidR="00920B1C">
        <w:rPr>
          <w:sz w:val="24"/>
          <w:szCs w:val="24"/>
        </w:rPr>
        <w:t xml:space="preserve">, u muzejskoj </w:t>
      </w:r>
      <w:proofErr w:type="spellStart"/>
      <w:r w:rsidR="00920B1C">
        <w:rPr>
          <w:sz w:val="24"/>
          <w:szCs w:val="24"/>
        </w:rPr>
        <w:t>čuvaonici</w:t>
      </w:r>
      <w:proofErr w:type="spellEnd"/>
      <w:r w:rsidR="00920B1C">
        <w:rPr>
          <w:sz w:val="24"/>
          <w:szCs w:val="24"/>
        </w:rPr>
        <w:t xml:space="preserve"> preostalo je sanirati sjeverozapadni ugao u kojem je vlaga probila u unutrašnjost zgrade te sa zida otpada žbuka. </w:t>
      </w:r>
      <w:r w:rsidR="006C5798">
        <w:rPr>
          <w:sz w:val="24"/>
          <w:szCs w:val="24"/>
        </w:rPr>
        <w:t xml:space="preserve">U muzejskoj </w:t>
      </w:r>
      <w:proofErr w:type="spellStart"/>
      <w:r w:rsidR="006C5798">
        <w:rPr>
          <w:sz w:val="24"/>
          <w:szCs w:val="24"/>
        </w:rPr>
        <w:t>čuvaonici</w:t>
      </w:r>
      <w:proofErr w:type="spellEnd"/>
      <w:r w:rsidR="006C5798">
        <w:rPr>
          <w:sz w:val="24"/>
          <w:szCs w:val="24"/>
        </w:rPr>
        <w:t xml:space="preserve"> nalaze se</w:t>
      </w:r>
      <w:r w:rsidR="00920B1C">
        <w:rPr>
          <w:sz w:val="24"/>
          <w:szCs w:val="24"/>
        </w:rPr>
        <w:t xml:space="preserve"> uređaj</w:t>
      </w:r>
      <w:r w:rsidR="006C5798">
        <w:rPr>
          <w:sz w:val="24"/>
          <w:szCs w:val="24"/>
        </w:rPr>
        <w:t>i</w:t>
      </w:r>
      <w:r w:rsidR="00920B1C">
        <w:rPr>
          <w:sz w:val="24"/>
          <w:szCs w:val="24"/>
        </w:rPr>
        <w:t xml:space="preserve"> za mjerenje temperature i relativne vlažnosti zraka</w:t>
      </w:r>
      <w:r w:rsidR="003F7F66">
        <w:rPr>
          <w:sz w:val="24"/>
          <w:szCs w:val="24"/>
        </w:rPr>
        <w:t xml:space="preserve"> (higrometar/termometar)</w:t>
      </w:r>
      <w:r w:rsidR="006C5798">
        <w:rPr>
          <w:sz w:val="24"/>
          <w:szCs w:val="24"/>
        </w:rPr>
        <w:t xml:space="preserve">, </w:t>
      </w:r>
      <w:r w:rsidR="00920B1C">
        <w:rPr>
          <w:sz w:val="24"/>
          <w:szCs w:val="24"/>
        </w:rPr>
        <w:t>kako bi se uvjeti pohrane</w:t>
      </w:r>
      <w:r w:rsidR="00C83CB0">
        <w:rPr>
          <w:sz w:val="24"/>
          <w:szCs w:val="24"/>
        </w:rPr>
        <w:t xml:space="preserve"> muzejske građe</w:t>
      </w:r>
      <w:r w:rsidR="00920B1C">
        <w:rPr>
          <w:sz w:val="24"/>
          <w:szCs w:val="24"/>
        </w:rPr>
        <w:t xml:space="preserve"> kontrolirali sukladno muzejskim standardima.</w:t>
      </w:r>
      <w:r w:rsidR="00CB7CB4">
        <w:rPr>
          <w:sz w:val="24"/>
          <w:szCs w:val="24"/>
        </w:rPr>
        <w:t xml:space="preserve"> Bit će potrebno i što skorije provesti dezinsekciju i dezinfekciju prostora </w:t>
      </w:r>
      <w:proofErr w:type="spellStart"/>
      <w:r w:rsidR="00CB7CB4">
        <w:rPr>
          <w:sz w:val="24"/>
          <w:szCs w:val="24"/>
        </w:rPr>
        <w:t>čuvaonice</w:t>
      </w:r>
      <w:proofErr w:type="spellEnd"/>
      <w:r w:rsidR="00CB7CB4">
        <w:rPr>
          <w:sz w:val="24"/>
          <w:szCs w:val="24"/>
        </w:rPr>
        <w:t xml:space="preserve">, a po mogućnosti i ostalih dijelova zgrade kako bi se </w:t>
      </w:r>
      <w:r w:rsidR="0087089F">
        <w:rPr>
          <w:sz w:val="24"/>
          <w:szCs w:val="24"/>
        </w:rPr>
        <w:t>smanjio broj štetnika koji štete papirnatoj i drveno</w:t>
      </w:r>
      <w:r w:rsidR="00A43ED3">
        <w:rPr>
          <w:sz w:val="24"/>
          <w:szCs w:val="24"/>
        </w:rPr>
        <w:t>j</w:t>
      </w:r>
      <w:r w:rsidR="0087089F">
        <w:rPr>
          <w:sz w:val="24"/>
          <w:szCs w:val="24"/>
        </w:rPr>
        <w:t xml:space="preserve"> građi u muzeju,</w:t>
      </w:r>
      <w:r w:rsidR="00117E82">
        <w:rPr>
          <w:sz w:val="24"/>
          <w:szCs w:val="24"/>
        </w:rPr>
        <w:t xml:space="preserve"> kao</w:t>
      </w:r>
      <w:r w:rsidR="0087089F">
        <w:rPr>
          <w:sz w:val="24"/>
          <w:szCs w:val="24"/>
        </w:rPr>
        <w:t xml:space="preserve"> što je srebrna ribica koja je, nažalost, sve više prisutna u zgradi. </w:t>
      </w:r>
    </w:p>
    <w:p w14:paraId="4889DE88" w14:textId="7B44945E" w:rsidR="00637E20" w:rsidRDefault="000102C5" w:rsidP="002558A8">
      <w:pPr>
        <w:widowControl w:val="0"/>
        <w:autoSpaceDE w:val="0"/>
        <w:autoSpaceDN w:val="0"/>
        <w:adjustRightInd w:val="0"/>
        <w:spacing w:after="200" w:line="276" w:lineRule="auto"/>
        <w:ind w:firstLine="708"/>
        <w:jc w:val="both"/>
        <w:rPr>
          <w:sz w:val="24"/>
          <w:szCs w:val="24"/>
        </w:rPr>
      </w:pPr>
      <w:r>
        <w:rPr>
          <w:sz w:val="24"/>
          <w:szCs w:val="24"/>
        </w:rPr>
        <w:t>Tijekom</w:t>
      </w:r>
      <w:r w:rsidR="00637E20">
        <w:rPr>
          <w:sz w:val="24"/>
          <w:szCs w:val="24"/>
        </w:rPr>
        <w:t xml:space="preserve"> potres</w:t>
      </w:r>
      <w:r>
        <w:rPr>
          <w:sz w:val="24"/>
          <w:szCs w:val="24"/>
        </w:rPr>
        <w:t>a</w:t>
      </w:r>
      <w:r w:rsidR="00637E20">
        <w:rPr>
          <w:sz w:val="24"/>
          <w:szCs w:val="24"/>
        </w:rPr>
        <w:t xml:space="preserve"> 29. prosinca 2020. nastal</w:t>
      </w:r>
      <w:r w:rsidR="00EA0D0E">
        <w:rPr>
          <w:sz w:val="24"/>
          <w:szCs w:val="24"/>
        </w:rPr>
        <w:t xml:space="preserve">a je veća pukotina na zidu koji dijeli muzejsku </w:t>
      </w:r>
      <w:proofErr w:type="spellStart"/>
      <w:r w:rsidR="00EA0D0E">
        <w:rPr>
          <w:sz w:val="24"/>
          <w:szCs w:val="24"/>
        </w:rPr>
        <w:t>čuvaonicu</w:t>
      </w:r>
      <w:proofErr w:type="spellEnd"/>
      <w:r w:rsidR="00EA0D0E">
        <w:rPr>
          <w:sz w:val="24"/>
          <w:szCs w:val="24"/>
        </w:rPr>
        <w:t xml:space="preserve"> od Zbirke Rudarstva i geologije te je dio žbuke pao na pod muzejske </w:t>
      </w:r>
      <w:proofErr w:type="spellStart"/>
      <w:r w:rsidR="00EA0D0E">
        <w:rPr>
          <w:sz w:val="24"/>
          <w:szCs w:val="24"/>
        </w:rPr>
        <w:t>čuvaonice</w:t>
      </w:r>
      <w:proofErr w:type="spellEnd"/>
      <w:r w:rsidR="00EA0D0E">
        <w:rPr>
          <w:sz w:val="24"/>
          <w:szCs w:val="24"/>
        </w:rPr>
        <w:t xml:space="preserve">. </w:t>
      </w:r>
      <w:r>
        <w:rPr>
          <w:sz w:val="24"/>
          <w:szCs w:val="24"/>
        </w:rPr>
        <w:t>Muzejska građa u potresu nije pretrpjela nikakva oštećenja.</w:t>
      </w:r>
    </w:p>
    <w:p w14:paraId="04AD200D" w14:textId="358EA928" w:rsidR="00595126" w:rsidRDefault="00CE50FC" w:rsidP="00AA66B8">
      <w:pPr>
        <w:widowControl w:val="0"/>
        <w:autoSpaceDE w:val="0"/>
        <w:autoSpaceDN w:val="0"/>
        <w:adjustRightInd w:val="0"/>
        <w:spacing w:after="200" w:line="276" w:lineRule="auto"/>
        <w:ind w:firstLine="708"/>
        <w:jc w:val="both"/>
        <w:rPr>
          <w:sz w:val="24"/>
          <w:szCs w:val="24"/>
        </w:rPr>
      </w:pPr>
      <w:r>
        <w:rPr>
          <w:sz w:val="24"/>
          <w:szCs w:val="24"/>
        </w:rPr>
        <w:t xml:space="preserve">Muzejsku </w:t>
      </w:r>
      <w:proofErr w:type="spellStart"/>
      <w:r>
        <w:rPr>
          <w:sz w:val="24"/>
          <w:szCs w:val="24"/>
        </w:rPr>
        <w:t>čuvaonicu</w:t>
      </w:r>
      <w:proofErr w:type="spellEnd"/>
      <w:r>
        <w:rPr>
          <w:sz w:val="24"/>
          <w:szCs w:val="24"/>
        </w:rPr>
        <w:t xml:space="preserve"> trebalo bi </w:t>
      </w:r>
      <w:r w:rsidR="00821079">
        <w:rPr>
          <w:sz w:val="24"/>
          <w:szCs w:val="24"/>
        </w:rPr>
        <w:t xml:space="preserve">temeljito </w:t>
      </w:r>
      <w:r>
        <w:rPr>
          <w:sz w:val="24"/>
          <w:szCs w:val="24"/>
        </w:rPr>
        <w:t xml:space="preserve">obnoviti i </w:t>
      </w:r>
      <w:r w:rsidR="00E259DA">
        <w:rPr>
          <w:sz w:val="24"/>
          <w:szCs w:val="24"/>
        </w:rPr>
        <w:t xml:space="preserve">kontinuirano </w:t>
      </w:r>
      <w:r>
        <w:rPr>
          <w:sz w:val="24"/>
          <w:szCs w:val="24"/>
        </w:rPr>
        <w:t>oprem</w:t>
      </w:r>
      <w:r w:rsidR="00E259DA">
        <w:rPr>
          <w:sz w:val="24"/>
          <w:szCs w:val="24"/>
        </w:rPr>
        <w:t>a</w:t>
      </w:r>
      <w:r>
        <w:rPr>
          <w:sz w:val="24"/>
          <w:szCs w:val="24"/>
        </w:rPr>
        <w:t>ti adekvatnim namještajem</w:t>
      </w:r>
      <w:r w:rsidR="00821079">
        <w:rPr>
          <w:sz w:val="24"/>
          <w:szCs w:val="24"/>
        </w:rPr>
        <w:t xml:space="preserve"> i opremom</w:t>
      </w:r>
      <w:r>
        <w:rPr>
          <w:sz w:val="24"/>
          <w:szCs w:val="24"/>
        </w:rPr>
        <w:t xml:space="preserve"> za pohranu muzejske građe (ormarima i policama </w:t>
      </w:r>
      <w:r w:rsidR="00920B1C">
        <w:rPr>
          <w:sz w:val="24"/>
          <w:szCs w:val="24"/>
        </w:rPr>
        <w:t>za odlaganje i pohranu muzejske građe</w:t>
      </w:r>
      <w:r>
        <w:rPr>
          <w:sz w:val="24"/>
          <w:szCs w:val="24"/>
        </w:rPr>
        <w:t>)</w:t>
      </w:r>
      <w:r w:rsidR="00920B1C">
        <w:rPr>
          <w:sz w:val="24"/>
          <w:szCs w:val="24"/>
        </w:rPr>
        <w:t>,</w:t>
      </w:r>
      <w:r w:rsidR="00360231">
        <w:rPr>
          <w:sz w:val="24"/>
          <w:szCs w:val="24"/>
        </w:rPr>
        <w:t xml:space="preserve"> a potrebno je nabaviti i uređaj za ovlaživanje zraka za reguliranje relativne vlažnosti zraka tijekom zimski</w:t>
      </w:r>
      <w:r w:rsidR="00821079">
        <w:rPr>
          <w:sz w:val="24"/>
          <w:szCs w:val="24"/>
        </w:rPr>
        <w:t>h</w:t>
      </w:r>
      <w:r w:rsidR="00360231">
        <w:rPr>
          <w:sz w:val="24"/>
          <w:szCs w:val="24"/>
        </w:rPr>
        <w:t xml:space="preserve"> mjeseci,</w:t>
      </w:r>
      <w:r w:rsidR="00821079">
        <w:rPr>
          <w:sz w:val="24"/>
          <w:szCs w:val="24"/>
        </w:rPr>
        <w:t xml:space="preserve"> </w:t>
      </w:r>
      <w:r w:rsidR="00920B1C">
        <w:rPr>
          <w:sz w:val="24"/>
          <w:szCs w:val="24"/>
        </w:rPr>
        <w:t>kako bi se građa čuvala u kontroliranim mikroklimatskim uvjetima</w:t>
      </w:r>
      <w:r w:rsidR="00821079">
        <w:rPr>
          <w:sz w:val="24"/>
          <w:szCs w:val="24"/>
        </w:rPr>
        <w:t xml:space="preserve"> tijekom čitave godine</w:t>
      </w:r>
      <w:r w:rsidR="00920B1C">
        <w:rPr>
          <w:sz w:val="24"/>
          <w:szCs w:val="24"/>
        </w:rPr>
        <w:t>.</w:t>
      </w:r>
      <w:r w:rsidR="00417478">
        <w:rPr>
          <w:sz w:val="24"/>
          <w:szCs w:val="24"/>
        </w:rPr>
        <w:t xml:space="preserve"> </w:t>
      </w:r>
      <w:r w:rsidR="00822FEF">
        <w:rPr>
          <w:sz w:val="24"/>
          <w:szCs w:val="24"/>
        </w:rPr>
        <w:t xml:space="preserve">Tijekom 2024. godine </w:t>
      </w:r>
      <w:r w:rsidR="0030354F">
        <w:rPr>
          <w:sz w:val="24"/>
          <w:szCs w:val="24"/>
        </w:rPr>
        <w:t xml:space="preserve">Ministarstvo kulture i medija RH odobrilo je 4.000,00 </w:t>
      </w:r>
      <w:r w:rsidR="00822FEF">
        <w:rPr>
          <w:sz w:val="24"/>
          <w:szCs w:val="24"/>
        </w:rPr>
        <w:t>Muzej</w:t>
      </w:r>
      <w:r w:rsidR="0030354F">
        <w:rPr>
          <w:sz w:val="24"/>
          <w:szCs w:val="24"/>
        </w:rPr>
        <w:t>u</w:t>
      </w:r>
      <w:r w:rsidR="00822FEF">
        <w:rPr>
          <w:sz w:val="24"/>
          <w:szCs w:val="24"/>
        </w:rPr>
        <w:t xml:space="preserve"> </w:t>
      </w:r>
      <w:r w:rsidR="0030354F">
        <w:rPr>
          <w:sz w:val="24"/>
          <w:szCs w:val="24"/>
        </w:rPr>
        <w:t>temeljem</w:t>
      </w:r>
      <w:r w:rsidR="005B741D">
        <w:rPr>
          <w:sz w:val="24"/>
          <w:szCs w:val="24"/>
        </w:rPr>
        <w:t xml:space="preserve"> </w:t>
      </w:r>
      <w:r w:rsidR="001C43EA" w:rsidRPr="001C43EA">
        <w:rPr>
          <w:sz w:val="24"/>
          <w:szCs w:val="24"/>
        </w:rPr>
        <w:t>Javn</w:t>
      </w:r>
      <w:r w:rsidR="001C43EA">
        <w:rPr>
          <w:sz w:val="24"/>
          <w:szCs w:val="24"/>
        </w:rPr>
        <w:t>og</w:t>
      </w:r>
      <w:r w:rsidR="001C43EA" w:rsidRPr="001C43EA">
        <w:rPr>
          <w:sz w:val="24"/>
          <w:szCs w:val="24"/>
        </w:rPr>
        <w:t xml:space="preserve"> poziv</w:t>
      </w:r>
      <w:r w:rsidR="001C43EA">
        <w:rPr>
          <w:sz w:val="24"/>
          <w:szCs w:val="24"/>
        </w:rPr>
        <w:t>a</w:t>
      </w:r>
      <w:r w:rsidR="001C43EA" w:rsidRPr="001C43EA">
        <w:rPr>
          <w:sz w:val="24"/>
          <w:szCs w:val="24"/>
        </w:rPr>
        <w:t xml:space="preserve"> za predlaganje javnih potreba u kulturi Republike Hrvatske za 2024. godinu</w:t>
      </w:r>
      <w:r w:rsidR="001C43EA">
        <w:rPr>
          <w:sz w:val="24"/>
          <w:szCs w:val="24"/>
        </w:rPr>
        <w:t xml:space="preserve">. </w:t>
      </w:r>
      <w:r w:rsidR="0012247E" w:rsidRPr="0012247E">
        <w:rPr>
          <w:sz w:val="24"/>
          <w:szCs w:val="24"/>
        </w:rPr>
        <w:t xml:space="preserve">Sredstvima Ministarstva kulture i medija, Grada Pregrade te vlastitim sredstvima Muzeja nabavljeno je 6 metalnih arhivskih ormara te jedan arhivski ormar </w:t>
      </w:r>
      <w:proofErr w:type="spellStart"/>
      <w:r w:rsidR="0012247E" w:rsidRPr="0012247E">
        <w:rPr>
          <w:sz w:val="24"/>
          <w:szCs w:val="24"/>
        </w:rPr>
        <w:t>ladičar</w:t>
      </w:r>
      <w:proofErr w:type="spellEnd"/>
      <w:r w:rsidR="0012247E" w:rsidRPr="0012247E">
        <w:rPr>
          <w:sz w:val="24"/>
          <w:szCs w:val="24"/>
        </w:rPr>
        <w:t xml:space="preserve"> s pripadajućim postoljem i gornjom zaštitnom pločom.</w:t>
      </w:r>
    </w:p>
    <w:p w14:paraId="43C463A6" w14:textId="2FAF8555" w:rsidR="00C24CB6" w:rsidRDefault="00232B7B" w:rsidP="0034502F">
      <w:pPr>
        <w:widowControl w:val="0"/>
        <w:autoSpaceDE w:val="0"/>
        <w:autoSpaceDN w:val="0"/>
        <w:adjustRightInd w:val="0"/>
        <w:spacing w:after="200" w:line="276" w:lineRule="auto"/>
        <w:ind w:firstLine="708"/>
        <w:jc w:val="both"/>
        <w:rPr>
          <w:sz w:val="24"/>
          <w:szCs w:val="24"/>
        </w:rPr>
      </w:pPr>
      <w:r w:rsidRPr="00367457">
        <w:rPr>
          <w:sz w:val="24"/>
          <w:szCs w:val="24"/>
        </w:rPr>
        <w:t xml:space="preserve">Uredski prostori </w:t>
      </w:r>
      <w:r w:rsidR="00072DAE">
        <w:rPr>
          <w:sz w:val="24"/>
          <w:szCs w:val="24"/>
        </w:rPr>
        <w:t>m</w:t>
      </w:r>
      <w:r w:rsidRPr="00367457">
        <w:rPr>
          <w:sz w:val="24"/>
          <w:szCs w:val="24"/>
        </w:rPr>
        <w:t>uzeja su tri prostorije (kabineti)</w:t>
      </w:r>
      <w:r w:rsidR="00EC11CA">
        <w:rPr>
          <w:sz w:val="24"/>
          <w:szCs w:val="24"/>
        </w:rPr>
        <w:t xml:space="preserve"> površine 12,5 m²</w:t>
      </w:r>
      <w:r w:rsidRPr="00367457">
        <w:rPr>
          <w:sz w:val="24"/>
          <w:szCs w:val="24"/>
        </w:rPr>
        <w:t>, od kojih jed</w:t>
      </w:r>
      <w:r w:rsidR="00EC11CA">
        <w:rPr>
          <w:sz w:val="24"/>
          <w:szCs w:val="24"/>
        </w:rPr>
        <w:t>an ured</w:t>
      </w:r>
      <w:r w:rsidRPr="00367457">
        <w:rPr>
          <w:sz w:val="24"/>
          <w:szCs w:val="24"/>
        </w:rPr>
        <w:t xml:space="preserve"> na 1. katu koristi Glazbena škola Pregrada za potrebe izvođenja nastave</w:t>
      </w:r>
      <w:r w:rsidR="00EE7812">
        <w:rPr>
          <w:sz w:val="24"/>
          <w:szCs w:val="24"/>
        </w:rPr>
        <w:t>.</w:t>
      </w:r>
      <w:r w:rsidRPr="00367457">
        <w:rPr>
          <w:sz w:val="24"/>
          <w:szCs w:val="24"/>
        </w:rPr>
        <w:t xml:space="preserve"> </w:t>
      </w:r>
      <w:r w:rsidR="00EE7812">
        <w:rPr>
          <w:sz w:val="24"/>
          <w:szCs w:val="24"/>
        </w:rPr>
        <w:t>D</w:t>
      </w:r>
      <w:r w:rsidRPr="00367457">
        <w:rPr>
          <w:sz w:val="24"/>
          <w:szCs w:val="24"/>
        </w:rPr>
        <w:t xml:space="preserve">rugi </w:t>
      </w:r>
      <w:r w:rsidR="00B44D19" w:rsidRPr="00367457">
        <w:rPr>
          <w:sz w:val="24"/>
          <w:szCs w:val="24"/>
        </w:rPr>
        <w:t>ured na 1. katu</w:t>
      </w:r>
      <w:r w:rsidR="00EE7812">
        <w:rPr>
          <w:sz w:val="24"/>
          <w:szCs w:val="24"/>
        </w:rPr>
        <w:t xml:space="preserve"> bio je</w:t>
      </w:r>
      <w:r w:rsidRPr="00367457">
        <w:rPr>
          <w:sz w:val="24"/>
          <w:szCs w:val="24"/>
        </w:rPr>
        <w:t xml:space="preserve"> predviđen za ured ravnatelja</w:t>
      </w:r>
      <w:r w:rsidR="00EE7812">
        <w:rPr>
          <w:sz w:val="24"/>
          <w:szCs w:val="24"/>
        </w:rPr>
        <w:t xml:space="preserve"> te je tijekom 2023. </w:t>
      </w:r>
      <w:r w:rsidR="005A1218">
        <w:rPr>
          <w:sz w:val="24"/>
          <w:szCs w:val="24"/>
        </w:rPr>
        <w:t>godine uređen i</w:t>
      </w:r>
      <w:r w:rsidR="00FB551B">
        <w:rPr>
          <w:sz w:val="24"/>
          <w:szCs w:val="24"/>
        </w:rPr>
        <w:t xml:space="preserve"> </w:t>
      </w:r>
      <w:r w:rsidR="005A1218">
        <w:rPr>
          <w:sz w:val="24"/>
          <w:szCs w:val="24"/>
        </w:rPr>
        <w:t xml:space="preserve">opremljen za tu namjenu te </w:t>
      </w:r>
      <w:r w:rsidR="00FB551B">
        <w:rPr>
          <w:sz w:val="24"/>
          <w:szCs w:val="24"/>
        </w:rPr>
        <w:t>ravnatelj Pučkog otvorenog učilišta</w:t>
      </w:r>
      <w:r w:rsidR="00C011CC">
        <w:rPr>
          <w:sz w:val="24"/>
          <w:szCs w:val="24"/>
        </w:rPr>
        <w:t xml:space="preserve"> Pregrada, a ujedno i vršitelj dužnosti ravnatelja Muzeja grada Pregrade</w:t>
      </w:r>
      <w:r w:rsidR="00FB551B">
        <w:rPr>
          <w:sz w:val="24"/>
          <w:szCs w:val="24"/>
        </w:rPr>
        <w:t xml:space="preserve"> svoj posao obavlja u tom uredu. </w:t>
      </w:r>
    </w:p>
    <w:p w14:paraId="4E968431" w14:textId="0D574B39" w:rsidR="006C5798" w:rsidRDefault="00B44D19" w:rsidP="0034502F">
      <w:pPr>
        <w:widowControl w:val="0"/>
        <w:autoSpaceDE w:val="0"/>
        <w:autoSpaceDN w:val="0"/>
        <w:adjustRightInd w:val="0"/>
        <w:spacing w:after="200" w:line="276" w:lineRule="auto"/>
        <w:ind w:firstLine="708"/>
        <w:jc w:val="both"/>
        <w:rPr>
          <w:sz w:val="24"/>
          <w:szCs w:val="24"/>
        </w:rPr>
      </w:pPr>
      <w:r w:rsidRPr="00367457">
        <w:rPr>
          <w:sz w:val="24"/>
          <w:szCs w:val="24"/>
        </w:rPr>
        <w:t xml:space="preserve">Ured u prizemlju koristi se za prihvat posjetitelja te </w:t>
      </w:r>
      <w:r w:rsidR="003F7F66">
        <w:rPr>
          <w:sz w:val="24"/>
          <w:szCs w:val="24"/>
        </w:rPr>
        <w:t>je u tom prostoru</w:t>
      </w:r>
      <w:r w:rsidRPr="00367457">
        <w:rPr>
          <w:sz w:val="24"/>
          <w:szCs w:val="24"/>
        </w:rPr>
        <w:t xml:space="preserve"> muzejska trgovina</w:t>
      </w:r>
      <w:r w:rsidR="00015734">
        <w:rPr>
          <w:sz w:val="24"/>
          <w:szCs w:val="24"/>
        </w:rPr>
        <w:t>, a taj ured koristi i Pučko otvoreno učilište Pregrada</w:t>
      </w:r>
      <w:r w:rsidRPr="00367457">
        <w:rPr>
          <w:sz w:val="24"/>
          <w:szCs w:val="24"/>
        </w:rPr>
        <w:t>. Preostali dio prizemlja</w:t>
      </w:r>
      <w:r w:rsidR="005E0BA9">
        <w:rPr>
          <w:sz w:val="24"/>
          <w:szCs w:val="24"/>
        </w:rPr>
        <w:t xml:space="preserve"> zgrade</w:t>
      </w:r>
      <w:r w:rsidRPr="00367457">
        <w:rPr>
          <w:sz w:val="24"/>
          <w:szCs w:val="24"/>
        </w:rPr>
        <w:t xml:space="preserve"> koristi Gradska knjižnica Pregrada, a prostor u potkrovlju zgrade </w:t>
      </w:r>
      <w:r w:rsidR="00072DAE">
        <w:rPr>
          <w:sz w:val="24"/>
          <w:szCs w:val="24"/>
        </w:rPr>
        <w:t>m</w:t>
      </w:r>
      <w:r w:rsidRPr="00367457">
        <w:rPr>
          <w:sz w:val="24"/>
          <w:szCs w:val="24"/>
        </w:rPr>
        <w:t xml:space="preserve">uzeja i </w:t>
      </w:r>
      <w:r w:rsidR="00072DAE">
        <w:rPr>
          <w:sz w:val="24"/>
          <w:szCs w:val="24"/>
        </w:rPr>
        <w:t>k</w:t>
      </w:r>
      <w:r w:rsidRPr="00367457">
        <w:rPr>
          <w:sz w:val="24"/>
          <w:szCs w:val="24"/>
        </w:rPr>
        <w:t>njižnice je neuređen te nema osiguran pristup</w:t>
      </w:r>
      <w:r w:rsidR="006C5798">
        <w:rPr>
          <w:sz w:val="24"/>
          <w:szCs w:val="24"/>
        </w:rPr>
        <w:t>, osim</w:t>
      </w:r>
      <w:r w:rsidR="00212A4A">
        <w:rPr>
          <w:sz w:val="24"/>
          <w:szCs w:val="24"/>
        </w:rPr>
        <w:t xml:space="preserve"> z</w:t>
      </w:r>
      <w:r w:rsidR="005136D9">
        <w:rPr>
          <w:sz w:val="24"/>
          <w:szCs w:val="24"/>
        </w:rPr>
        <w:t>a</w:t>
      </w:r>
      <w:r w:rsidR="00212A4A">
        <w:rPr>
          <w:sz w:val="24"/>
          <w:szCs w:val="24"/>
        </w:rPr>
        <w:t xml:space="preserve"> slučaj nužde,</w:t>
      </w:r>
      <w:r w:rsidR="006C5798">
        <w:rPr>
          <w:sz w:val="24"/>
          <w:szCs w:val="24"/>
        </w:rPr>
        <w:t xml:space="preserve"> </w:t>
      </w:r>
      <w:r w:rsidR="00212A4A">
        <w:rPr>
          <w:sz w:val="24"/>
          <w:szCs w:val="24"/>
        </w:rPr>
        <w:t>uz pomoć trodijelnih aluminijskih ljestvi</w:t>
      </w:r>
      <w:r w:rsidR="001E434E">
        <w:rPr>
          <w:sz w:val="24"/>
          <w:szCs w:val="24"/>
        </w:rPr>
        <w:t>.</w:t>
      </w:r>
    </w:p>
    <w:p w14:paraId="5436BD0E" w14:textId="55154187" w:rsidR="00130137" w:rsidRDefault="00CE50FC" w:rsidP="00130137">
      <w:pPr>
        <w:widowControl w:val="0"/>
        <w:autoSpaceDE w:val="0"/>
        <w:autoSpaceDN w:val="0"/>
        <w:adjustRightInd w:val="0"/>
        <w:spacing w:after="200" w:line="276" w:lineRule="auto"/>
        <w:ind w:firstLine="708"/>
        <w:jc w:val="both"/>
        <w:rPr>
          <w:sz w:val="24"/>
          <w:szCs w:val="24"/>
        </w:rPr>
      </w:pPr>
      <w:r>
        <w:rPr>
          <w:sz w:val="24"/>
          <w:szCs w:val="24"/>
        </w:rPr>
        <w:t xml:space="preserve">Potencijal za proširenje </w:t>
      </w:r>
      <w:r w:rsidR="00072DAE">
        <w:rPr>
          <w:sz w:val="24"/>
          <w:szCs w:val="24"/>
        </w:rPr>
        <w:t>m</w:t>
      </w:r>
      <w:r>
        <w:rPr>
          <w:sz w:val="24"/>
          <w:szCs w:val="24"/>
        </w:rPr>
        <w:t xml:space="preserve">uzeja predstavlja </w:t>
      </w:r>
      <w:r w:rsidR="00D17184">
        <w:rPr>
          <w:sz w:val="24"/>
          <w:szCs w:val="24"/>
        </w:rPr>
        <w:t>potkrovlje</w:t>
      </w:r>
      <w:r>
        <w:rPr>
          <w:sz w:val="24"/>
          <w:szCs w:val="24"/>
        </w:rPr>
        <w:t xml:space="preserve">, gdje se nalazi još oko 200 m² prostora koji bi se </w:t>
      </w:r>
      <w:r w:rsidR="005E0BA9">
        <w:rPr>
          <w:sz w:val="24"/>
          <w:szCs w:val="24"/>
        </w:rPr>
        <w:t xml:space="preserve">u budućnosti </w:t>
      </w:r>
      <w:r>
        <w:rPr>
          <w:sz w:val="24"/>
          <w:szCs w:val="24"/>
        </w:rPr>
        <w:t>mogao urediti uz adekvatn</w:t>
      </w:r>
      <w:r w:rsidR="00D17184">
        <w:rPr>
          <w:sz w:val="24"/>
          <w:szCs w:val="24"/>
        </w:rPr>
        <w:t>i</w:t>
      </w:r>
      <w:r>
        <w:rPr>
          <w:sz w:val="24"/>
          <w:szCs w:val="24"/>
        </w:rPr>
        <w:t xml:space="preserve"> pristup montažnim stepenicama</w:t>
      </w:r>
      <w:r w:rsidR="00C94B45">
        <w:rPr>
          <w:sz w:val="24"/>
          <w:szCs w:val="24"/>
        </w:rPr>
        <w:t xml:space="preserve"> </w:t>
      </w:r>
      <w:r>
        <w:rPr>
          <w:sz w:val="24"/>
          <w:szCs w:val="24"/>
        </w:rPr>
        <w:t xml:space="preserve">ili </w:t>
      </w:r>
      <w:r>
        <w:rPr>
          <w:sz w:val="24"/>
          <w:szCs w:val="24"/>
        </w:rPr>
        <w:lastRenderedPageBreak/>
        <w:t>ugradnjom vanjskog panoramskog dizala s bočne</w:t>
      </w:r>
      <w:r w:rsidR="0034502F">
        <w:rPr>
          <w:sz w:val="24"/>
          <w:szCs w:val="24"/>
        </w:rPr>
        <w:t xml:space="preserve"> ili stražnje</w:t>
      </w:r>
      <w:r>
        <w:rPr>
          <w:sz w:val="24"/>
          <w:szCs w:val="24"/>
        </w:rPr>
        <w:t xml:space="preserve"> strane zgrade. </w:t>
      </w:r>
    </w:p>
    <w:p w14:paraId="554A986F" w14:textId="7680196C" w:rsidR="00281F38" w:rsidRPr="0041530D" w:rsidRDefault="0034502F" w:rsidP="000F2EE3">
      <w:pPr>
        <w:widowControl w:val="0"/>
        <w:autoSpaceDE w:val="0"/>
        <w:autoSpaceDN w:val="0"/>
        <w:adjustRightInd w:val="0"/>
        <w:spacing w:after="200" w:line="276" w:lineRule="auto"/>
        <w:ind w:firstLine="708"/>
        <w:jc w:val="both"/>
        <w:rPr>
          <w:sz w:val="24"/>
          <w:szCs w:val="24"/>
        </w:rPr>
      </w:pPr>
      <w:r>
        <w:rPr>
          <w:sz w:val="24"/>
          <w:szCs w:val="24"/>
        </w:rPr>
        <w:t>U ulaznom p</w:t>
      </w:r>
      <w:r w:rsidR="006E1ECA">
        <w:rPr>
          <w:sz w:val="24"/>
          <w:szCs w:val="24"/>
        </w:rPr>
        <w:t>rostoru</w:t>
      </w:r>
      <w:r>
        <w:rPr>
          <w:sz w:val="24"/>
          <w:szCs w:val="24"/>
        </w:rPr>
        <w:t xml:space="preserve"> </w:t>
      </w:r>
      <w:r w:rsidR="00072DAE">
        <w:rPr>
          <w:sz w:val="24"/>
          <w:szCs w:val="24"/>
        </w:rPr>
        <w:t>m</w:t>
      </w:r>
      <w:r>
        <w:rPr>
          <w:sz w:val="24"/>
          <w:szCs w:val="24"/>
        </w:rPr>
        <w:t xml:space="preserve">uzeja i </w:t>
      </w:r>
      <w:r w:rsidR="00072DAE">
        <w:rPr>
          <w:sz w:val="24"/>
          <w:szCs w:val="24"/>
        </w:rPr>
        <w:t>k</w:t>
      </w:r>
      <w:r>
        <w:rPr>
          <w:sz w:val="24"/>
          <w:szCs w:val="24"/>
        </w:rPr>
        <w:t xml:space="preserve">njižnice u prizemlju trebalo bi postaviti veliki </w:t>
      </w:r>
      <w:r w:rsidR="005E0BA9">
        <w:rPr>
          <w:sz w:val="24"/>
          <w:szCs w:val="24"/>
        </w:rPr>
        <w:t xml:space="preserve">digitalni </w:t>
      </w:r>
      <w:r>
        <w:rPr>
          <w:sz w:val="24"/>
          <w:szCs w:val="24"/>
        </w:rPr>
        <w:t>zaslon</w:t>
      </w:r>
      <w:r w:rsidR="005E0BA9">
        <w:rPr>
          <w:sz w:val="24"/>
          <w:szCs w:val="24"/>
        </w:rPr>
        <w:t xml:space="preserve"> ili zaslon na dodir</w:t>
      </w:r>
      <w:r>
        <w:rPr>
          <w:sz w:val="24"/>
          <w:szCs w:val="24"/>
        </w:rPr>
        <w:t xml:space="preserve"> na kojem bi se </w:t>
      </w:r>
      <w:r w:rsidR="00D17184">
        <w:rPr>
          <w:sz w:val="24"/>
          <w:szCs w:val="24"/>
        </w:rPr>
        <w:t>promovirao</w:t>
      </w:r>
      <w:r>
        <w:rPr>
          <w:sz w:val="24"/>
          <w:szCs w:val="24"/>
        </w:rPr>
        <w:t xml:space="preserve"> </w:t>
      </w:r>
      <w:r w:rsidR="00072DAE">
        <w:rPr>
          <w:sz w:val="24"/>
          <w:szCs w:val="24"/>
        </w:rPr>
        <w:t>m</w:t>
      </w:r>
      <w:r>
        <w:rPr>
          <w:sz w:val="24"/>
          <w:szCs w:val="24"/>
        </w:rPr>
        <w:t>uzej</w:t>
      </w:r>
      <w:r w:rsidR="00D17184">
        <w:rPr>
          <w:sz w:val="24"/>
          <w:szCs w:val="24"/>
        </w:rPr>
        <w:t xml:space="preserve">, </w:t>
      </w:r>
      <w:r w:rsidR="00072DAE">
        <w:rPr>
          <w:sz w:val="24"/>
          <w:szCs w:val="24"/>
        </w:rPr>
        <w:t>k</w:t>
      </w:r>
      <w:r>
        <w:rPr>
          <w:sz w:val="24"/>
          <w:szCs w:val="24"/>
        </w:rPr>
        <w:t>njižnica</w:t>
      </w:r>
      <w:r w:rsidR="00D17184">
        <w:rPr>
          <w:sz w:val="24"/>
          <w:szCs w:val="24"/>
        </w:rPr>
        <w:t xml:space="preserve"> i Grad Pregrada</w:t>
      </w:r>
      <w:r>
        <w:rPr>
          <w:sz w:val="24"/>
          <w:szCs w:val="24"/>
        </w:rPr>
        <w:t>, najavljivala događanja i na kojem bi posjetitelji mogli upisivati svoje komentare</w:t>
      </w:r>
      <w:r w:rsidR="005E0BA9">
        <w:rPr>
          <w:sz w:val="24"/>
          <w:szCs w:val="24"/>
        </w:rPr>
        <w:t>, dojmove</w:t>
      </w:r>
      <w:r>
        <w:rPr>
          <w:sz w:val="24"/>
          <w:szCs w:val="24"/>
        </w:rPr>
        <w:t xml:space="preserve">, fotografirati se s logotipom </w:t>
      </w:r>
      <w:r w:rsidR="00D61E54">
        <w:rPr>
          <w:sz w:val="24"/>
          <w:szCs w:val="24"/>
        </w:rPr>
        <w:t>g</w:t>
      </w:r>
      <w:r>
        <w:rPr>
          <w:sz w:val="24"/>
          <w:szCs w:val="24"/>
        </w:rPr>
        <w:t xml:space="preserve">rada, </w:t>
      </w:r>
      <w:r w:rsidR="00072DAE">
        <w:rPr>
          <w:sz w:val="24"/>
          <w:szCs w:val="24"/>
        </w:rPr>
        <w:t>m</w:t>
      </w:r>
      <w:r>
        <w:rPr>
          <w:sz w:val="24"/>
          <w:szCs w:val="24"/>
        </w:rPr>
        <w:t xml:space="preserve">uzeja i </w:t>
      </w:r>
      <w:r w:rsidR="00072DAE">
        <w:rPr>
          <w:sz w:val="24"/>
          <w:szCs w:val="24"/>
        </w:rPr>
        <w:t>k</w:t>
      </w:r>
      <w:r>
        <w:rPr>
          <w:sz w:val="24"/>
          <w:szCs w:val="24"/>
        </w:rPr>
        <w:t xml:space="preserve">njižnice itd. Na taj način bismo osuvremenili predvorje i učinili ga interaktivnim, edukativnim i zabavnim prostorom, kako za posjetitelje </w:t>
      </w:r>
      <w:r w:rsidR="00072DAE">
        <w:rPr>
          <w:sz w:val="24"/>
          <w:szCs w:val="24"/>
        </w:rPr>
        <w:t>m</w:t>
      </w:r>
      <w:r>
        <w:rPr>
          <w:sz w:val="24"/>
          <w:szCs w:val="24"/>
        </w:rPr>
        <w:t xml:space="preserve">uzeja, tako i za korisnike </w:t>
      </w:r>
      <w:r w:rsidR="00072DAE">
        <w:rPr>
          <w:sz w:val="24"/>
          <w:szCs w:val="24"/>
        </w:rPr>
        <w:t>k</w:t>
      </w:r>
      <w:r>
        <w:rPr>
          <w:sz w:val="24"/>
          <w:szCs w:val="24"/>
        </w:rPr>
        <w:t>njižnice</w:t>
      </w:r>
      <w:r w:rsidR="003F7F66">
        <w:rPr>
          <w:sz w:val="24"/>
          <w:szCs w:val="24"/>
        </w:rPr>
        <w:t xml:space="preserve"> te učenike Glazbene škole Pregrada</w:t>
      </w:r>
      <w:r>
        <w:rPr>
          <w:sz w:val="24"/>
          <w:szCs w:val="24"/>
        </w:rPr>
        <w:t xml:space="preserve">. </w:t>
      </w:r>
      <w:r w:rsidR="000F2EE3">
        <w:rPr>
          <w:sz w:val="24"/>
          <w:szCs w:val="24"/>
        </w:rPr>
        <w:t xml:space="preserve">Barem po jedan </w:t>
      </w:r>
      <w:r w:rsidR="006A3EC6">
        <w:rPr>
          <w:sz w:val="24"/>
          <w:szCs w:val="24"/>
        </w:rPr>
        <w:t xml:space="preserve">zaslon na dodir </w:t>
      </w:r>
      <w:r>
        <w:rPr>
          <w:sz w:val="24"/>
          <w:szCs w:val="24"/>
        </w:rPr>
        <w:t xml:space="preserve">trebalo bi postaviti u svakoj od zbirki kako bi se stalni postav </w:t>
      </w:r>
      <w:r w:rsidR="00D17184">
        <w:rPr>
          <w:sz w:val="24"/>
          <w:szCs w:val="24"/>
        </w:rPr>
        <w:t>osuvremenio</w:t>
      </w:r>
      <w:r>
        <w:rPr>
          <w:sz w:val="24"/>
          <w:szCs w:val="24"/>
        </w:rPr>
        <w:t>, nadogradio i proširio te učinio zanimljivijim mlađim dobnim skupinama posjetitelja.</w:t>
      </w:r>
      <w:r w:rsidR="003F7F66">
        <w:rPr>
          <w:sz w:val="24"/>
          <w:szCs w:val="24"/>
        </w:rPr>
        <w:t xml:space="preserve"> </w:t>
      </w:r>
      <w:r w:rsidR="000F2EE3">
        <w:rPr>
          <w:sz w:val="24"/>
          <w:szCs w:val="24"/>
        </w:rPr>
        <w:t xml:space="preserve">Postojeće TV i DVD </w:t>
      </w:r>
      <w:proofErr w:type="spellStart"/>
      <w:r w:rsidR="000F2EE3">
        <w:rPr>
          <w:sz w:val="24"/>
          <w:szCs w:val="24"/>
        </w:rPr>
        <w:t>player</w:t>
      </w:r>
      <w:proofErr w:type="spellEnd"/>
      <w:r w:rsidR="000F2EE3">
        <w:rPr>
          <w:sz w:val="24"/>
          <w:szCs w:val="24"/>
        </w:rPr>
        <w:t xml:space="preserve"> uređaje trebalo bi zamijeniti suvremenijom tehnologijom jer se radi o već gotovo 20 godina starim uređajima.</w:t>
      </w:r>
    </w:p>
    <w:tbl>
      <w:tblPr>
        <w:tblStyle w:val="Reetkatablice"/>
        <w:tblW w:w="0" w:type="auto"/>
        <w:tblLook w:val="04A0" w:firstRow="1" w:lastRow="0" w:firstColumn="1" w:lastColumn="0" w:noHBand="0" w:noVBand="1"/>
      </w:tblPr>
      <w:tblGrid>
        <w:gridCol w:w="2397"/>
        <w:gridCol w:w="1949"/>
        <w:gridCol w:w="2352"/>
        <w:gridCol w:w="2364"/>
      </w:tblGrid>
      <w:tr w:rsidR="00F916D1" w14:paraId="7286B726" w14:textId="77777777" w:rsidTr="009E3096">
        <w:trPr>
          <w:trHeight w:val="464"/>
        </w:trPr>
        <w:tc>
          <w:tcPr>
            <w:tcW w:w="2397" w:type="dxa"/>
          </w:tcPr>
          <w:p w14:paraId="3AC46375" w14:textId="77777777" w:rsidR="009E3096" w:rsidRPr="009E3096" w:rsidRDefault="009E3096" w:rsidP="00232B7B">
            <w:pPr>
              <w:jc w:val="both"/>
              <w:rPr>
                <w:b/>
                <w:sz w:val="28"/>
                <w:szCs w:val="28"/>
              </w:rPr>
            </w:pPr>
            <w:r w:rsidRPr="009E3096">
              <w:rPr>
                <w:b/>
                <w:sz w:val="28"/>
                <w:szCs w:val="28"/>
              </w:rPr>
              <w:t>Prostor</w:t>
            </w:r>
          </w:p>
        </w:tc>
        <w:tc>
          <w:tcPr>
            <w:tcW w:w="1949" w:type="dxa"/>
          </w:tcPr>
          <w:p w14:paraId="1B285826" w14:textId="77777777" w:rsidR="009E3096" w:rsidRPr="009E3096" w:rsidRDefault="009E3096" w:rsidP="00232B7B">
            <w:pPr>
              <w:jc w:val="both"/>
              <w:rPr>
                <w:b/>
                <w:sz w:val="28"/>
                <w:szCs w:val="28"/>
              </w:rPr>
            </w:pPr>
            <w:r>
              <w:rPr>
                <w:b/>
                <w:sz w:val="28"/>
                <w:szCs w:val="28"/>
              </w:rPr>
              <w:t>Smještaj</w:t>
            </w:r>
          </w:p>
        </w:tc>
        <w:tc>
          <w:tcPr>
            <w:tcW w:w="2352" w:type="dxa"/>
          </w:tcPr>
          <w:p w14:paraId="75CA58B5" w14:textId="77777777" w:rsidR="009E3096" w:rsidRPr="009E3096" w:rsidRDefault="009E3096" w:rsidP="00232B7B">
            <w:pPr>
              <w:jc w:val="both"/>
              <w:rPr>
                <w:b/>
                <w:sz w:val="28"/>
                <w:szCs w:val="28"/>
              </w:rPr>
            </w:pPr>
            <w:r w:rsidRPr="009E3096">
              <w:rPr>
                <w:b/>
                <w:sz w:val="28"/>
                <w:szCs w:val="28"/>
              </w:rPr>
              <w:t>Površina (m²)</w:t>
            </w:r>
          </w:p>
        </w:tc>
        <w:tc>
          <w:tcPr>
            <w:tcW w:w="2364" w:type="dxa"/>
          </w:tcPr>
          <w:p w14:paraId="6EBA0CB7" w14:textId="77777777" w:rsidR="009E3096" w:rsidRPr="009E3096" w:rsidRDefault="009E3096" w:rsidP="00232B7B">
            <w:pPr>
              <w:jc w:val="both"/>
              <w:rPr>
                <w:b/>
                <w:sz w:val="28"/>
                <w:szCs w:val="28"/>
              </w:rPr>
            </w:pPr>
            <w:r w:rsidRPr="009E3096">
              <w:rPr>
                <w:b/>
                <w:sz w:val="28"/>
                <w:szCs w:val="28"/>
              </w:rPr>
              <w:t>Namjena</w:t>
            </w:r>
          </w:p>
        </w:tc>
      </w:tr>
      <w:tr w:rsidR="00F916D1" w:rsidRPr="00CE50FC" w14:paraId="11EA427C" w14:textId="77777777" w:rsidTr="009E3096">
        <w:tc>
          <w:tcPr>
            <w:tcW w:w="2397" w:type="dxa"/>
          </w:tcPr>
          <w:p w14:paraId="352D1196" w14:textId="77777777" w:rsidR="009E3096" w:rsidRPr="00CE50FC" w:rsidRDefault="009E3096" w:rsidP="00232B7B">
            <w:pPr>
              <w:jc w:val="both"/>
              <w:rPr>
                <w:sz w:val="22"/>
                <w:szCs w:val="22"/>
              </w:rPr>
            </w:pPr>
            <w:r w:rsidRPr="00CE50FC">
              <w:rPr>
                <w:sz w:val="22"/>
                <w:szCs w:val="22"/>
              </w:rPr>
              <w:t xml:space="preserve">Galerija Muzeja </w:t>
            </w:r>
          </w:p>
        </w:tc>
        <w:tc>
          <w:tcPr>
            <w:tcW w:w="1949" w:type="dxa"/>
          </w:tcPr>
          <w:p w14:paraId="1D0866CF" w14:textId="77777777" w:rsidR="009E3096" w:rsidRPr="00CE50FC" w:rsidRDefault="009E3096" w:rsidP="009E3096">
            <w:pPr>
              <w:jc w:val="center"/>
              <w:rPr>
                <w:sz w:val="22"/>
                <w:szCs w:val="22"/>
              </w:rPr>
            </w:pPr>
            <w:r w:rsidRPr="00CE50FC">
              <w:rPr>
                <w:sz w:val="22"/>
                <w:szCs w:val="22"/>
              </w:rPr>
              <w:t>Prizemlje</w:t>
            </w:r>
          </w:p>
        </w:tc>
        <w:tc>
          <w:tcPr>
            <w:tcW w:w="2352" w:type="dxa"/>
          </w:tcPr>
          <w:p w14:paraId="665CD955" w14:textId="77777777" w:rsidR="009E3096" w:rsidRPr="00CE50FC" w:rsidRDefault="009E3096" w:rsidP="00232B7B">
            <w:pPr>
              <w:jc w:val="both"/>
              <w:rPr>
                <w:sz w:val="22"/>
                <w:szCs w:val="22"/>
              </w:rPr>
            </w:pPr>
            <w:r w:rsidRPr="00CE50FC">
              <w:rPr>
                <w:sz w:val="22"/>
                <w:szCs w:val="22"/>
              </w:rPr>
              <w:t>54,25</w:t>
            </w:r>
          </w:p>
        </w:tc>
        <w:tc>
          <w:tcPr>
            <w:tcW w:w="2364" w:type="dxa"/>
          </w:tcPr>
          <w:p w14:paraId="130A6C52" w14:textId="77777777" w:rsidR="009E3096" w:rsidRPr="00CE50FC" w:rsidRDefault="009E3096" w:rsidP="00232B7B">
            <w:pPr>
              <w:jc w:val="both"/>
              <w:rPr>
                <w:sz w:val="22"/>
                <w:szCs w:val="22"/>
              </w:rPr>
            </w:pPr>
            <w:r w:rsidRPr="00CE50FC">
              <w:rPr>
                <w:sz w:val="22"/>
                <w:szCs w:val="22"/>
              </w:rPr>
              <w:t>Muzej i Glazbena škola</w:t>
            </w:r>
          </w:p>
        </w:tc>
      </w:tr>
      <w:tr w:rsidR="00F916D1" w:rsidRPr="00CE50FC" w14:paraId="6E9B0E73" w14:textId="77777777" w:rsidTr="009E3096">
        <w:tc>
          <w:tcPr>
            <w:tcW w:w="2397" w:type="dxa"/>
          </w:tcPr>
          <w:p w14:paraId="63054777" w14:textId="77777777" w:rsidR="009E3096" w:rsidRPr="00CE50FC" w:rsidRDefault="009E3096" w:rsidP="00232B7B">
            <w:pPr>
              <w:jc w:val="both"/>
              <w:rPr>
                <w:sz w:val="22"/>
                <w:szCs w:val="22"/>
              </w:rPr>
            </w:pPr>
            <w:r w:rsidRPr="00CE50FC">
              <w:rPr>
                <w:sz w:val="22"/>
                <w:szCs w:val="22"/>
              </w:rPr>
              <w:t>Ured</w:t>
            </w:r>
          </w:p>
        </w:tc>
        <w:tc>
          <w:tcPr>
            <w:tcW w:w="1949" w:type="dxa"/>
          </w:tcPr>
          <w:p w14:paraId="5C9397D1" w14:textId="77777777" w:rsidR="009E3096" w:rsidRPr="00CE50FC" w:rsidRDefault="009E3096" w:rsidP="009E3096">
            <w:pPr>
              <w:jc w:val="center"/>
              <w:rPr>
                <w:sz w:val="22"/>
                <w:szCs w:val="22"/>
              </w:rPr>
            </w:pPr>
            <w:r w:rsidRPr="00CE50FC">
              <w:rPr>
                <w:sz w:val="22"/>
                <w:szCs w:val="22"/>
              </w:rPr>
              <w:t>Prizemlje</w:t>
            </w:r>
          </w:p>
        </w:tc>
        <w:tc>
          <w:tcPr>
            <w:tcW w:w="2352" w:type="dxa"/>
          </w:tcPr>
          <w:p w14:paraId="253402DF" w14:textId="77777777" w:rsidR="009E3096" w:rsidRPr="00CE50FC" w:rsidRDefault="009E3096" w:rsidP="00232B7B">
            <w:pPr>
              <w:jc w:val="both"/>
              <w:rPr>
                <w:sz w:val="22"/>
                <w:szCs w:val="22"/>
              </w:rPr>
            </w:pPr>
            <w:r w:rsidRPr="00CE50FC">
              <w:rPr>
                <w:sz w:val="22"/>
                <w:szCs w:val="22"/>
              </w:rPr>
              <w:t>12,5</w:t>
            </w:r>
          </w:p>
        </w:tc>
        <w:tc>
          <w:tcPr>
            <w:tcW w:w="2364" w:type="dxa"/>
          </w:tcPr>
          <w:p w14:paraId="575EE599" w14:textId="77777777" w:rsidR="009E3096" w:rsidRPr="00CE50FC" w:rsidRDefault="009E3096" w:rsidP="00232B7B">
            <w:pPr>
              <w:jc w:val="both"/>
              <w:rPr>
                <w:sz w:val="22"/>
                <w:szCs w:val="22"/>
              </w:rPr>
            </w:pPr>
            <w:r w:rsidRPr="00CE50FC">
              <w:rPr>
                <w:sz w:val="22"/>
                <w:szCs w:val="22"/>
              </w:rPr>
              <w:t>Muzej - osoblje</w:t>
            </w:r>
          </w:p>
        </w:tc>
      </w:tr>
      <w:tr w:rsidR="00F916D1" w:rsidRPr="00CE50FC" w14:paraId="7C1C177B" w14:textId="77777777" w:rsidTr="009E3096">
        <w:tc>
          <w:tcPr>
            <w:tcW w:w="2397" w:type="dxa"/>
          </w:tcPr>
          <w:p w14:paraId="4D8632E2" w14:textId="77777777" w:rsidR="009E3096" w:rsidRPr="00CE50FC" w:rsidRDefault="009E3096" w:rsidP="00232B7B">
            <w:pPr>
              <w:jc w:val="both"/>
              <w:rPr>
                <w:sz w:val="22"/>
                <w:szCs w:val="22"/>
              </w:rPr>
            </w:pPr>
            <w:r w:rsidRPr="00CE50FC">
              <w:rPr>
                <w:sz w:val="22"/>
                <w:szCs w:val="22"/>
              </w:rPr>
              <w:t>Sanitarni čvor</w:t>
            </w:r>
          </w:p>
        </w:tc>
        <w:tc>
          <w:tcPr>
            <w:tcW w:w="1949" w:type="dxa"/>
          </w:tcPr>
          <w:p w14:paraId="305AF187" w14:textId="77777777" w:rsidR="009E3096" w:rsidRPr="00CE50FC" w:rsidRDefault="009E3096" w:rsidP="009E3096">
            <w:pPr>
              <w:jc w:val="center"/>
              <w:rPr>
                <w:sz w:val="22"/>
                <w:szCs w:val="22"/>
              </w:rPr>
            </w:pPr>
            <w:r w:rsidRPr="00CE50FC">
              <w:rPr>
                <w:sz w:val="22"/>
                <w:szCs w:val="22"/>
              </w:rPr>
              <w:t>Prizemlje</w:t>
            </w:r>
          </w:p>
        </w:tc>
        <w:tc>
          <w:tcPr>
            <w:tcW w:w="2352" w:type="dxa"/>
          </w:tcPr>
          <w:p w14:paraId="2BF09153" w14:textId="77777777" w:rsidR="009E3096" w:rsidRPr="00CE50FC" w:rsidRDefault="009E3096" w:rsidP="00232B7B">
            <w:pPr>
              <w:jc w:val="both"/>
              <w:rPr>
                <w:sz w:val="22"/>
                <w:szCs w:val="22"/>
              </w:rPr>
            </w:pPr>
            <w:r w:rsidRPr="00CE50FC">
              <w:rPr>
                <w:sz w:val="22"/>
                <w:szCs w:val="22"/>
              </w:rPr>
              <w:t>15</w:t>
            </w:r>
          </w:p>
        </w:tc>
        <w:tc>
          <w:tcPr>
            <w:tcW w:w="2364" w:type="dxa"/>
          </w:tcPr>
          <w:p w14:paraId="4703E95B" w14:textId="77777777" w:rsidR="009E3096" w:rsidRPr="00CE50FC" w:rsidRDefault="009E3096" w:rsidP="00232B7B">
            <w:pPr>
              <w:jc w:val="both"/>
              <w:rPr>
                <w:sz w:val="22"/>
                <w:szCs w:val="22"/>
              </w:rPr>
            </w:pPr>
            <w:r w:rsidRPr="00CE50FC">
              <w:rPr>
                <w:sz w:val="22"/>
                <w:szCs w:val="22"/>
              </w:rPr>
              <w:t>Knjižnica i Muzej</w:t>
            </w:r>
          </w:p>
        </w:tc>
      </w:tr>
      <w:tr w:rsidR="00F916D1" w:rsidRPr="00CE50FC" w14:paraId="106BFAE3" w14:textId="77777777" w:rsidTr="009E3096">
        <w:tc>
          <w:tcPr>
            <w:tcW w:w="2397" w:type="dxa"/>
          </w:tcPr>
          <w:p w14:paraId="5CBDB834" w14:textId="77777777" w:rsidR="009E3096" w:rsidRPr="00CE50FC" w:rsidRDefault="009E3096" w:rsidP="00232B7B">
            <w:pPr>
              <w:jc w:val="both"/>
              <w:rPr>
                <w:sz w:val="22"/>
                <w:szCs w:val="22"/>
              </w:rPr>
            </w:pPr>
            <w:r w:rsidRPr="00CE50FC">
              <w:rPr>
                <w:sz w:val="22"/>
                <w:szCs w:val="22"/>
              </w:rPr>
              <w:t>Ured ravnatelja</w:t>
            </w:r>
          </w:p>
        </w:tc>
        <w:tc>
          <w:tcPr>
            <w:tcW w:w="1949" w:type="dxa"/>
          </w:tcPr>
          <w:p w14:paraId="755079BB" w14:textId="77777777" w:rsidR="009E3096" w:rsidRPr="00CE50FC" w:rsidRDefault="009E3096" w:rsidP="009E3096">
            <w:pPr>
              <w:pStyle w:val="Odlomakpopisa"/>
              <w:rPr>
                <w:sz w:val="22"/>
                <w:szCs w:val="22"/>
              </w:rPr>
            </w:pPr>
            <w:r w:rsidRPr="00CE50FC">
              <w:rPr>
                <w:sz w:val="22"/>
                <w:szCs w:val="22"/>
              </w:rPr>
              <w:t>kat</w:t>
            </w:r>
          </w:p>
        </w:tc>
        <w:tc>
          <w:tcPr>
            <w:tcW w:w="2352" w:type="dxa"/>
          </w:tcPr>
          <w:p w14:paraId="2B5AE8C8" w14:textId="77777777" w:rsidR="009E3096" w:rsidRPr="00CE50FC" w:rsidRDefault="009E3096" w:rsidP="00232B7B">
            <w:pPr>
              <w:jc w:val="both"/>
              <w:rPr>
                <w:sz w:val="22"/>
                <w:szCs w:val="22"/>
              </w:rPr>
            </w:pPr>
            <w:r w:rsidRPr="00CE50FC">
              <w:rPr>
                <w:sz w:val="22"/>
                <w:szCs w:val="22"/>
              </w:rPr>
              <w:t>12,5</w:t>
            </w:r>
          </w:p>
        </w:tc>
        <w:tc>
          <w:tcPr>
            <w:tcW w:w="2364" w:type="dxa"/>
          </w:tcPr>
          <w:p w14:paraId="59A0FF38" w14:textId="37A97EEB" w:rsidR="009E3096" w:rsidRPr="00CE50FC" w:rsidRDefault="009E3096" w:rsidP="00232B7B">
            <w:pPr>
              <w:jc w:val="both"/>
              <w:rPr>
                <w:sz w:val="22"/>
                <w:szCs w:val="22"/>
              </w:rPr>
            </w:pPr>
            <w:r w:rsidRPr="00CE50FC">
              <w:rPr>
                <w:sz w:val="22"/>
                <w:szCs w:val="22"/>
              </w:rPr>
              <w:t xml:space="preserve">Muzej </w:t>
            </w:r>
            <w:r w:rsidR="0058731C">
              <w:rPr>
                <w:sz w:val="22"/>
                <w:szCs w:val="22"/>
              </w:rPr>
              <w:t>i POU Pregrada</w:t>
            </w:r>
          </w:p>
        </w:tc>
      </w:tr>
      <w:tr w:rsidR="00F916D1" w:rsidRPr="00CE50FC" w14:paraId="488F966D" w14:textId="77777777" w:rsidTr="009E3096">
        <w:tc>
          <w:tcPr>
            <w:tcW w:w="2397" w:type="dxa"/>
          </w:tcPr>
          <w:p w14:paraId="19848D64" w14:textId="77777777" w:rsidR="009E3096" w:rsidRPr="00CE50FC" w:rsidRDefault="009E3096" w:rsidP="00232B7B">
            <w:pPr>
              <w:jc w:val="both"/>
              <w:rPr>
                <w:sz w:val="22"/>
                <w:szCs w:val="22"/>
              </w:rPr>
            </w:pPr>
            <w:r w:rsidRPr="00CE50FC">
              <w:rPr>
                <w:sz w:val="22"/>
                <w:szCs w:val="22"/>
              </w:rPr>
              <w:t>Ured za djelatnike Muzeja</w:t>
            </w:r>
          </w:p>
        </w:tc>
        <w:tc>
          <w:tcPr>
            <w:tcW w:w="1949" w:type="dxa"/>
          </w:tcPr>
          <w:p w14:paraId="0D30EE47" w14:textId="77777777" w:rsidR="009E3096" w:rsidRPr="00CE50FC" w:rsidRDefault="009E3096" w:rsidP="009E3096">
            <w:pPr>
              <w:jc w:val="center"/>
              <w:rPr>
                <w:sz w:val="22"/>
                <w:szCs w:val="22"/>
              </w:rPr>
            </w:pPr>
            <w:r w:rsidRPr="00CE50FC">
              <w:rPr>
                <w:sz w:val="22"/>
                <w:szCs w:val="22"/>
              </w:rPr>
              <w:t>kat</w:t>
            </w:r>
          </w:p>
        </w:tc>
        <w:tc>
          <w:tcPr>
            <w:tcW w:w="2352" w:type="dxa"/>
          </w:tcPr>
          <w:p w14:paraId="2931CF12" w14:textId="77777777" w:rsidR="009E3096" w:rsidRPr="00CE50FC" w:rsidRDefault="009E3096" w:rsidP="00232B7B">
            <w:pPr>
              <w:jc w:val="both"/>
              <w:rPr>
                <w:sz w:val="22"/>
                <w:szCs w:val="22"/>
              </w:rPr>
            </w:pPr>
            <w:r w:rsidRPr="00CE50FC">
              <w:rPr>
                <w:sz w:val="22"/>
                <w:szCs w:val="22"/>
              </w:rPr>
              <w:t>12,5</w:t>
            </w:r>
          </w:p>
        </w:tc>
        <w:tc>
          <w:tcPr>
            <w:tcW w:w="2364" w:type="dxa"/>
          </w:tcPr>
          <w:p w14:paraId="76E19EA2" w14:textId="77777777" w:rsidR="009E3096" w:rsidRPr="00CE50FC" w:rsidRDefault="009E3096" w:rsidP="00232B7B">
            <w:pPr>
              <w:jc w:val="both"/>
              <w:rPr>
                <w:sz w:val="22"/>
                <w:szCs w:val="22"/>
              </w:rPr>
            </w:pPr>
            <w:r w:rsidRPr="00CE50FC">
              <w:rPr>
                <w:sz w:val="22"/>
                <w:szCs w:val="22"/>
              </w:rPr>
              <w:t>Glazbena škola</w:t>
            </w:r>
          </w:p>
        </w:tc>
      </w:tr>
      <w:tr w:rsidR="00F916D1" w:rsidRPr="00CE50FC" w14:paraId="58F75C97" w14:textId="77777777" w:rsidTr="009E3096">
        <w:tc>
          <w:tcPr>
            <w:tcW w:w="2397" w:type="dxa"/>
          </w:tcPr>
          <w:p w14:paraId="478AAAE4" w14:textId="77777777" w:rsidR="009E3096" w:rsidRPr="00CE50FC" w:rsidRDefault="009E3096" w:rsidP="00232B7B">
            <w:pPr>
              <w:jc w:val="both"/>
              <w:rPr>
                <w:sz w:val="22"/>
                <w:szCs w:val="22"/>
              </w:rPr>
            </w:pPr>
            <w:r w:rsidRPr="00CE50FC">
              <w:rPr>
                <w:sz w:val="22"/>
                <w:szCs w:val="22"/>
              </w:rPr>
              <w:t>Numizmatička zbirka</w:t>
            </w:r>
          </w:p>
        </w:tc>
        <w:tc>
          <w:tcPr>
            <w:tcW w:w="1949" w:type="dxa"/>
          </w:tcPr>
          <w:p w14:paraId="2DCAB7C2" w14:textId="77777777" w:rsidR="009E3096" w:rsidRPr="00CE50FC" w:rsidRDefault="009E3096" w:rsidP="009E3096">
            <w:pPr>
              <w:jc w:val="center"/>
              <w:rPr>
                <w:sz w:val="22"/>
                <w:szCs w:val="22"/>
              </w:rPr>
            </w:pPr>
            <w:r w:rsidRPr="00CE50FC">
              <w:rPr>
                <w:sz w:val="22"/>
                <w:szCs w:val="22"/>
              </w:rPr>
              <w:t>kat</w:t>
            </w:r>
          </w:p>
        </w:tc>
        <w:tc>
          <w:tcPr>
            <w:tcW w:w="2352" w:type="dxa"/>
          </w:tcPr>
          <w:p w14:paraId="54F85987" w14:textId="77777777" w:rsidR="009E3096" w:rsidRPr="00CE50FC" w:rsidRDefault="009E3096" w:rsidP="00232B7B">
            <w:pPr>
              <w:jc w:val="both"/>
              <w:rPr>
                <w:sz w:val="22"/>
                <w:szCs w:val="22"/>
              </w:rPr>
            </w:pPr>
            <w:r w:rsidRPr="00CE50FC">
              <w:rPr>
                <w:sz w:val="22"/>
                <w:szCs w:val="22"/>
              </w:rPr>
              <w:t>68,25</w:t>
            </w:r>
          </w:p>
        </w:tc>
        <w:tc>
          <w:tcPr>
            <w:tcW w:w="2364" w:type="dxa"/>
          </w:tcPr>
          <w:p w14:paraId="568F77E4" w14:textId="77777777" w:rsidR="009E3096" w:rsidRPr="00CE50FC" w:rsidRDefault="009E3096" w:rsidP="00232B7B">
            <w:pPr>
              <w:jc w:val="both"/>
              <w:rPr>
                <w:sz w:val="22"/>
                <w:szCs w:val="22"/>
              </w:rPr>
            </w:pPr>
            <w:r w:rsidRPr="00CE50FC">
              <w:rPr>
                <w:sz w:val="22"/>
                <w:szCs w:val="22"/>
              </w:rPr>
              <w:t>Muzej – Stalni postav</w:t>
            </w:r>
          </w:p>
        </w:tc>
      </w:tr>
      <w:tr w:rsidR="00F916D1" w:rsidRPr="00CE50FC" w14:paraId="286E5C33" w14:textId="77777777" w:rsidTr="009E3096">
        <w:tc>
          <w:tcPr>
            <w:tcW w:w="2397" w:type="dxa"/>
          </w:tcPr>
          <w:p w14:paraId="24A7E2E0" w14:textId="77777777" w:rsidR="009E3096" w:rsidRPr="00CE50FC" w:rsidRDefault="009E3096" w:rsidP="00232B7B">
            <w:pPr>
              <w:jc w:val="both"/>
              <w:rPr>
                <w:sz w:val="22"/>
                <w:szCs w:val="22"/>
              </w:rPr>
            </w:pPr>
            <w:r w:rsidRPr="00CE50FC">
              <w:rPr>
                <w:sz w:val="22"/>
                <w:szCs w:val="22"/>
              </w:rPr>
              <w:t>Zbirka rudarstva i geologije</w:t>
            </w:r>
          </w:p>
        </w:tc>
        <w:tc>
          <w:tcPr>
            <w:tcW w:w="1949" w:type="dxa"/>
          </w:tcPr>
          <w:p w14:paraId="57B772EE" w14:textId="77777777" w:rsidR="009E3096" w:rsidRPr="00CE50FC" w:rsidRDefault="009E3096" w:rsidP="009E3096">
            <w:pPr>
              <w:jc w:val="center"/>
              <w:rPr>
                <w:sz w:val="22"/>
                <w:szCs w:val="22"/>
              </w:rPr>
            </w:pPr>
            <w:r w:rsidRPr="00CE50FC">
              <w:rPr>
                <w:sz w:val="22"/>
                <w:szCs w:val="22"/>
              </w:rPr>
              <w:t>kat</w:t>
            </w:r>
          </w:p>
        </w:tc>
        <w:tc>
          <w:tcPr>
            <w:tcW w:w="2352" w:type="dxa"/>
          </w:tcPr>
          <w:p w14:paraId="33C10035" w14:textId="77777777" w:rsidR="009E3096" w:rsidRPr="00CE50FC" w:rsidRDefault="009E3096" w:rsidP="00232B7B">
            <w:pPr>
              <w:jc w:val="both"/>
              <w:rPr>
                <w:sz w:val="22"/>
                <w:szCs w:val="22"/>
              </w:rPr>
            </w:pPr>
            <w:r w:rsidRPr="00CE50FC">
              <w:rPr>
                <w:sz w:val="22"/>
                <w:szCs w:val="22"/>
              </w:rPr>
              <w:t>78,09</w:t>
            </w:r>
          </w:p>
        </w:tc>
        <w:tc>
          <w:tcPr>
            <w:tcW w:w="2364" w:type="dxa"/>
          </w:tcPr>
          <w:p w14:paraId="0E31D2BD" w14:textId="77777777" w:rsidR="009E3096" w:rsidRPr="00CE50FC" w:rsidRDefault="009E3096" w:rsidP="00232B7B">
            <w:pPr>
              <w:jc w:val="both"/>
              <w:rPr>
                <w:sz w:val="22"/>
                <w:szCs w:val="22"/>
              </w:rPr>
            </w:pPr>
            <w:r w:rsidRPr="00CE50FC">
              <w:rPr>
                <w:sz w:val="22"/>
                <w:szCs w:val="22"/>
              </w:rPr>
              <w:t>Muzej – Stalni postav</w:t>
            </w:r>
          </w:p>
        </w:tc>
      </w:tr>
      <w:tr w:rsidR="00F916D1" w:rsidRPr="00CE50FC" w14:paraId="316FED58" w14:textId="77777777" w:rsidTr="009E3096">
        <w:tc>
          <w:tcPr>
            <w:tcW w:w="2397" w:type="dxa"/>
          </w:tcPr>
          <w:p w14:paraId="2CD3EB91" w14:textId="77777777" w:rsidR="009E3096" w:rsidRPr="00CE50FC" w:rsidRDefault="009E3096" w:rsidP="00232B7B">
            <w:pPr>
              <w:jc w:val="both"/>
              <w:rPr>
                <w:sz w:val="22"/>
                <w:szCs w:val="22"/>
              </w:rPr>
            </w:pPr>
            <w:r w:rsidRPr="00CE50FC">
              <w:rPr>
                <w:sz w:val="22"/>
                <w:szCs w:val="22"/>
              </w:rPr>
              <w:t xml:space="preserve">Ljekarnička zbirka </w:t>
            </w:r>
            <w:proofErr w:type="spellStart"/>
            <w:r w:rsidRPr="00CE50FC">
              <w:rPr>
                <w:sz w:val="22"/>
                <w:szCs w:val="22"/>
              </w:rPr>
              <w:t>Thierry</w:t>
            </w:r>
            <w:proofErr w:type="spellEnd"/>
          </w:p>
        </w:tc>
        <w:tc>
          <w:tcPr>
            <w:tcW w:w="1949" w:type="dxa"/>
          </w:tcPr>
          <w:p w14:paraId="5900E7C0" w14:textId="77777777" w:rsidR="009E3096" w:rsidRPr="00CE50FC" w:rsidRDefault="009E3096" w:rsidP="009E3096">
            <w:pPr>
              <w:jc w:val="center"/>
              <w:rPr>
                <w:sz w:val="22"/>
                <w:szCs w:val="22"/>
              </w:rPr>
            </w:pPr>
            <w:r w:rsidRPr="00CE50FC">
              <w:rPr>
                <w:sz w:val="22"/>
                <w:szCs w:val="22"/>
              </w:rPr>
              <w:t>kat</w:t>
            </w:r>
          </w:p>
        </w:tc>
        <w:tc>
          <w:tcPr>
            <w:tcW w:w="2352" w:type="dxa"/>
          </w:tcPr>
          <w:p w14:paraId="12C794EF" w14:textId="77777777" w:rsidR="009E3096" w:rsidRPr="00CE50FC" w:rsidRDefault="009E3096" w:rsidP="00232B7B">
            <w:pPr>
              <w:jc w:val="both"/>
              <w:rPr>
                <w:sz w:val="22"/>
                <w:szCs w:val="22"/>
              </w:rPr>
            </w:pPr>
            <w:r w:rsidRPr="00CE50FC">
              <w:rPr>
                <w:sz w:val="22"/>
                <w:szCs w:val="22"/>
              </w:rPr>
              <w:t>54,50</w:t>
            </w:r>
          </w:p>
        </w:tc>
        <w:tc>
          <w:tcPr>
            <w:tcW w:w="2364" w:type="dxa"/>
          </w:tcPr>
          <w:p w14:paraId="0DA942AF" w14:textId="77777777" w:rsidR="009E3096" w:rsidRPr="00CE50FC" w:rsidRDefault="009E3096" w:rsidP="00232B7B">
            <w:pPr>
              <w:jc w:val="both"/>
              <w:rPr>
                <w:sz w:val="22"/>
                <w:szCs w:val="22"/>
              </w:rPr>
            </w:pPr>
            <w:r w:rsidRPr="00CE50FC">
              <w:rPr>
                <w:sz w:val="22"/>
                <w:szCs w:val="22"/>
              </w:rPr>
              <w:t>Muzej – Stalni postav</w:t>
            </w:r>
          </w:p>
        </w:tc>
      </w:tr>
      <w:tr w:rsidR="00F916D1" w:rsidRPr="00CE50FC" w14:paraId="69065C2E" w14:textId="77777777" w:rsidTr="009E3096">
        <w:tc>
          <w:tcPr>
            <w:tcW w:w="2397" w:type="dxa"/>
          </w:tcPr>
          <w:p w14:paraId="2DF12488" w14:textId="77777777" w:rsidR="009E3096" w:rsidRPr="00CE50FC" w:rsidRDefault="009E3096" w:rsidP="00232B7B">
            <w:pPr>
              <w:jc w:val="both"/>
              <w:rPr>
                <w:sz w:val="22"/>
                <w:szCs w:val="22"/>
              </w:rPr>
            </w:pPr>
            <w:r w:rsidRPr="00CE50FC">
              <w:rPr>
                <w:sz w:val="22"/>
                <w:szCs w:val="22"/>
              </w:rPr>
              <w:t>Sanitarni čvor</w:t>
            </w:r>
          </w:p>
        </w:tc>
        <w:tc>
          <w:tcPr>
            <w:tcW w:w="1949" w:type="dxa"/>
          </w:tcPr>
          <w:p w14:paraId="17134DE6" w14:textId="77777777" w:rsidR="009E3096" w:rsidRPr="00CE50FC" w:rsidRDefault="009E3096" w:rsidP="009E3096">
            <w:pPr>
              <w:jc w:val="center"/>
              <w:rPr>
                <w:sz w:val="22"/>
                <w:szCs w:val="22"/>
              </w:rPr>
            </w:pPr>
            <w:r w:rsidRPr="00CE50FC">
              <w:rPr>
                <w:sz w:val="22"/>
                <w:szCs w:val="22"/>
              </w:rPr>
              <w:t>kat</w:t>
            </w:r>
          </w:p>
        </w:tc>
        <w:tc>
          <w:tcPr>
            <w:tcW w:w="2352" w:type="dxa"/>
          </w:tcPr>
          <w:p w14:paraId="5AA037E3" w14:textId="77777777" w:rsidR="009E3096" w:rsidRPr="00CE50FC" w:rsidRDefault="009E3096" w:rsidP="00232B7B">
            <w:pPr>
              <w:jc w:val="both"/>
              <w:rPr>
                <w:sz w:val="22"/>
                <w:szCs w:val="22"/>
              </w:rPr>
            </w:pPr>
            <w:r w:rsidRPr="00CE50FC">
              <w:rPr>
                <w:sz w:val="22"/>
                <w:szCs w:val="22"/>
              </w:rPr>
              <w:t>15</w:t>
            </w:r>
          </w:p>
        </w:tc>
        <w:tc>
          <w:tcPr>
            <w:tcW w:w="2364" w:type="dxa"/>
          </w:tcPr>
          <w:p w14:paraId="4F8CD64E" w14:textId="77777777" w:rsidR="009E3096" w:rsidRPr="00CE50FC" w:rsidRDefault="009E3096" w:rsidP="00232B7B">
            <w:pPr>
              <w:jc w:val="both"/>
              <w:rPr>
                <w:sz w:val="22"/>
                <w:szCs w:val="22"/>
              </w:rPr>
            </w:pPr>
            <w:r w:rsidRPr="00CE50FC">
              <w:rPr>
                <w:sz w:val="22"/>
                <w:szCs w:val="22"/>
              </w:rPr>
              <w:t>Muzej i Glazbena škola</w:t>
            </w:r>
          </w:p>
        </w:tc>
      </w:tr>
      <w:tr w:rsidR="00F916D1" w:rsidRPr="00CE50FC" w14:paraId="336B9AB0" w14:textId="77777777" w:rsidTr="009E3096">
        <w:tc>
          <w:tcPr>
            <w:tcW w:w="2397" w:type="dxa"/>
          </w:tcPr>
          <w:p w14:paraId="340B357E" w14:textId="77777777" w:rsidR="009E3096" w:rsidRPr="00CE50FC" w:rsidRDefault="009E3096" w:rsidP="00232B7B">
            <w:pPr>
              <w:jc w:val="both"/>
              <w:rPr>
                <w:sz w:val="22"/>
                <w:szCs w:val="22"/>
              </w:rPr>
            </w:pPr>
            <w:r w:rsidRPr="00CE50FC">
              <w:rPr>
                <w:sz w:val="22"/>
                <w:szCs w:val="22"/>
              </w:rPr>
              <w:t xml:space="preserve">Muzejska </w:t>
            </w:r>
            <w:proofErr w:type="spellStart"/>
            <w:r w:rsidRPr="00CE50FC">
              <w:rPr>
                <w:sz w:val="22"/>
                <w:szCs w:val="22"/>
              </w:rPr>
              <w:t>čuvaonica</w:t>
            </w:r>
            <w:proofErr w:type="spellEnd"/>
          </w:p>
        </w:tc>
        <w:tc>
          <w:tcPr>
            <w:tcW w:w="1949" w:type="dxa"/>
          </w:tcPr>
          <w:p w14:paraId="2D0FE204" w14:textId="77777777" w:rsidR="009E3096" w:rsidRPr="00CE50FC" w:rsidRDefault="009E3096" w:rsidP="009E3096">
            <w:pPr>
              <w:jc w:val="center"/>
              <w:rPr>
                <w:sz w:val="22"/>
                <w:szCs w:val="22"/>
              </w:rPr>
            </w:pPr>
            <w:r w:rsidRPr="00CE50FC">
              <w:rPr>
                <w:sz w:val="22"/>
                <w:szCs w:val="22"/>
              </w:rPr>
              <w:t>kat</w:t>
            </w:r>
          </w:p>
        </w:tc>
        <w:tc>
          <w:tcPr>
            <w:tcW w:w="2352" w:type="dxa"/>
          </w:tcPr>
          <w:p w14:paraId="555E729E" w14:textId="77777777" w:rsidR="009E3096" w:rsidRPr="00CE50FC" w:rsidRDefault="009E3096" w:rsidP="00232B7B">
            <w:pPr>
              <w:jc w:val="both"/>
              <w:rPr>
                <w:sz w:val="22"/>
                <w:szCs w:val="22"/>
              </w:rPr>
            </w:pPr>
            <w:r w:rsidRPr="00CE50FC">
              <w:rPr>
                <w:sz w:val="22"/>
                <w:szCs w:val="22"/>
              </w:rPr>
              <w:t>50,57</w:t>
            </w:r>
          </w:p>
        </w:tc>
        <w:tc>
          <w:tcPr>
            <w:tcW w:w="2364" w:type="dxa"/>
          </w:tcPr>
          <w:p w14:paraId="235FF5F6" w14:textId="77777777" w:rsidR="009E3096" w:rsidRPr="00CE50FC" w:rsidRDefault="009E3096" w:rsidP="00232B7B">
            <w:pPr>
              <w:jc w:val="both"/>
              <w:rPr>
                <w:sz w:val="22"/>
                <w:szCs w:val="22"/>
              </w:rPr>
            </w:pPr>
            <w:r w:rsidRPr="00CE50FC">
              <w:rPr>
                <w:sz w:val="22"/>
                <w:szCs w:val="22"/>
              </w:rPr>
              <w:t>Muzej - osoblje</w:t>
            </w:r>
          </w:p>
        </w:tc>
      </w:tr>
    </w:tbl>
    <w:p w14:paraId="421A0DE1" w14:textId="77777777" w:rsidR="00232B7B" w:rsidRDefault="00232B7B" w:rsidP="00232B7B">
      <w:pPr>
        <w:jc w:val="both"/>
      </w:pPr>
    </w:p>
    <w:p w14:paraId="7C935690" w14:textId="77777777" w:rsidR="00CE50FC" w:rsidRDefault="00CE50FC" w:rsidP="00232B7B">
      <w:pPr>
        <w:jc w:val="both"/>
      </w:pPr>
      <w:r>
        <w:t xml:space="preserve">Tablica 1. Pregledni prikaz prostornih kapaciteta u zgradi na Trgu Gospe </w:t>
      </w:r>
      <w:proofErr w:type="spellStart"/>
      <w:r>
        <w:t>Kunagorske</w:t>
      </w:r>
      <w:proofErr w:type="spellEnd"/>
      <w:r>
        <w:t xml:space="preserve"> 3 koje koristi Muzej</w:t>
      </w:r>
      <w:r w:rsidR="0046690A">
        <w:t>.</w:t>
      </w:r>
    </w:p>
    <w:p w14:paraId="2BEB5827" w14:textId="77777777" w:rsidR="0094138E" w:rsidRDefault="0094138E" w:rsidP="00232B7B">
      <w:pPr>
        <w:jc w:val="both"/>
      </w:pPr>
    </w:p>
    <w:p w14:paraId="7EA1910D" w14:textId="77777777" w:rsidR="00C323C5" w:rsidRDefault="00C323C5" w:rsidP="00232B7B">
      <w:pPr>
        <w:jc w:val="both"/>
      </w:pPr>
    </w:p>
    <w:p w14:paraId="06941C72" w14:textId="74158BC6" w:rsidR="0094138E" w:rsidRPr="00410319" w:rsidRDefault="0094138E" w:rsidP="0094138E">
      <w:pPr>
        <w:pBdr>
          <w:top w:val="nil"/>
          <w:left w:val="nil"/>
          <w:bottom w:val="nil"/>
          <w:right w:val="nil"/>
          <w:between w:val="nil"/>
        </w:pBdr>
        <w:spacing w:line="276" w:lineRule="auto"/>
        <w:ind w:left="360"/>
        <w:jc w:val="both"/>
        <w:rPr>
          <w:rFonts w:eastAsia="Times"/>
          <w:b/>
          <w:sz w:val="24"/>
          <w:szCs w:val="24"/>
        </w:rPr>
      </w:pPr>
    </w:p>
    <w:p w14:paraId="5D91FC13" w14:textId="77777777" w:rsidR="00741671" w:rsidRDefault="00741671" w:rsidP="00A33BA9">
      <w:pPr>
        <w:pBdr>
          <w:top w:val="nil"/>
          <w:left w:val="nil"/>
          <w:bottom w:val="nil"/>
          <w:right w:val="nil"/>
          <w:between w:val="nil"/>
        </w:pBdr>
        <w:spacing w:line="276" w:lineRule="auto"/>
        <w:jc w:val="both"/>
        <w:rPr>
          <w:rFonts w:eastAsia="Times"/>
          <w:b/>
          <w:sz w:val="24"/>
          <w:szCs w:val="24"/>
        </w:rPr>
      </w:pPr>
    </w:p>
    <w:p w14:paraId="32E2B8FD" w14:textId="1DC1BB6D" w:rsidR="00C44AF9" w:rsidRDefault="00C44AF9" w:rsidP="0094138E">
      <w:pPr>
        <w:pBdr>
          <w:top w:val="nil"/>
          <w:left w:val="nil"/>
          <w:bottom w:val="nil"/>
          <w:right w:val="nil"/>
          <w:between w:val="nil"/>
        </w:pBdr>
        <w:spacing w:line="276" w:lineRule="auto"/>
        <w:ind w:left="360"/>
        <w:jc w:val="both"/>
        <w:rPr>
          <w:rFonts w:eastAsia="Times"/>
          <w:b/>
          <w:sz w:val="24"/>
          <w:szCs w:val="24"/>
        </w:rPr>
      </w:pPr>
      <w:r>
        <w:rPr>
          <w:rFonts w:eastAsia="Times"/>
          <w:b/>
          <w:sz w:val="24"/>
          <w:szCs w:val="24"/>
        </w:rPr>
        <w:t>2.</w:t>
      </w:r>
      <w:r w:rsidR="00C712BA">
        <w:rPr>
          <w:rFonts w:eastAsia="Times"/>
          <w:b/>
          <w:sz w:val="24"/>
          <w:szCs w:val="24"/>
        </w:rPr>
        <w:t>1</w:t>
      </w:r>
      <w:r>
        <w:rPr>
          <w:rFonts w:eastAsia="Times"/>
          <w:b/>
          <w:sz w:val="24"/>
          <w:szCs w:val="24"/>
        </w:rPr>
        <w:t>. Erasmus akreditacija u području obrazovanja odraslih</w:t>
      </w:r>
      <w:r w:rsidR="00A505AD">
        <w:rPr>
          <w:rFonts w:eastAsia="Times"/>
          <w:b/>
          <w:sz w:val="24"/>
          <w:szCs w:val="24"/>
        </w:rPr>
        <w:t xml:space="preserve"> (2021.-2027.)</w:t>
      </w:r>
    </w:p>
    <w:p w14:paraId="382E2F2F" w14:textId="5ED4F12B" w:rsidR="00A33BA9" w:rsidRDefault="00A33BA9" w:rsidP="00A33BA9">
      <w:pPr>
        <w:pBdr>
          <w:top w:val="nil"/>
          <w:left w:val="nil"/>
          <w:bottom w:val="nil"/>
          <w:right w:val="nil"/>
          <w:between w:val="nil"/>
        </w:pBdr>
        <w:spacing w:line="276" w:lineRule="auto"/>
        <w:jc w:val="both"/>
        <w:rPr>
          <w:rFonts w:eastAsia="Times"/>
          <w:b/>
          <w:sz w:val="24"/>
          <w:szCs w:val="24"/>
        </w:rPr>
      </w:pPr>
    </w:p>
    <w:p w14:paraId="2A34E952" w14:textId="1606FEE1" w:rsidR="00A33BA9" w:rsidRPr="00B1393D" w:rsidRDefault="00A505AD" w:rsidP="00B1393D">
      <w:pPr>
        <w:pBdr>
          <w:top w:val="nil"/>
          <w:left w:val="nil"/>
          <w:bottom w:val="nil"/>
          <w:right w:val="nil"/>
          <w:between w:val="nil"/>
        </w:pBdr>
        <w:spacing w:line="276" w:lineRule="auto"/>
        <w:ind w:firstLine="708"/>
        <w:jc w:val="both"/>
        <w:rPr>
          <w:rFonts w:eastAsia="Times"/>
          <w:sz w:val="24"/>
          <w:szCs w:val="24"/>
        </w:rPr>
      </w:pPr>
      <w:r>
        <w:rPr>
          <w:rFonts w:eastAsia="Times"/>
          <w:b/>
          <w:sz w:val="24"/>
          <w:szCs w:val="24"/>
        </w:rPr>
        <w:tab/>
      </w:r>
      <w:r w:rsidRPr="00B1393D">
        <w:rPr>
          <w:rFonts w:eastAsia="Times"/>
          <w:sz w:val="24"/>
          <w:szCs w:val="24"/>
        </w:rPr>
        <w:t>Muzej</w:t>
      </w:r>
      <w:r w:rsidR="00A32FBA" w:rsidRPr="00B1393D">
        <w:rPr>
          <w:rFonts w:eastAsia="Times"/>
          <w:sz w:val="24"/>
          <w:szCs w:val="24"/>
        </w:rPr>
        <w:t xml:space="preserve"> grada Pregrade</w:t>
      </w:r>
      <w:r w:rsidRPr="00B1393D">
        <w:rPr>
          <w:rFonts w:eastAsia="Times"/>
          <w:sz w:val="24"/>
          <w:szCs w:val="24"/>
        </w:rPr>
        <w:t xml:space="preserve"> je 28. listopada 2020. </w:t>
      </w:r>
      <w:r w:rsidR="00D67C85" w:rsidRPr="00B1393D">
        <w:rPr>
          <w:rFonts w:eastAsia="Times"/>
          <w:sz w:val="24"/>
          <w:szCs w:val="24"/>
        </w:rPr>
        <w:t xml:space="preserve">podnio prijavu za dobivanje Erasmus akreditacije u području obrazovanja odraslih za sedmogodišnje financijsko razdoblje EU (2021.-2027.) temeljem Poziva za dodjelu Erasmus akreditacije (rok: 29.10.2020.) Agencije za mobilnost i programe EU. Muzej je prijavu podnio </w:t>
      </w:r>
      <w:r w:rsidR="008C03B5" w:rsidRPr="00B1393D">
        <w:rPr>
          <w:rFonts w:eastAsia="Times"/>
          <w:sz w:val="24"/>
          <w:szCs w:val="24"/>
        </w:rPr>
        <w:t>u svojstvu koordinatora konzorcija mobilnosti</w:t>
      </w:r>
      <w:r w:rsidR="00FF0D6F" w:rsidRPr="00B1393D">
        <w:rPr>
          <w:rFonts w:eastAsia="Times"/>
          <w:sz w:val="24"/>
          <w:szCs w:val="24"/>
        </w:rPr>
        <w:t>,</w:t>
      </w:r>
      <w:r w:rsidR="008C03B5" w:rsidRPr="00B1393D">
        <w:rPr>
          <w:rFonts w:eastAsia="Times"/>
          <w:sz w:val="24"/>
          <w:szCs w:val="24"/>
        </w:rPr>
        <w:t xml:space="preserve"> kojeg osim našega muzeja čine još sljedeći članovi: Općinska knjižnica Krapinske Toplice, Muzej Radboa, Gradska knjižnica Pregrada i Udruga Kajkaviana. </w:t>
      </w:r>
      <w:r w:rsidR="00743676" w:rsidRPr="00B1393D">
        <w:rPr>
          <w:rFonts w:eastAsia="Times"/>
          <w:sz w:val="24"/>
          <w:szCs w:val="24"/>
        </w:rPr>
        <w:t>Akreditacija  našem muzeju i drugim članovima konzorcija omoguć</w:t>
      </w:r>
      <w:r w:rsidR="008500A0">
        <w:rPr>
          <w:rFonts w:eastAsia="Times"/>
          <w:sz w:val="24"/>
          <w:szCs w:val="24"/>
        </w:rPr>
        <w:t xml:space="preserve">uje </w:t>
      </w:r>
      <w:r w:rsidR="00743676" w:rsidRPr="00B1393D">
        <w:rPr>
          <w:rFonts w:eastAsia="Times"/>
          <w:sz w:val="24"/>
          <w:szCs w:val="24"/>
        </w:rPr>
        <w:t xml:space="preserve">realizaciju Europskog razvojnog plana uz pomoć pojednostavljenog pristupa mobilnostima u okviru Ključne aktivnosti 1 u sedmogodišnjem razdoblju. </w:t>
      </w:r>
      <w:r w:rsidR="00DF0FC3" w:rsidRPr="00B1393D">
        <w:rPr>
          <w:rFonts w:eastAsia="Times"/>
          <w:sz w:val="24"/>
          <w:szCs w:val="24"/>
        </w:rPr>
        <w:t>Dobivanje akreditacije osigura</w:t>
      </w:r>
      <w:r w:rsidR="008500A0">
        <w:rPr>
          <w:rFonts w:eastAsia="Times"/>
          <w:sz w:val="24"/>
          <w:szCs w:val="24"/>
        </w:rPr>
        <w:t xml:space="preserve">lo je </w:t>
      </w:r>
      <w:r w:rsidR="00DF0FC3" w:rsidRPr="00B1393D">
        <w:rPr>
          <w:rFonts w:eastAsia="Times"/>
          <w:sz w:val="24"/>
          <w:szCs w:val="24"/>
        </w:rPr>
        <w:t>našem muzeju i drugim članovima konzorcija financiranje mobilnosti namijenjenih usavršavanju djelatnika iz sredstava EU u financijskom raz</w:t>
      </w:r>
      <w:r w:rsidR="00591753" w:rsidRPr="00B1393D">
        <w:rPr>
          <w:rFonts w:eastAsia="Times"/>
          <w:sz w:val="24"/>
          <w:szCs w:val="24"/>
        </w:rPr>
        <w:t>d</w:t>
      </w:r>
      <w:r w:rsidR="00DF0FC3" w:rsidRPr="00B1393D">
        <w:rPr>
          <w:rFonts w:eastAsia="Times"/>
          <w:sz w:val="24"/>
          <w:szCs w:val="24"/>
        </w:rPr>
        <w:t>oblju 2021.-2027.</w:t>
      </w:r>
    </w:p>
    <w:p w14:paraId="235E127C" w14:textId="7B1FA2E5" w:rsidR="00B1393D" w:rsidRPr="00B1393D" w:rsidRDefault="00B1393D" w:rsidP="00B1393D">
      <w:pPr>
        <w:pBdr>
          <w:top w:val="nil"/>
          <w:left w:val="nil"/>
          <w:bottom w:val="nil"/>
          <w:right w:val="nil"/>
          <w:between w:val="nil"/>
        </w:pBdr>
        <w:spacing w:line="276" w:lineRule="auto"/>
        <w:ind w:firstLine="708"/>
        <w:jc w:val="both"/>
        <w:rPr>
          <w:rFonts w:eastAsia="Times"/>
          <w:sz w:val="24"/>
          <w:szCs w:val="24"/>
        </w:rPr>
      </w:pPr>
      <w:r w:rsidRPr="00B1393D">
        <w:rPr>
          <w:rFonts w:eastAsia="Times"/>
          <w:sz w:val="24"/>
          <w:szCs w:val="24"/>
        </w:rPr>
        <w:lastRenderedPageBreak/>
        <w:t xml:space="preserve">Muzej grada Pregrade Zlatko Dragutin </w:t>
      </w:r>
      <w:proofErr w:type="spellStart"/>
      <w:r w:rsidRPr="00B1393D">
        <w:rPr>
          <w:rFonts w:eastAsia="Times"/>
          <w:sz w:val="24"/>
          <w:szCs w:val="24"/>
        </w:rPr>
        <w:t>Tudjina</w:t>
      </w:r>
      <w:proofErr w:type="spellEnd"/>
      <w:r w:rsidRPr="00B1393D">
        <w:rPr>
          <w:rFonts w:eastAsia="Times"/>
          <w:sz w:val="24"/>
          <w:szCs w:val="24"/>
        </w:rPr>
        <w:t xml:space="preserve"> zaprimio je od Agencije za mobilnost i programe Europske unije (AMPEU)</w:t>
      </w:r>
      <w:r>
        <w:rPr>
          <w:rFonts w:eastAsia="Times"/>
          <w:sz w:val="24"/>
          <w:szCs w:val="24"/>
        </w:rPr>
        <w:t xml:space="preserve"> početkom 2021. godine</w:t>
      </w:r>
      <w:r w:rsidRPr="00B1393D">
        <w:rPr>
          <w:rFonts w:eastAsia="Times"/>
          <w:sz w:val="24"/>
          <w:szCs w:val="24"/>
        </w:rPr>
        <w:t xml:space="preserve"> Obavijest o rezultatima i dodjeli financijske potpore za projektni prijedlog kojeg je muzej prijavio kao akreditirana organizacija u okviru Poziva na dostavu projektnih prijedloga za program Erasmus+ za 2021. godinu, Ključna aktivnost 1 u području obrazovanja odraslih. AMPEU je prihvatila projektni prijedlog te je za njegovu provedbu odobrila bespovratna sredstva u iznosu od 8.240,00 EUR.</w:t>
      </w:r>
    </w:p>
    <w:p w14:paraId="6AF7F789" w14:textId="5F431E70" w:rsidR="00B1393D" w:rsidRPr="00B1393D" w:rsidRDefault="00B1393D" w:rsidP="00B1393D">
      <w:pPr>
        <w:pBdr>
          <w:top w:val="nil"/>
          <w:left w:val="nil"/>
          <w:bottom w:val="nil"/>
          <w:right w:val="nil"/>
          <w:between w:val="nil"/>
        </w:pBdr>
        <w:spacing w:line="276" w:lineRule="auto"/>
        <w:ind w:firstLine="708"/>
        <w:jc w:val="both"/>
        <w:rPr>
          <w:rFonts w:eastAsia="Times"/>
          <w:sz w:val="24"/>
          <w:szCs w:val="24"/>
        </w:rPr>
      </w:pPr>
      <w:r w:rsidRPr="00B1393D">
        <w:rPr>
          <w:rFonts w:eastAsia="Times"/>
          <w:sz w:val="24"/>
          <w:szCs w:val="24"/>
        </w:rPr>
        <w:t xml:space="preserve">12. veljače 2021. godine </w:t>
      </w:r>
      <w:r w:rsidR="00F22D4A">
        <w:rPr>
          <w:rFonts w:eastAsia="Times"/>
          <w:sz w:val="24"/>
          <w:szCs w:val="24"/>
        </w:rPr>
        <w:t xml:space="preserve">Muzej grada Pregrade </w:t>
      </w:r>
      <w:r w:rsidRPr="00B1393D">
        <w:rPr>
          <w:rFonts w:eastAsia="Times"/>
          <w:sz w:val="24"/>
          <w:szCs w:val="24"/>
        </w:rPr>
        <w:t xml:space="preserve">dobio </w:t>
      </w:r>
      <w:r w:rsidR="00E136B6">
        <w:rPr>
          <w:rFonts w:eastAsia="Times"/>
          <w:sz w:val="24"/>
          <w:szCs w:val="24"/>
        </w:rPr>
        <w:t xml:space="preserve">je </w:t>
      </w:r>
      <w:r w:rsidRPr="00B1393D">
        <w:rPr>
          <w:rFonts w:eastAsia="Times"/>
          <w:sz w:val="24"/>
          <w:szCs w:val="24"/>
        </w:rPr>
        <w:t>Erasmus akreditaciju u području obrazovanja odraslih, važeću za novo sedmogodišnje razdoblje (2021.-2027.)</w:t>
      </w:r>
      <w:r w:rsidR="00E136B6">
        <w:rPr>
          <w:rFonts w:eastAsia="Times"/>
          <w:sz w:val="24"/>
          <w:szCs w:val="24"/>
        </w:rPr>
        <w:t>, čime je postao prvi muzej u Republici Hrvatskoj kojem je odobrena Erasmus akreditacija.</w:t>
      </w:r>
    </w:p>
    <w:p w14:paraId="45E03077" w14:textId="6B4B2A4E" w:rsidR="00B1393D" w:rsidRDefault="00B1393D" w:rsidP="00B1393D">
      <w:pPr>
        <w:pBdr>
          <w:top w:val="nil"/>
          <w:left w:val="nil"/>
          <w:bottom w:val="nil"/>
          <w:right w:val="nil"/>
          <w:between w:val="nil"/>
        </w:pBdr>
        <w:spacing w:line="276" w:lineRule="auto"/>
        <w:ind w:firstLine="708"/>
        <w:jc w:val="both"/>
        <w:rPr>
          <w:rFonts w:eastAsia="Times"/>
          <w:sz w:val="24"/>
          <w:szCs w:val="24"/>
        </w:rPr>
      </w:pPr>
      <w:r w:rsidRPr="00B1393D">
        <w:rPr>
          <w:rFonts w:eastAsia="Times"/>
          <w:sz w:val="24"/>
          <w:szCs w:val="24"/>
        </w:rPr>
        <w:t xml:space="preserve">Po odobrenoj Erasmus akreditaciji u veljači </w:t>
      </w:r>
      <w:r w:rsidR="00E136B6">
        <w:rPr>
          <w:rFonts w:eastAsia="Times"/>
          <w:sz w:val="24"/>
          <w:szCs w:val="24"/>
        </w:rPr>
        <w:t>2021.</w:t>
      </w:r>
      <w:r w:rsidRPr="00B1393D">
        <w:rPr>
          <w:rFonts w:eastAsia="Times"/>
          <w:sz w:val="24"/>
          <w:szCs w:val="24"/>
        </w:rPr>
        <w:t>, Muzej grada Pregrade je u suradnji s drugim članovima konzorcija pripremio projektni prijedlog koji je 14. svibnja</w:t>
      </w:r>
      <w:r w:rsidR="00E136B6">
        <w:rPr>
          <w:rFonts w:eastAsia="Times"/>
          <w:sz w:val="24"/>
          <w:szCs w:val="24"/>
        </w:rPr>
        <w:t xml:space="preserve"> 2021.</w:t>
      </w:r>
      <w:r w:rsidRPr="00B1393D">
        <w:rPr>
          <w:rFonts w:eastAsia="Times"/>
          <w:sz w:val="24"/>
          <w:szCs w:val="24"/>
        </w:rPr>
        <w:t xml:space="preserve"> prijavljen na Poziv na dostavu projektnih prijedloga. U projektnom prijedlogu sudjeluju Muzej grada Pregrade i Udruga Kajkaviana – Društvo za prikupljanje, čuvanje i promicanje hrvatske kajkavske baštine, a u sklopu projekta planirane su 4 mobilnosti prema modelu strukturiranih tečajeva. Sudjelovanjem u mobilnostima u svrhu učenja za pojedince, konzorcij planira ostvariti sljedeće ciljeve iz Europskog razvojnog plana: Povećati razinu znanja i iskustva i steći andragoške kompetencije, potrebne za osmišljavanje i provedbu programa neformalnog učenja za odrasle; Povećati digitalne kompetencije djelatnika i sudionika edukativnih programa; Kreirati stalne edukativne programe za odrasle i osobe 3. životne dobi na području Krapinsko-zagorske županije.</w:t>
      </w:r>
    </w:p>
    <w:p w14:paraId="7F2178C8" w14:textId="56C5B659" w:rsidR="00F75959" w:rsidRDefault="002304DE" w:rsidP="00F75959">
      <w:pPr>
        <w:pBdr>
          <w:top w:val="nil"/>
          <w:left w:val="nil"/>
          <w:bottom w:val="nil"/>
          <w:right w:val="nil"/>
          <w:between w:val="nil"/>
        </w:pBdr>
        <w:spacing w:line="276" w:lineRule="auto"/>
        <w:ind w:firstLine="708"/>
        <w:jc w:val="both"/>
        <w:rPr>
          <w:rFonts w:eastAsia="Times"/>
          <w:sz w:val="24"/>
          <w:szCs w:val="24"/>
        </w:rPr>
      </w:pPr>
      <w:r>
        <w:rPr>
          <w:rFonts w:eastAsia="Times"/>
          <w:sz w:val="24"/>
          <w:szCs w:val="24"/>
        </w:rPr>
        <w:t>Tijekom 2022. godine, u sklopu Erasmus akreditacije</w:t>
      </w:r>
      <w:r w:rsidR="001C43F3">
        <w:rPr>
          <w:rFonts w:eastAsia="Times"/>
          <w:sz w:val="24"/>
          <w:szCs w:val="24"/>
        </w:rPr>
        <w:t xml:space="preserve"> Muzeja grada Pregrade</w:t>
      </w:r>
      <w:r>
        <w:rPr>
          <w:rFonts w:eastAsia="Times"/>
          <w:sz w:val="24"/>
          <w:szCs w:val="24"/>
        </w:rPr>
        <w:t xml:space="preserve"> </w:t>
      </w:r>
      <w:r w:rsidR="001C43F3">
        <w:rPr>
          <w:rFonts w:eastAsia="Times"/>
          <w:sz w:val="24"/>
          <w:szCs w:val="24"/>
        </w:rPr>
        <w:t xml:space="preserve">tri članice </w:t>
      </w:r>
      <w:r w:rsidR="007C5B8E">
        <w:rPr>
          <w:rFonts w:eastAsia="Times"/>
          <w:sz w:val="24"/>
          <w:szCs w:val="24"/>
        </w:rPr>
        <w:t>u</w:t>
      </w:r>
      <w:r w:rsidR="001C43F3">
        <w:rPr>
          <w:rFonts w:eastAsia="Times"/>
          <w:sz w:val="24"/>
          <w:szCs w:val="24"/>
        </w:rPr>
        <w:t>druge Kajkaviana iz Donje Stubice, jednog od članova projektnog konzorcija, sudjelovale su na mobilnostima prema modelu strukturiranih tečajeva u Madridu i Malagi u Španjolskoj te u Helsinkiju u Finskoj.</w:t>
      </w:r>
      <w:r w:rsidR="00F75959">
        <w:rPr>
          <w:rFonts w:eastAsia="Times"/>
          <w:sz w:val="24"/>
          <w:szCs w:val="24"/>
        </w:rPr>
        <w:t xml:space="preserve"> </w:t>
      </w:r>
      <w:r w:rsidR="007E3EC6">
        <w:rPr>
          <w:rFonts w:eastAsia="Times"/>
          <w:sz w:val="24"/>
          <w:szCs w:val="24"/>
        </w:rPr>
        <w:t xml:space="preserve">Tijekom 2023. </w:t>
      </w:r>
      <w:r w:rsidR="001B0916">
        <w:rPr>
          <w:rFonts w:eastAsia="Times"/>
          <w:sz w:val="24"/>
          <w:szCs w:val="24"/>
        </w:rPr>
        <w:t xml:space="preserve">godine u sklopu </w:t>
      </w:r>
      <w:r w:rsidR="001B0916" w:rsidRPr="001B0916">
        <w:rPr>
          <w:rFonts w:eastAsia="Times"/>
          <w:sz w:val="24"/>
          <w:szCs w:val="24"/>
        </w:rPr>
        <w:t>Erasmus akreditacije Muzeja grada Pregrade</w:t>
      </w:r>
      <w:r w:rsidR="001B0916">
        <w:rPr>
          <w:rFonts w:eastAsia="Times"/>
          <w:sz w:val="24"/>
          <w:szCs w:val="24"/>
        </w:rPr>
        <w:t xml:space="preserve"> realizirano je nekoliko aktivnosti. Lucija </w:t>
      </w:r>
      <w:r w:rsidR="00F47695">
        <w:rPr>
          <w:rFonts w:eastAsia="Times"/>
          <w:sz w:val="24"/>
          <w:szCs w:val="24"/>
        </w:rPr>
        <w:t xml:space="preserve">Vrhovski sudjelovala je </w:t>
      </w:r>
      <w:r w:rsidR="00EE6AF2">
        <w:rPr>
          <w:rFonts w:eastAsia="Times"/>
          <w:sz w:val="24"/>
          <w:szCs w:val="24"/>
        </w:rPr>
        <w:t xml:space="preserve">u svibnju </w:t>
      </w:r>
      <w:r w:rsidR="00F47695">
        <w:rPr>
          <w:rFonts w:eastAsia="Times"/>
          <w:sz w:val="24"/>
          <w:szCs w:val="24"/>
        </w:rPr>
        <w:t>na mobilnosti prema modelu strukturiranog tečaja</w:t>
      </w:r>
      <w:r w:rsidR="00EE6AF2">
        <w:rPr>
          <w:rFonts w:eastAsia="Times"/>
          <w:sz w:val="24"/>
          <w:szCs w:val="24"/>
        </w:rPr>
        <w:t xml:space="preserve"> u Portu u Portugalu. </w:t>
      </w:r>
    </w:p>
    <w:p w14:paraId="74A0BA8A" w14:textId="1971E699" w:rsidR="00FA5F5B" w:rsidRDefault="00C63093" w:rsidP="00F75959">
      <w:pPr>
        <w:pBdr>
          <w:top w:val="nil"/>
          <w:left w:val="nil"/>
          <w:bottom w:val="nil"/>
          <w:right w:val="nil"/>
          <w:between w:val="nil"/>
        </w:pBdr>
        <w:spacing w:line="276" w:lineRule="auto"/>
        <w:ind w:firstLine="708"/>
        <w:jc w:val="both"/>
        <w:rPr>
          <w:rFonts w:eastAsia="Times"/>
          <w:sz w:val="24"/>
          <w:szCs w:val="24"/>
        </w:rPr>
      </w:pPr>
      <w:r>
        <w:rPr>
          <w:rFonts w:eastAsia="Times"/>
          <w:sz w:val="24"/>
          <w:szCs w:val="24"/>
        </w:rPr>
        <w:t>U sklopu Erasmus akreditacije 2022.</w:t>
      </w:r>
      <w:r w:rsidR="004C6827">
        <w:rPr>
          <w:rFonts w:eastAsia="Times"/>
          <w:sz w:val="24"/>
          <w:szCs w:val="24"/>
        </w:rPr>
        <w:t xml:space="preserve"> </w:t>
      </w:r>
      <w:r>
        <w:rPr>
          <w:rFonts w:eastAsia="Times"/>
          <w:sz w:val="24"/>
          <w:szCs w:val="24"/>
        </w:rPr>
        <w:t>za koju su odobrena sredst</w:t>
      </w:r>
      <w:r w:rsidR="004C6827">
        <w:rPr>
          <w:rFonts w:eastAsia="Times"/>
          <w:sz w:val="24"/>
          <w:szCs w:val="24"/>
        </w:rPr>
        <w:t>va</w:t>
      </w:r>
      <w:r>
        <w:rPr>
          <w:rFonts w:eastAsia="Times"/>
          <w:sz w:val="24"/>
          <w:szCs w:val="24"/>
        </w:rPr>
        <w:t xml:space="preserve"> u iznosu od  </w:t>
      </w:r>
      <w:r w:rsidR="004C6827">
        <w:rPr>
          <w:rFonts w:eastAsia="Times"/>
          <w:sz w:val="24"/>
          <w:szCs w:val="24"/>
        </w:rPr>
        <w:t xml:space="preserve">11.350,00 EUR </w:t>
      </w:r>
      <w:r>
        <w:rPr>
          <w:rFonts w:eastAsia="Times"/>
          <w:sz w:val="24"/>
          <w:szCs w:val="24"/>
        </w:rPr>
        <w:t>z</w:t>
      </w:r>
      <w:r w:rsidR="00343D7C">
        <w:rPr>
          <w:rFonts w:eastAsia="Times"/>
          <w:sz w:val="24"/>
          <w:szCs w:val="24"/>
        </w:rPr>
        <w:t xml:space="preserve">aposlenice </w:t>
      </w:r>
      <w:r w:rsidR="00AF312C">
        <w:rPr>
          <w:rFonts w:eastAsia="Times"/>
          <w:sz w:val="24"/>
          <w:szCs w:val="24"/>
        </w:rPr>
        <w:t>G</w:t>
      </w:r>
      <w:r w:rsidR="00343D7C">
        <w:rPr>
          <w:rFonts w:eastAsia="Times"/>
          <w:sz w:val="24"/>
          <w:szCs w:val="24"/>
        </w:rPr>
        <w:t>radske knjižnice Pregrada realizirale su dvije mobilnosti po modelu praćenja tuđeg rada</w:t>
      </w:r>
      <w:r w:rsidR="000914AD">
        <w:rPr>
          <w:rFonts w:eastAsia="Times"/>
          <w:sz w:val="24"/>
          <w:szCs w:val="24"/>
        </w:rPr>
        <w:t xml:space="preserve">, tzv. </w:t>
      </w:r>
      <w:proofErr w:type="spellStart"/>
      <w:r w:rsidR="000914AD" w:rsidRPr="000914AD">
        <w:rPr>
          <w:rFonts w:eastAsia="Times"/>
          <w:i/>
          <w:iCs/>
          <w:sz w:val="24"/>
          <w:szCs w:val="24"/>
        </w:rPr>
        <w:t>job</w:t>
      </w:r>
      <w:proofErr w:type="spellEnd"/>
      <w:r w:rsidR="000914AD" w:rsidRPr="000914AD">
        <w:rPr>
          <w:rFonts w:eastAsia="Times"/>
          <w:i/>
          <w:iCs/>
          <w:sz w:val="24"/>
          <w:szCs w:val="24"/>
        </w:rPr>
        <w:t xml:space="preserve"> </w:t>
      </w:r>
      <w:proofErr w:type="spellStart"/>
      <w:r w:rsidR="000914AD" w:rsidRPr="000914AD">
        <w:rPr>
          <w:rFonts w:eastAsia="Times"/>
          <w:i/>
          <w:iCs/>
          <w:sz w:val="24"/>
          <w:szCs w:val="24"/>
        </w:rPr>
        <w:t>shadowing</w:t>
      </w:r>
      <w:proofErr w:type="spellEnd"/>
      <w:r w:rsidR="00AF312C">
        <w:rPr>
          <w:rFonts w:eastAsia="Times"/>
          <w:i/>
          <w:iCs/>
          <w:sz w:val="24"/>
          <w:szCs w:val="24"/>
        </w:rPr>
        <w:t xml:space="preserve">, </w:t>
      </w:r>
      <w:r w:rsidR="00AF312C" w:rsidRPr="00AF312C">
        <w:rPr>
          <w:rFonts w:eastAsia="Times"/>
          <w:sz w:val="24"/>
          <w:szCs w:val="24"/>
        </w:rPr>
        <w:t>u Plovdivu u Bugarskoj</w:t>
      </w:r>
      <w:r w:rsidR="00AF312C">
        <w:rPr>
          <w:rFonts w:eastAsia="Times"/>
          <w:sz w:val="24"/>
          <w:szCs w:val="24"/>
        </w:rPr>
        <w:t xml:space="preserve"> i u Grazu u Austriji. </w:t>
      </w:r>
      <w:r w:rsidR="00AF312C">
        <w:rPr>
          <w:rFonts w:eastAsia="Times"/>
          <w:i/>
          <w:iCs/>
          <w:sz w:val="24"/>
          <w:szCs w:val="24"/>
        </w:rPr>
        <w:t xml:space="preserve"> </w:t>
      </w:r>
      <w:r w:rsidR="00450D81">
        <w:rPr>
          <w:rFonts w:eastAsia="Times"/>
          <w:sz w:val="24"/>
          <w:szCs w:val="24"/>
        </w:rPr>
        <w:t xml:space="preserve">Ravnateljica </w:t>
      </w:r>
      <w:r w:rsidR="006D6ABC">
        <w:rPr>
          <w:rFonts w:eastAsia="Times"/>
          <w:sz w:val="24"/>
          <w:szCs w:val="24"/>
        </w:rPr>
        <w:t xml:space="preserve">Općinske knjižnice </w:t>
      </w:r>
      <w:r w:rsidR="001B18EF">
        <w:rPr>
          <w:rFonts w:eastAsia="Times"/>
          <w:sz w:val="24"/>
          <w:szCs w:val="24"/>
        </w:rPr>
        <w:t xml:space="preserve">Krapinske Toplice realizirala je još jednu </w:t>
      </w:r>
      <w:r>
        <w:rPr>
          <w:rFonts w:eastAsia="Times"/>
          <w:sz w:val="24"/>
          <w:szCs w:val="24"/>
        </w:rPr>
        <w:t>mobilnost praćenja tuđeg rada</w:t>
      </w:r>
      <w:r w:rsidR="001B18EF">
        <w:rPr>
          <w:rFonts w:eastAsia="Times"/>
          <w:sz w:val="24"/>
          <w:szCs w:val="24"/>
        </w:rPr>
        <w:t xml:space="preserve"> u Grazu u Austriji</w:t>
      </w:r>
      <w:r w:rsidR="0015210A">
        <w:rPr>
          <w:rFonts w:eastAsia="Times"/>
          <w:sz w:val="24"/>
          <w:szCs w:val="24"/>
        </w:rPr>
        <w:t xml:space="preserve">, a ravnateljica Muzeja Radboa </w:t>
      </w:r>
      <w:r w:rsidR="00F75959">
        <w:rPr>
          <w:rFonts w:eastAsia="Times"/>
          <w:sz w:val="24"/>
          <w:szCs w:val="24"/>
        </w:rPr>
        <w:t xml:space="preserve">realizirala je mobilnost po modelu strukturiranog tečaja </w:t>
      </w:r>
      <w:r>
        <w:rPr>
          <w:rFonts w:eastAsia="Times"/>
          <w:sz w:val="24"/>
          <w:szCs w:val="24"/>
        </w:rPr>
        <w:t xml:space="preserve">u Bologni u Italiji. </w:t>
      </w:r>
      <w:r w:rsidR="00154580">
        <w:rPr>
          <w:rFonts w:eastAsia="Times"/>
          <w:sz w:val="24"/>
          <w:szCs w:val="24"/>
        </w:rPr>
        <w:t>Sve navedene ustanove članovi su projektnog konzorcija.</w:t>
      </w:r>
    </w:p>
    <w:p w14:paraId="6C2DAF1A" w14:textId="256CA874" w:rsidR="00154580" w:rsidRDefault="00154580" w:rsidP="00F75959">
      <w:pPr>
        <w:pBdr>
          <w:top w:val="nil"/>
          <w:left w:val="nil"/>
          <w:bottom w:val="nil"/>
          <w:right w:val="nil"/>
          <w:between w:val="nil"/>
        </w:pBdr>
        <w:spacing w:line="276" w:lineRule="auto"/>
        <w:ind w:firstLine="708"/>
        <w:jc w:val="both"/>
        <w:rPr>
          <w:rFonts w:eastAsia="Times"/>
          <w:sz w:val="24"/>
          <w:szCs w:val="24"/>
        </w:rPr>
      </w:pPr>
      <w:r w:rsidRPr="00833871">
        <w:rPr>
          <w:rFonts w:eastAsia="Times"/>
          <w:sz w:val="24"/>
          <w:szCs w:val="24"/>
        </w:rPr>
        <w:t xml:space="preserve">Muzeju grada Pregrade </w:t>
      </w:r>
      <w:r w:rsidR="00160B2F" w:rsidRPr="00833871">
        <w:rPr>
          <w:rFonts w:eastAsia="Times"/>
          <w:sz w:val="24"/>
          <w:szCs w:val="24"/>
        </w:rPr>
        <w:t xml:space="preserve">u svibnju 2023. godine odobrena su sredstva u sklopu Erasmus akreditacije 2023. u iznosu od </w:t>
      </w:r>
      <w:r w:rsidR="00997861" w:rsidRPr="00833871">
        <w:rPr>
          <w:rFonts w:eastAsia="Times"/>
          <w:sz w:val="24"/>
          <w:szCs w:val="24"/>
        </w:rPr>
        <w:t xml:space="preserve">29.550,00 EUR, a </w:t>
      </w:r>
      <w:r w:rsidR="00792BF7" w:rsidRPr="00833871">
        <w:rPr>
          <w:rFonts w:eastAsia="Times"/>
          <w:sz w:val="24"/>
          <w:szCs w:val="24"/>
        </w:rPr>
        <w:t xml:space="preserve">dio </w:t>
      </w:r>
      <w:r w:rsidR="00997861" w:rsidRPr="00833871">
        <w:rPr>
          <w:rFonts w:eastAsia="Times"/>
          <w:sz w:val="24"/>
          <w:szCs w:val="24"/>
        </w:rPr>
        <w:t>mobilnosti uključe</w:t>
      </w:r>
      <w:r w:rsidR="00BF1210" w:rsidRPr="00833871">
        <w:rPr>
          <w:rFonts w:eastAsia="Times"/>
          <w:sz w:val="24"/>
          <w:szCs w:val="24"/>
        </w:rPr>
        <w:t>n</w:t>
      </w:r>
      <w:r w:rsidR="00792BF7" w:rsidRPr="00833871">
        <w:rPr>
          <w:rFonts w:eastAsia="Times"/>
          <w:sz w:val="24"/>
          <w:szCs w:val="24"/>
        </w:rPr>
        <w:t>ih</w:t>
      </w:r>
      <w:r w:rsidR="00997861" w:rsidRPr="00833871">
        <w:rPr>
          <w:rFonts w:eastAsia="Times"/>
          <w:sz w:val="24"/>
          <w:szCs w:val="24"/>
        </w:rPr>
        <w:t xml:space="preserve"> u ovu akreditaciju </w:t>
      </w:r>
      <w:r w:rsidR="00792BF7" w:rsidRPr="00833871">
        <w:rPr>
          <w:rFonts w:eastAsia="Times"/>
          <w:sz w:val="24"/>
          <w:szCs w:val="24"/>
        </w:rPr>
        <w:t>realiziran je</w:t>
      </w:r>
      <w:r w:rsidR="00997861" w:rsidRPr="00833871">
        <w:rPr>
          <w:rFonts w:eastAsia="Times"/>
          <w:sz w:val="24"/>
          <w:szCs w:val="24"/>
        </w:rPr>
        <w:t xml:space="preserve"> u 2024. godini, uključujući mobilnost polaznika programa koja je planirana </w:t>
      </w:r>
      <w:r w:rsidR="00BF1210" w:rsidRPr="00833871">
        <w:rPr>
          <w:rFonts w:eastAsia="Times"/>
          <w:sz w:val="24"/>
          <w:szCs w:val="24"/>
        </w:rPr>
        <w:t xml:space="preserve">u sklopu navedene akreditacije. </w:t>
      </w:r>
      <w:r w:rsidR="007C15D9" w:rsidRPr="00833871">
        <w:rPr>
          <w:rFonts w:eastAsia="Times"/>
          <w:sz w:val="24"/>
          <w:szCs w:val="24"/>
        </w:rPr>
        <w:t xml:space="preserve">Do kraja 2024. godine realizirane su tri </w:t>
      </w:r>
      <w:r w:rsidR="00833871" w:rsidRPr="00833871">
        <w:rPr>
          <w:rFonts w:eastAsia="Times"/>
          <w:sz w:val="24"/>
          <w:szCs w:val="24"/>
        </w:rPr>
        <w:t>grupne</w:t>
      </w:r>
      <w:r w:rsidR="007C15D9" w:rsidRPr="00833871">
        <w:rPr>
          <w:rFonts w:eastAsia="Times"/>
          <w:sz w:val="24"/>
          <w:szCs w:val="24"/>
        </w:rPr>
        <w:t xml:space="preserve"> mobilnosti polaznika: </w:t>
      </w:r>
      <w:r w:rsidR="0097268E" w:rsidRPr="00833871">
        <w:rPr>
          <w:rFonts w:eastAsia="Times"/>
          <w:sz w:val="24"/>
          <w:szCs w:val="24"/>
        </w:rPr>
        <w:t>Udruga K</w:t>
      </w:r>
      <w:r w:rsidR="002E3B87" w:rsidRPr="00833871">
        <w:rPr>
          <w:rFonts w:eastAsia="Times"/>
          <w:sz w:val="24"/>
          <w:szCs w:val="24"/>
        </w:rPr>
        <w:t>aj</w:t>
      </w:r>
      <w:r w:rsidR="0097268E" w:rsidRPr="00833871">
        <w:rPr>
          <w:rFonts w:eastAsia="Times"/>
          <w:sz w:val="24"/>
          <w:szCs w:val="24"/>
        </w:rPr>
        <w:t>kaviana realizirala je 4 mobilnosti po modelu praćenja tuđeg rada (tzv.</w:t>
      </w:r>
      <w:r w:rsidR="0097268E">
        <w:rPr>
          <w:rFonts w:eastAsia="Times"/>
          <w:sz w:val="24"/>
          <w:szCs w:val="24"/>
        </w:rPr>
        <w:t xml:space="preserve"> </w:t>
      </w:r>
      <w:proofErr w:type="spellStart"/>
      <w:r w:rsidR="0097268E" w:rsidRPr="002E3B87">
        <w:rPr>
          <w:rFonts w:eastAsia="Times"/>
          <w:i/>
          <w:iCs/>
          <w:sz w:val="24"/>
          <w:szCs w:val="24"/>
        </w:rPr>
        <w:t>job</w:t>
      </w:r>
      <w:proofErr w:type="spellEnd"/>
      <w:r w:rsidR="0097268E" w:rsidRPr="002E3B87">
        <w:rPr>
          <w:rFonts w:eastAsia="Times"/>
          <w:i/>
          <w:iCs/>
          <w:sz w:val="24"/>
          <w:szCs w:val="24"/>
        </w:rPr>
        <w:t xml:space="preserve"> </w:t>
      </w:r>
      <w:proofErr w:type="spellStart"/>
      <w:r w:rsidR="0097268E" w:rsidRPr="002E3B87">
        <w:rPr>
          <w:rFonts w:eastAsia="Times"/>
          <w:i/>
          <w:iCs/>
          <w:sz w:val="24"/>
          <w:szCs w:val="24"/>
        </w:rPr>
        <w:t>shadowing</w:t>
      </w:r>
      <w:proofErr w:type="spellEnd"/>
      <w:r w:rsidR="000C0FFC">
        <w:rPr>
          <w:rFonts w:eastAsia="Times"/>
          <w:sz w:val="24"/>
          <w:szCs w:val="24"/>
        </w:rPr>
        <w:t xml:space="preserve">) i </w:t>
      </w:r>
      <w:r w:rsidR="00A847D0">
        <w:rPr>
          <w:rFonts w:eastAsia="Times"/>
          <w:sz w:val="24"/>
          <w:szCs w:val="24"/>
        </w:rPr>
        <w:t>jednu grupnu mobilnost</w:t>
      </w:r>
      <w:r w:rsidR="000C0FFC">
        <w:rPr>
          <w:rFonts w:eastAsia="Times"/>
          <w:sz w:val="24"/>
          <w:szCs w:val="24"/>
        </w:rPr>
        <w:t xml:space="preserve"> </w:t>
      </w:r>
      <w:r w:rsidR="009923DB">
        <w:rPr>
          <w:rFonts w:eastAsia="Times"/>
          <w:sz w:val="24"/>
          <w:szCs w:val="24"/>
        </w:rPr>
        <w:t xml:space="preserve">odraslih </w:t>
      </w:r>
      <w:r w:rsidR="000C0FFC">
        <w:rPr>
          <w:rFonts w:eastAsia="Times"/>
          <w:sz w:val="24"/>
          <w:szCs w:val="24"/>
        </w:rPr>
        <w:t>polaznika u Ljubljani u Sloveniji. Muzej grada Pregrade realizirao je</w:t>
      </w:r>
      <w:r w:rsidR="006B1C3C">
        <w:rPr>
          <w:rFonts w:eastAsia="Times"/>
          <w:sz w:val="24"/>
          <w:szCs w:val="24"/>
        </w:rPr>
        <w:t xml:space="preserve"> po</w:t>
      </w:r>
      <w:r w:rsidR="000C0FFC">
        <w:rPr>
          <w:rFonts w:eastAsia="Times"/>
          <w:sz w:val="24"/>
          <w:szCs w:val="24"/>
        </w:rPr>
        <w:t xml:space="preserve"> jednu grupnu mobilnost </w:t>
      </w:r>
      <w:r w:rsidR="009923DB">
        <w:rPr>
          <w:rFonts w:eastAsia="Times"/>
          <w:sz w:val="24"/>
          <w:szCs w:val="24"/>
        </w:rPr>
        <w:t xml:space="preserve">odraslih </w:t>
      </w:r>
      <w:r w:rsidR="002E3B87">
        <w:rPr>
          <w:rFonts w:eastAsia="Times"/>
          <w:sz w:val="24"/>
          <w:szCs w:val="24"/>
        </w:rPr>
        <w:t xml:space="preserve">polaznika u Pečuhu u Mađarskoj </w:t>
      </w:r>
      <w:r w:rsidR="006B1C3C">
        <w:rPr>
          <w:rFonts w:eastAsia="Times"/>
          <w:sz w:val="24"/>
          <w:szCs w:val="24"/>
        </w:rPr>
        <w:t>i</w:t>
      </w:r>
      <w:r w:rsidR="002E3B87">
        <w:rPr>
          <w:rFonts w:eastAsia="Times"/>
          <w:sz w:val="24"/>
          <w:szCs w:val="24"/>
        </w:rPr>
        <w:t xml:space="preserve"> u Subotici u Srbiji.</w:t>
      </w:r>
    </w:p>
    <w:p w14:paraId="37C0C068" w14:textId="3154086F" w:rsidR="00D75B51" w:rsidRDefault="00D75B51" w:rsidP="00F75959">
      <w:pPr>
        <w:pBdr>
          <w:top w:val="nil"/>
          <w:left w:val="nil"/>
          <w:bottom w:val="nil"/>
          <w:right w:val="nil"/>
          <w:between w:val="nil"/>
        </w:pBdr>
        <w:spacing w:line="276" w:lineRule="auto"/>
        <w:ind w:firstLine="708"/>
        <w:jc w:val="both"/>
        <w:rPr>
          <w:rFonts w:eastAsia="Times"/>
          <w:sz w:val="24"/>
          <w:szCs w:val="24"/>
        </w:rPr>
      </w:pPr>
      <w:r>
        <w:rPr>
          <w:rFonts w:eastAsia="Times"/>
          <w:sz w:val="24"/>
          <w:szCs w:val="24"/>
        </w:rPr>
        <w:t xml:space="preserve">Ravnateljica Gradske knjižnice Pregrada i ravnateljica Općinske knjižnice Krapinske </w:t>
      </w:r>
      <w:r w:rsidR="00D90B23">
        <w:rPr>
          <w:rFonts w:eastAsia="Times"/>
          <w:sz w:val="24"/>
          <w:szCs w:val="24"/>
        </w:rPr>
        <w:t>T</w:t>
      </w:r>
      <w:r>
        <w:rPr>
          <w:rFonts w:eastAsia="Times"/>
          <w:sz w:val="24"/>
          <w:szCs w:val="24"/>
        </w:rPr>
        <w:t xml:space="preserve">oplice </w:t>
      </w:r>
      <w:r w:rsidRPr="00D75B51">
        <w:rPr>
          <w:rFonts w:eastAsia="Times"/>
          <w:sz w:val="24"/>
          <w:szCs w:val="24"/>
        </w:rPr>
        <w:t>realiziral</w:t>
      </w:r>
      <w:r>
        <w:rPr>
          <w:rFonts w:eastAsia="Times"/>
          <w:sz w:val="24"/>
          <w:szCs w:val="24"/>
        </w:rPr>
        <w:t>e su</w:t>
      </w:r>
      <w:r w:rsidRPr="00D75B51">
        <w:rPr>
          <w:rFonts w:eastAsia="Times"/>
          <w:sz w:val="24"/>
          <w:szCs w:val="24"/>
        </w:rPr>
        <w:t xml:space="preserve"> mobilnost</w:t>
      </w:r>
      <w:r>
        <w:rPr>
          <w:rFonts w:eastAsia="Times"/>
          <w:sz w:val="24"/>
          <w:szCs w:val="24"/>
        </w:rPr>
        <w:t>i</w:t>
      </w:r>
      <w:r w:rsidRPr="00D75B51">
        <w:rPr>
          <w:rFonts w:eastAsia="Times"/>
          <w:sz w:val="24"/>
          <w:szCs w:val="24"/>
        </w:rPr>
        <w:t xml:space="preserve"> po modelu strukturiranog tečaja u </w:t>
      </w:r>
      <w:r>
        <w:rPr>
          <w:rFonts w:eastAsia="Times"/>
          <w:sz w:val="24"/>
          <w:szCs w:val="24"/>
        </w:rPr>
        <w:t>Kopru</w:t>
      </w:r>
      <w:r w:rsidRPr="00D75B51">
        <w:rPr>
          <w:rFonts w:eastAsia="Times"/>
          <w:sz w:val="24"/>
          <w:szCs w:val="24"/>
        </w:rPr>
        <w:t xml:space="preserve"> u </w:t>
      </w:r>
      <w:r>
        <w:rPr>
          <w:rFonts w:eastAsia="Times"/>
          <w:sz w:val="24"/>
          <w:szCs w:val="24"/>
        </w:rPr>
        <w:t>Sloveniji</w:t>
      </w:r>
      <w:r w:rsidR="009C36F4">
        <w:rPr>
          <w:rFonts w:eastAsia="Times"/>
          <w:sz w:val="24"/>
          <w:szCs w:val="24"/>
        </w:rPr>
        <w:t>, a ravnateljica Muzeja Radboa reali</w:t>
      </w:r>
      <w:r w:rsidR="007D607C">
        <w:rPr>
          <w:rFonts w:eastAsia="Times"/>
          <w:sz w:val="24"/>
          <w:szCs w:val="24"/>
        </w:rPr>
        <w:t>zirala je mobilnost po istom modelu</w:t>
      </w:r>
      <w:r w:rsidR="004D6CC0">
        <w:rPr>
          <w:rFonts w:eastAsia="Times"/>
          <w:sz w:val="24"/>
          <w:szCs w:val="24"/>
        </w:rPr>
        <w:t xml:space="preserve"> </w:t>
      </w:r>
      <w:r w:rsidR="00833871">
        <w:rPr>
          <w:rFonts w:eastAsia="Times"/>
          <w:sz w:val="24"/>
          <w:szCs w:val="24"/>
        </w:rPr>
        <w:t>u Bledu u Sloveniji</w:t>
      </w:r>
      <w:r w:rsidR="0013754A">
        <w:rPr>
          <w:rFonts w:eastAsia="Times"/>
          <w:sz w:val="24"/>
          <w:szCs w:val="24"/>
        </w:rPr>
        <w:t xml:space="preserve"> te u </w:t>
      </w:r>
      <w:r w:rsidR="00255AB3">
        <w:rPr>
          <w:rFonts w:eastAsia="Times"/>
          <w:sz w:val="24"/>
          <w:szCs w:val="24"/>
        </w:rPr>
        <w:lastRenderedPageBreak/>
        <w:t>Pragu</w:t>
      </w:r>
      <w:r w:rsidR="00E84710">
        <w:rPr>
          <w:rFonts w:eastAsia="Times"/>
          <w:sz w:val="24"/>
          <w:szCs w:val="24"/>
        </w:rPr>
        <w:t xml:space="preserve"> u Češkoj</w:t>
      </w:r>
      <w:r w:rsidR="00833871">
        <w:rPr>
          <w:rFonts w:eastAsia="Times"/>
          <w:sz w:val="24"/>
          <w:szCs w:val="24"/>
        </w:rPr>
        <w:t xml:space="preserve">. </w:t>
      </w:r>
      <w:r w:rsidR="0001723A">
        <w:rPr>
          <w:rFonts w:eastAsia="Times"/>
          <w:sz w:val="24"/>
          <w:szCs w:val="24"/>
        </w:rPr>
        <w:t xml:space="preserve">Članice </w:t>
      </w:r>
      <w:r w:rsidR="001717F8">
        <w:rPr>
          <w:rFonts w:eastAsia="Times"/>
          <w:sz w:val="24"/>
          <w:szCs w:val="24"/>
        </w:rPr>
        <w:t>predsjedništva</w:t>
      </w:r>
      <w:r w:rsidR="0001723A">
        <w:rPr>
          <w:rFonts w:eastAsia="Times"/>
          <w:sz w:val="24"/>
          <w:szCs w:val="24"/>
        </w:rPr>
        <w:t xml:space="preserve"> udruge </w:t>
      </w:r>
      <w:r w:rsidR="001717F8">
        <w:rPr>
          <w:rFonts w:eastAsia="Times"/>
          <w:sz w:val="24"/>
          <w:szCs w:val="24"/>
        </w:rPr>
        <w:t>Kajkaviana</w:t>
      </w:r>
      <w:r w:rsidR="0001723A">
        <w:rPr>
          <w:rFonts w:eastAsia="Times"/>
          <w:sz w:val="24"/>
          <w:szCs w:val="24"/>
        </w:rPr>
        <w:t xml:space="preserve"> </w:t>
      </w:r>
      <w:r w:rsidR="001717F8">
        <w:rPr>
          <w:rFonts w:eastAsia="Times"/>
          <w:sz w:val="24"/>
          <w:szCs w:val="24"/>
        </w:rPr>
        <w:t xml:space="preserve">realizirale su dvije mobilnosti </w:t>
      </w:r>
      <w:r w:rsidR="00BE60DD">
        <w:rPr>
          <w:rFonts w:eastAsia="Times"/>
          <w:sz w:val="24"/>
          <w:szCs w:val="24"/>
        </w:rPr>
        <w:t>u Granadi, Sevilli i Malagi u Španjolskoj</w:t>
      </w:r>
      <w:r w:rsidR="0013754A">
        <w:rPr>
          <w:rFonts w:eastAsia="Times"/>
          <w:sz w:val="24"/>
          <w:szCs w:val="24"/>
        </w:rPr>
        <w:t>,</w:t>
      </w:r>
      <w:r w:rsidR="00E84710">
        <w:rPr>
          <w:rFonts w:eastAsia="Times"/>
          <w:sz w:val="24"/>
          <w:szCs w:val="24"/>
        </w:rPr>
        <w:t xml:space="preserve"> a v. d. ravnatelja Muzeja grada </w:t>
      </w:r>
      <w:r w:rsidR="001D4D4F">
        <w:rPr>
          <w:rFonts w:eastAsia="Times"/>
          <w:sz w:val="24"/>
          <w:szCs w:val="24"/>
        </w:rPr>
        <w:t xml:space="preserve">Pregrade </w:t>
      </w:r>
      <w:r w:rsidR="0013754A">
        <w:rPr>
          <w:rFonts w:eastAsia="Times"/>
          <w:sz w:val="24"/>
          <w:szCs w:val="24"/>
        </w:rPr>
        <w:t xml:space="preserve"> </w:t>
      </w:r>
      <w:r w:rsidR="00874426" w:rsidRPr="00874426">
        <w:rPr>
          <w:rFonts w:eastAsia="Times"/>
          <w:sz w:val="24"/>
          <w:szCs w:val="24"/>
        </w:rPr>
        <w:t>realizira</w:t>
      </w:r>
      <w:r w:rsidR="00874426">
        <w:rPr>
          <w:rFonts w:eastAsia="Times"/>
          <w:sz w:val="24"/>
          <w:szCs w:val="24"/>
        </w:rPr>
        <w:t>o</w:t>
      </w:r>
      <w:r w:rsidR="00874426" w:rsidRPr="00874426">
        <w:rPr>
          <w:rFonts w:eastAsia="Times"/>
          <w:sz w:val="24"/>
          <w:szCs w:val="24"/>
        </w:rPr>
        <w:t xml:space="preserve"> je mobilnost po modelu </w:t>
      </w:r>
      <w:r w:rsidR="00874426">
        <w:rPr>
          <w:rFonts w:eastAsia="Times"/>
          <w:sz w:val="24"/>
          <w:szCs w:val="24"/>
        </w:rPr>
        <w:t xml:space="preserve">strukturiranog tečaja u Sevilli u Španjolskoj. </w:t>
      </w:r>
    </w:p>
    <w:p w14:paraId="2F683FA9" w14:textId="38442173" w:rsidR="005C0AE0" w:rsidRDefault="00D90B23" w:rsidP="007245FB">
      <w:pPr>
        <w:pBdr>
          <w:top w:val="nil"/>
          <w:left w:val="nil"/>
          <w:bottom w:val="nil"/>
          <w:right w:val="nil"/>
          <w:between w:val="nil"/>
        </w:pBdr>
        <w:spacing w:line="276" w:lineRule="auto"/>
        <w:ind w:firstLine="708"/>
        <w:jc w:val="both"/>
        <w:rPr>
          <w:rFonts w:eastAsia="Times"/>
          <w:sz w:val="24"/>
          <w:szCs w:val="24"/>
        </w:rPr>
      </w:pPr>
      <w:r w:rsidRPr="00D90B23">
        <w:rPr>
          <w:rFonts w:eastAsia="Times"/>
          <w:sz w:val="24"/>
          <w:szCs w:val="24"/>
        </w:rPr>
        <w:t xml:space="preserve">U svibnju 2024. godine Muzeju su odobrena sredstva u sklopu Erasmus akreditacije 2024. i to u iznosu od 45.225,00 EUR. </w:t>
      </w:r>
      <w:r w:rsidR="002F0E9A">
        <w:rPr>
          <w:rFonts w:eastAsia="Times"/>
          <w:sz w:val="24"/>
          <w:szCs w:val="24"/>
        </w:rPr>
        <w:t>Dio m</w:t>
      </w:r>
      <w:r w:rsidRPr="00D90B23">
        <w:rPr>
          <w:rFonts w:eastAsia="Times"/>
          <w:sz w:val="24"/>
          <w:szCs w:val="24"/>
        </w:rPr>
        <w:t xml:space="preserve">obilnosti </w:t>
      </w:r>
      <w:r>
        <w:rPr>
          <w:rFonts w:eastAsia="Times"/>
          <w:sz w:val="24"/>
          <w:szCs w:val="24"/>
        </w:rPr>
        <w:t xml:space="preserve">u sklopu ove akreditacije </w:t>
      </w:r>
      <w:r w:rsidR="002F0E9A">
        <w:rPr>
          <w:rFonts w:eastAsia="Times"/>
          <w:sz w:val="24"/>
          <w:szCs w:val="24"/>
        </w:rPr>
        <w:t xml:space="preserve">bio je realiziran </w:t>
      </w:r>
      <w:r w:rsidRPr="00D90B23">
        <w:rPr>
          <w:rFonts w:eastAsia="Times"/>
          <w:sz w:val="24"/>
          <w:szCs w:val="24"/>
        </w:rPr>
        <w:t>u 2025. godini</w:t>
      </w:r>
      <w:r w:rsidR="002F0E9A">
        <w:rPr>
          <w:rFonts w:eastAsia="Times"/>
          <w:sz w:val="24"/>
          <w:szCs w:val="24"/>
        </w:rPr>
        <w:t xml:space="preserve"> </w:t>
      </w:r>
      <w:r w:rsidR="00BC1577">
        <w:rPr>
          <w:rFonts w:eastAsia="Times"/>
          <w:sz w:val="24"/>
          <w:szCs w:val="24"/>
        </w:rPr>
        <w:t xml:space="preserve">i to: </w:t>
      </w:r>
      <w:r w:rsidR="007245FB">
        <w:rPr>
          <w:rFonts w:eastAsia="Times"/>
          <w:sz w:val="24"/>
          <w:szCs w:val="24"/>
        </w:rPr>
        <w:t xml:space="preserve">dvije </w:t>
      </w:r>
      <w:r w:rsidR="00F92718" w:rsidRPr="00F92718">
        <w:rPr>
          <w:rFonts w:eastAsia="Times"/>
          <w:sz w:val="24"/>
          <w:szCs w:val="24"/>
        </w:rPr>
        <w:t xml:space="preserve">grupne mobilnosti </w:t>
      </w:r>
      <w:r w:rsidR="007245FB">
        <w:rPr>
          <w:rFonts w:eastAsia="Times"/>
          <w:sz w:val="24"/>
          <w:szCs w:val="24"/>
        </w:rPr>
        <w:t xml:space="preserve">odraslih </w:t>
      </w:r>
      <w:r w:rsidR="00F92718" w:rsidRPr="00F92718">
        <w:rPr>
          <w:rFonts w:eastAsia="Times"/>
          <w:sz w:val="24"/>
          <w:szCs w:val="24"/>
        </w:rPr>
        <w:t>polaznika</w:t>
      </w:r>
      <w:r w:rsidR="007245FB">
        <w:rPr>
          <w:rFonts w:eastAsia="Times"/>
          <w:sz w:val="24"/>
          <w:szCs w:val="24"/>
        </w:rPr>
        <w:t xml:space="preserve"> u kojima je </w:t>
      </w:r>
      <w:r w:rsidR="00F92718" w:rsidRPr="00F92718">
        <w:rPr>
          <w:rFonts w:eastAsia="Times"/>
          <w:sz w:val="24"/>
          <w:szCs w:val="24"/>
        </w:rPr>
        <w:t xml:space="preserve">Udruga Kajkaviana realizirala je grupnu mobilnost u </w:t>
      </w:r>
      <w:proofErr w:type="spellStart"/>
      <w:r w:rsidR="00EB2485">
        <w:rPr>
          <w:rFonts w:eastAsia="Times"/>
          <w:sz w:val="24"/>
          <w:szCs w:val="24"/>
        </w:rPr>
        <w:t>Gdanjsku</w:t>
      </w:r>
      <w:proofErr w:type="spellEnd"/>
      <w:r w:rsidR="00F92718" w:rsidRPr="00F92718">
        <w:rPr>
          <w:rFonts w:eastAsia="Times"/>
          <w:sz w:val="24"/>
          <w:szCs w:val="24"/>
        </w:rPr>
        <w:t xml:space="preserve"> u </w:t>
      </w:r>
      <w:r w:rsidR="00EB2485">
        <w:rPr>
          <w:rFonts w:eastAsia="Times"/>
          <w:sz w:val="24"/>
          <w:szCs w:val="24"/>
        </w:rPr>
        <w:t>Poljskoj, a</w:t>
      </w:r>
      <w:r w:rsidR="00F92718" w:rsidRPr="00F92718">
        <w:rPr>
          <w:rFonts w:eastAsia="Times"/>
          <w:sz w:val="24"/>
          <w:szCs w:val="24"/>
        </w:rPr>
        <w:t xml:space="preserve"> Muzej grada Pregrade realizirao je </w:t>
      </w:r>
      <w:r w:rsidR="00EB2485">
        <w:rPr>
          <w:rFonts w:eastAsia="Times"/>
          <w:sz w:val="24"/>
          <w:szCs w:val="24"/>
        </w:rPr>
        <w:t xml:space="preserve">grupnu mobilnost u </w:t>
      </w:r>
      <w:proofErr w:type="spellStart"/>
      <w:r w:rsidR="00EB2485">
        <w:rPr>
          <w:rFonts w:eastAsia="Times"/>
          <w:sz w:val="24"/>
          <w:szCs w:val="24"/>
        </w:rPr>
        <w:t>Vsetinu</w:t>
      </w:r>
      <w:proofErr w:type="spellEnd"/>
      <w:r w:rsidR="00EB2485">
        <w:rPr>
          <w:rFonts w:eastAsia="Times"/>
          <w:sz w:val="24"/>
          <w:szCs w:val="24"/>
        </w:rPr>
        <w:t xml:space="preserve"> u Češkoj. Udruga Kajkaviana realizirala je </w:t>
      </w:r>
      <w:r w:rsidR="00931A53">
        <w:rPr>
          <w:rFonts w:eastAsia="Times"/>
          <w:sz w:val="24"/>
          <w:szCs w:val="24"/>
        </w:rPr>
        <w:t xml:space="preserve">četiri </w:t>
      </w:r>
      <w:r w:rsidR="00EB2485">
        <w:rPr>
          <w:rFonts w:eastAsia="Times"/>
          <w:sz w:val="24"/>
          <w:szCs w:val="24"/>
        </w:rPr>
        <w:t>mobilnost</w:t>
      </w:r>
      <w:r w:rsidR="00931A53">
        <w:rPr>
          <w:rFonts w:eastAsia="Times"/>
          <w:sz w:val="24"/>
          <w:szCs w:val="24"/>
        </w:rPr>
        <w:t>i</w:t>
      </w:r>
      <w:r w:rsidR="00EB2485">
        <w:rPr>
          <w:rFonts w:eastAsia="Times"/>
          <w:sz w:val="24"/>
          <w:szCs w:val="24"/>
        </w:rPr>
        <w:t xml:space="preserve"> po modelu praćenju tuđe</w:t>
      </w:r>
      <w:r w:rsidR="00931A53">
        <w:rPr>
          <w:rFonts w:eastAsia="Times"/>
          <w:sz w:val="24"/>
          <w:szCs w:val="24"/>
        </w:rPr>
        <w:t>g</w:t>
      </w:r>
      <w:r w:rsidR="00EB2485">
        <w:rPr>
          <w:rFonts w:eastAsia="Times"/>
          <w:sz w:val="24"/>
          <w:szCs w:val="24"/>
        </w:rPr>
        <w:t xml:space="preserve"> rada (tzv. </w:t>
      </w:r>
      <w:proofErr w:type="spellStart"/>
      <w:r w:rsidR="00EB2485" w:rsidRPr="009A01CF">
        <w:rPr>
          <w:rFonts w:eastAsia="Times"/>
          <w:i/>
          <w:iCs/>
          <w:sz w:val="24"/>
          <w:szCs w:val="24"/>
        </w:rPr>
        <w:t>job</w:t>
      </w:r>
      <w:proofErr w:type="spellEnd"/>
      <w:r w:rsidR="00EB2485" w:rsidRPr="009A01CF">
        <w:rPr>
          <w:rFonts w:eastAsia="Times"/>
          <w:i/>
          <w:iCs/>
          <w:sz w:val="24"/>
          <w:szCs w:val="24"/>
        </w:rPr>
        <w:t xml:space="preserve"> </w:t>
      </w:r>
      <w:proofErr w:type="spellStart"/>
      <w:r w:rsidR="00EB2485" w:rsidRPr="009A01CF">
        <w:rPr>
          <w:rFonts w:eastAsia="Times"/>
          <w:i/>
          <w:iCs/>
          <w:sz w:val="24"/>
          <w:szCs w:val="24"/>
        </w:rPr>
        <w:t>shadowing</w:t>
      </w:r>
      <w:proofErr w:type="spellEnd"/>
      <w:r w:rsidR="00EB2485">
        <w:rPr>
          <w:rFonts w:eastAsia="Times"/>
          <w:sz w:val="24"/>
          <w:szCs w:val="24"/>
        </w:rPr>
        <w:t>)</w:t>
      </w:r>
      <w:r w:rsidR="00931A53">
        <w:rPr>
          <w:rFonts w:eastAsia="Times"/>
          <w:sz w:val="24"/>
          <w:szCs w:val="24"/>
        </w:rPr>
        <w:t xml:space="preserve"> u </w:t>
      </w:r>
      <w:proofErr w:type="spellStart"/>
      <w:r w:rsidR="00931A53">
        <w:rPr>
          <w:rFonts w:eastAsia="Times"/>
          <w:sz w:val="24"/>
          <w:szCs w:val="24"/>
        </w:rPr>
        <w:t>Gdanjsku</w:t>
      </w:r>
      <w:proofErr w:type="spellEnd"/>
      <w:r w:rsidR="00931A53">
        <w:rPr>
          <w:rFonts w:eastAsia="Times"/>
          <w:sz w:val="24"/>
          <w:szCs w:val="24"/>
        </w:rPr>
        <w:t xml:space="preserve"> u Poljskoj</w:t>
      </w:r>
      <w:r w:rsidR="00D046A8">
        <w:rPr>
          <w:rFonts w:eastAsia="Times"/>
          <w:sz w:val="24"/>
          <w:szCs w:val="24"/>
        </w:rPr>
        <w:t xml:space="preserve"> te aktivnost pozvanog stručnjaka koja je realizirana u studenom 2025. godine. </w:t>
      </w:r>
      <w:r w:rsidR="005D0B45">
        <w:rPr>
          <w:rFonts w:eastAsia="Times"/>
          <w:sz w:val="24"/>
          <w:szCs w:val="24"/>
        </w:rPr>
        <w:t xml:space="preserve">V.d. ravnatelja Muzeja grada Pregrade realizirao je </w:t>
      </w:r>
      <w:r w:rsidR="00A6742F">
        <w:rPr>
          <w:rFonts w:eastAsia="Times"/>
          <w:sz w:val="24"/>
          <w:szCs w:val="24"/>
        </w:rPr>
        <w:t xml:space="preserve">jednu </w:t>
      </w:r>
      <w:r w:rsidR="005D0B45">
        <w:rPr>
          <w:rFonts w:eastAsia="Times"/>
          <w:sz w:val="24"/>
          <w:szCs w:val="24"/>
        </w:rPr>
        <w:t xml:space="preserve">mobilnost </w:t>
      </w:r>
      <w:r w:rsidR="00A6742F">
        <w:rPr>
          <w:rFonts w:eastAsia="Times"/>
          <w:sz w:val="24"/>
          <w:szCs w:val="24"/>
        </w:rPr>
        <w:t>po modelu praćenja tuđeg rada u Sofiji u Bugarskoj</w:t>
      </w:r>
      <w:r w:rsidR="00F93104">
        <w:rPr>
          <w:rFonts w:eastAsia="Times"/>
          <w:sz w:val="24"/>
          <w:szCs w:val="24"/>
        </w:rPr>
        <w:t xml:space="preserve">, a ravnateljica Muzeja Radboa realizirala je mobilnost po modelu strukturiranog tečaja u Bukureštu u Rumunjskoj. </w:t>
      </w:r>
      <w:r w:rsidR="00D42AED">
        <w:rPr>
          <w:rFonts w:eastAsia="Times"/>
          <w:sz w:val="24"/>
          <w:szCs w:val="24"/>
        </w:rPr>
        <w:t xml:space="preserve">Preostali dio mobilnosti bit će realiziran do kraja svibnja 2026. godine. </w:t>
      </w:r>
    </w:p>
    <w:p w14:paraId="65CCA78A" w14:textId="0D8BB5B4" w:rsidR="002F0E9A" w:rsidRPr="00F43C52" w:rsidRDefault="00D42AED" w:rsidP="002645FB">
      <w:pPr>
        <w:pBdr>
          <w:top w:val="nil"/>
          <w:left w:val="nil"/>
          <w:bottom w:val="nil"/>
          <w:right w:val="nil"/>
          <w:between w:val="nil"/>
        </w:pBdr>
        <w:spacing w:line="276" w:lineRule="auto"/>
        <w:ind w:firstLine="708"/>
        <w:jc w:val="both"/>
        <w:rPr>
          <w:rFonts w:eastAsia="Times"/>
          <w:sz w:val="24"/>
          <w:szCs w:val="24"/>
        </w:rPr>
      </w:pPr>
      <w:r>
        <w:rPr>
          <w:rFonts w:eastAsia="Times"/>
          <w:sz w:val="24"/>
          <w:szCs w:val="24"/>
        </w:rPr>
        <w:t xml:space="preserve">U svibnju 2025. godine Muzeju </w:t>
      </w:r>
      <w:r w:rsidR="00327D94" w:rsidRPr="00327D94">
        <w:rPr>
          <w:rFonts w:eastAsia="Times"/>
          <w:sz w:val="24"/>
          <w:szCs w:val="24"/>
        </w:rPr>
        <w:t>su odobrena sredstva u sklopu Erasmus akreditacije 202</w:t>
      </w:r>
      <w:r w:rsidR="00327D94">
        <w:rPr>
          <w:rFonts w:eastAsia="Times"/>
          <w:sz w:val="24"/>
          <w:szCs w:val="24"/>
        </w:rPr>
        <w:t>5</w:t>
      </w:r>
      <w:r w:rsidR="00327D94" w:rsidRPr="00327D94">
        <w:rPr>
          <w:rFonts w:eastAsia="Times"/>
          <w:sz w:val="24"/>
          <w:szCs w:val="24"/>
        </w:rPr>
        <w:t>. i to u iznosu od 4</w:t>
      </w:r>
      <w:r w:rsidR="00BA57CC">
        <w:rPr>
          <w:rFonts w:eastAsia="Times"/>
          <w:sz w:val="24"/>
          <w:szCs w:val="24"/>
        </w:rPr>
        <w:t>3</w:t>
      </w:r>
      <w:r w:rsidR="00327D94" w:rsidRPr="00327D94">
        <w:rPr>
          <w:rFonts w:eastAsia="Times"/>
          <w:sz w:val="24"/>
          <w:szCs w:val="24"/>
        </w:rPr>
        <w:t>.</w:t>
      </w:r>
      <w:r w:rsidR="00BA57CC">
        <w:rPr>
          <w:rFonts w:eastAsia="Times"/>
          <w:sz w:val="24"/>
          <w:szCs w:val="24"/>
        </w:rPr>
        <w:t>770</w:t>
      </w:r>
      <w:r w:rsidR="00327D94" w:rsidRPr="00327D94">
        <w:rPr>
          <w:rFonts w:eastAsia="Times"/>
          <w:sz w:val="24"/>
          <w:szCs w:val="24"/>
        </w:rPr>
        <w:t>,00 EUR</w:t>
      </w:r>
      <w:r w:rsidR="00BA57CC">
        <w:rPr>
          <w:rFonts w:eastAsia="Times"/>
          <w:sz w:val="24"/>
          <w:szCs w:val="24"/>
        </w:rPr>
        <w:t xml:space="preserve"> te će mobilnosti u sklopu ovog projekta biti realizirane tijekom</w:t>
      </w:r>
      <w:r w:rsidR="002645FB">
        <w:rPr>
          <w:rFonts w:eastAsia="Times"/>
          <w:sz w:val="24"/>
          <w:szCs w:val="24"/>
        </w:rPr>
        <w:t xml:space="preserve"> 2026. i 2027. godine. </w:t>
      </w:r>
    </w:p>
    <w:p w14:paraId="44B01C13" w14:textId="77777777" w:rsidR="00B1393D" w:rsidRPr="00B1393D" w:rsidRDefault="00B1393D" w:rsidP="00B1393D">
      <w:pPr>
        <w:pBdr>
          <w:top w:val="nil"/>
          <w:left w:val="nil"/>
          <w:bottom w:val="nil"/>
          <w:right w:val="nil"/>
          <w:between w:val="nil"/>
        </w:pBdr>
        <w:spacing w:line="276" w:lineRule="auto"/>
        <w:ind w:firstLine="708"/>
        <w:jc w:val="both"/>
        <w:rPr>
          <w:rFonts w:eastAsia="Times"/>
          <w:sz w:val="24"/>
          <w:szCs w:val="24"/>
        </w:rPr>
      </w:pPr>
      <w:r w:rsidRPr="00B1393D">
        <w:rPr>
          <w:rFonts w:eastAsia="Times"/>
          <w:sz w:val="24"/>
          <w:szCs w:val="24"/>
        </w:rPr>
        <w:t>Erasmus akreditacija alat je za organizacije, aktivne u području obrazovanja odraslih, strukovnog obrazovanja i osposobljavanje i školskog obrazovanja, koje se žele uključiti u prekograničnu razmjenu i suradnju. Dodjelom Erasmus akreditacije potvrđuje se da je podnositelj zahtjeva izradio plan za provedbu visokokvalitetnih aktivnosti mobilnosti u okviru razvoja svoje organizacije.</w:t>
      </w:r>
    </w:p>
    <w:p w14:paraId="5086F11F" w14:textId="602AAAC2" w:rsidR="00B1393D" w:rsidRDefault="00B1393D" w:rsidP="00B1393D">
      <w:pPr>
        <w:pBdr>
          <w:top w:val="nil"/>
          <w:left w:val="nil"/>
          <w:bottom w:val="nil"/>
          <w:right w:val="nil"/>
          <w:between w:val="nil"/>
        </w:pBdr>
        <w:spacing w:line="276" w:lineRule="auto"/>
        <w:ind w:firstLine="708"/>
        <w:jc w:val="both"/>
        <w:rPr>
          <w:rFonts w:eastAsia="Times"/>
          <w:sz w:val="24"/>
          <w:szCs w:val="24"/>
        </w:rPr>
      </w:pPr>
      <w:r w:rsidRPr="00B1393D">
        <w:rPr>
          <w:rFonts w:eastAsia="Times"/>
          <w:sz w:val="24"/>
          <w:szCs w:val="24"/>
        </w:rPr>
        <w:t>Muzej grada Pregrade pod vodstvom</w:t>
      </w:r>
      <w:r w:rsidR="006B1C3C">
        <w:rPr>
          <w:rFonts w:eastAsia="Times"/>
          <w:sz w:val="24"/>
          <w:szCs w:val="24"/>
        </w:rPr>
        <w:t xml:space="preserve"> </w:t>
      </w:r>
      <w:r w:rsidRPr="00B1393D">
        <w:rPr>
          <w:rFonts w:eastAsia="Times"/>
          <w:sz w:val="24"/>
          <w:szCs w:val="24"/>
        </w:rPr>
        <w:t xml:space="preserve">ravnatelja dr. sc. Davora Špoljara u međunarodnim projektima i aktivnostima uspješno sudjeluje od 2018. godine, a dosad je muzeju za provedbu projekata i sudjelovanje u aktivnostima ukupno odobreno </w:t>
      </w:r>
      <w:r w:rsidR="007505B6">
        <w:rPr>
          <w:rFonts w:eastAsia="Times"/>
          <w:sz w:val="24"/>
          <w:szCs w:val="24"/>
        </w:rPr>
        <w:t>gotovo dvjesto</w:t>
      </w:r>
      <w:r w:rsidR="00BB6D7A">
        <w:rPr>
          <w:rFonts w:eastAsia="Times"/>
          <w:sz w:val="24"/>
          <w:szCs w:val="24"/>
        </w:rPr>
        <w:t xml:space="preserve"> </w:t>
      </w:r>
      <w:r w:rsidR="003C56CF" w:rsidRPr="00920487">
        <w:rPr>
          <w:rFonts w:eastAsia="Times"/>
          <w:sz w:val="24"/>
          <w:szCs w:val="24"/>
        </w:rPr>
        <w:t>tisuća eura</w:t>
      </w:r>
      <w:r w:rsidRPr="00920487">
        <w:rPr>
          <w:rFonts w:eastAsia="Times"/>
          <w:sz w:val="24"/>
          <w:szCs w:val="24"/>
        </w:rPr>
        <w:t xml:space="preserve"> </w:t>
      </w:r>
      <w:r w:rsidRPr="00B1393D">
        <w:rPr>
          <w:rFonts w:eastAsia="Times"/>
          <w:sz w:val="24"/>
          <w:szCs w:val="24"/>
        </w:rPr>
        <w:t>bespovratnih sredstava Europske unije</w:t>
      </w:r>
      <w:r w:rsidR="007505B6">
        <w:rPr>
          <w:rFonts w:eastAsia="Times"/>
          <w:sz w:val="24"/>
          <w:szCs w:val="24"/>
        </w:rPr>
        <w:t xml:space="preserve"> kroz sve dosadašnje Erasmus projekte od 2019. godine</w:t>
      </w:r>
      <w:r w:rsidRPr="00B1393D">
        <w:rPr>
          <w:rFonts w:eastAsia="Times"/>
          <w:sz w:val="24"/>
          <w:szCs w:val="24"/>
        </w:rPr>
        <w:t>.</w:t>
      </w:r>
    </w:p>
    <w:p w14:paraId="27C002E1" w14:textId="77777777" w:rsidR="00873CA6" w:rsidRDefault="00873CA6" w:rsidP="00B1393D">
      <w:pPr>
        <w:pBdr>
          <w:top w:val="nil"/>
          <w:left w:val="nil"/>
          <w:bottom w:val="nil"/>
          <w:right w:val="nil"/>
          <w:between w:val="nil"/>
        </w:pBdr>
        <w:spacing w:line="276" w:lineRule="auto"/>
        <w:ind w:firstLine="708"/>
        <w:jc w:val="both"/>
        <w:rPr>
          <w:rFonts w:eastAsia="Times"/>
          <w:sz w:val="24"/>
          <w:szCs w:val="24"/>
        </w:rPr>
      </w:pPr>
    </w:p>
    <w:p w14:paraId="060D9B04" w14:textId="0EE2AF9D" w:rsidR="00C712BA" w:rsidRPr="0016395E" w:rsidRDefault="00873CA6" w:rsidP="00873CA6">
      <w:pPr>
        <w:pBdr>
          <w:top w:val="nil"/>
          <w:left w:val="nil"/>
          <w:bottom w:val="nil"/>
          <w:right w:val="nil"/>
          <w:between w:val="nil"/>
        </w:pBdr>
        <w:spacing w:line="276" w:lineRule="auto"/>
        <w:ind w:firstLine="360"/>
        <w:jc w:val="both"/>
        <w:rPr>
          <w:rFonts w:eastAsia="Times"/>
          <w:b/>
          <w:bCs/>
          <w:sz w:val="24"/>
          <w:szCs w:val="24"/>
        </w:rPr>
      </w:pPr>
      <w:r w:rsidRPr="0016395E">
        <w:rPr>
          <w:rFonts w:eastAsia="Times"/>
          <w:b/>
          <w:bCs/>
          <w:sz w:val="24"/>
          <w:szCs w:val="24"/>
        </w:rPr>
        <w:t xml:space="preserve">2.2. </w:t>
      </w:r>
      <w:r w:rsidR="0016395E" w:rsidRPr="0016395E">
        <w:rPr>
          <w:rFonts w:eastAsia="Times"/>
          <w:b/>
          <w:bCs/>
          <w:sz w:val="24"/>
          <w:szCs w:val="24"/>
        </w:rPr>
        <w:t xml:space="preserve"> Projekt „</w:t>
      </w:r>
      <w:proofErr w:type="spellStart"/>
      <w:r w:rsidR="0016395E" w:rsidRPr="0016395E">
        <w:rPr>
          <w:rFonts w:eastAsia="Times"/>
          <w:b/>
          <w:bCs/>
          <w:sz w:val="24"/>
          <w:szCs w:val="24"/>
        </w:rPr>
        <w:t>Connecting</w:t>
      </w:r>
      <w:proofErr w:type="spellEnd"/>
      <w:r w:rsidR="0016395E" w:rsidRPr="0016395E">
        <w:rPr>
          <w:rFonts w:eastAsia="Times"/>
          <w:b/>
          <w:bCs/>
          <w:sz w:val="24"/>
          <w:szCs w:val="24"/>
        </w:rPr>
        <w:t xml:space="preserve"> </w:t>
      </w:r>
      <w:proofErr w:type="spellStart"/>
      <w:r w:rsidR="0016395E" w:rsidRPr="0016395E">
        <w:rPr>
          <w:rFonts w:eastAsia="Times"/>
          <w:b/>
          <w:bCs/>
          <w:sz w:val="24"/>
          <w:szCs w:val="24"/>
        </w:rPr>
        <w:t>Inhabitants</w:t>
      </w:r>
      <w:proofErr w:type="spellEnd"/>
      <w:r w:rsidR="0016395E" w:rsidRPr="0016395E">
        <w:rPr>
          <w:rFonts w:eastAsia="Times"/>
          <w:b/>
          <w:bCs/>
          <w:sz w:val="24"/>
          <w:szCs w:val="24"/>
        </w:rPr>
        <w:t xml:space="preserve"> to </w:t>
      </w:r>
      <w:proofErr w:type="spellStart"/>
      <w:r w:rsidR="0016395E" w:rsidRPr="0016395E">
        <w:rPr>
          <w:rFonts w:eastAsia="Times"/>
          <w:b/>
          <w:bCs/>
          <w:sz w:val="24"/>
          <w:szCs w:val="24"/>
        </w:rPr>
        <w:t>Rural</w:t>
      </w:r>
      <w:proofErr w:type="spellEnd"/>
      <w:r w:rsidR="0016395E" w:rsidRPr="0016395E">
        <w:rPr>
          <w:rFonts w:eastAsia="Times"/>
          <w:b/>
          <w:bCs/>
          <w:sz w:val="24"/>
          <w:szCs w:val="24"/>
        </w:rPr>
        <w:t xml:space="preserve"> </w:t>
      </w:r>
      <w:proofErr w:type="spellStart"/>
      <w:r w:rsidR="0016395E" w:rsidRPr="0016395E">
        <w:rPr>
          <w:rFonts w:eastAsia="Times"/>
          <w:b/>
          <w:bCs/>
          <w:sz w:val="24"/>
          <w:szCs w:val="24"/>
        </w:rPr>
        <w:t>Culture</w:t>
      </w:r>
      <w:proofErr w:type="spellEnd"/>
      <w:r w:rsidR="0016395E" w:rsidRPr="0016395E">
        <w:rPr>
          <w:rFonts w:eastAsia="Times"/>
          <w:b/>
          <w:bCs/>
          <w:sz w:val="24"/>
          <w:szCs w:val="24"/>
        </w:rPr>
        <w:t xml:space="preserve"> – CIRC“</w:t>
      </w:r>
    </w:p>
    <w:p w14:paraId="1A73741C" w14:textId="61C3D5EE" w:rsidR="0016395E" w:rsidRPr="0016395E" w:rsidRDefault="0016395E" w:rsidP="0016395E">
      <w:pPr>
        <w:pBdr>
          <w:top w:val="nil"/>
          <w:left w:val="nil"/>
          <w:bottom w:val="nil"/>
          <w:right w:val="nil"/>
          <w:between w:val="nil"/>
        </w:pBdr>
        <w:spacing w:line="276" w:lineRule="auto"/>
        <w:ind w:firstLine="360"/>
        <w:jc w:val="both"/>
        <w:rPr>
          <w:rFonts w:eastAsia="Times"/>
          <w:sz w:val="24"/>
          <w:szCs w:val="24"/>
        </w:rPr>
      </w:pPr>
      <w:r>
        <w:rPr>
          <w:rFonts w:eastAsia="Times"/>
          <w:sz w:val="24"/>
          <w:szCs w:val="24"/>
        </w:rPr>
        <w:t xml:space="preserve">U </w:t>
      </w:r>
      <w:r w:rsidRPr="0016395E">
        <w:rPr>
          <w:rFonts w:eastAsia="Times"/>
          <w:sz w:val="24"/>
          <w:szCs w:val="24"/>
        </w:rPr>
        <w:t>listopad</w:t>
      </w:r>
      <w:r>
        <w:rPr>
          <w:rFonts w:eastAsia="Times"/>
          <w:sz w:val="24"/>
          <w:szCs w:val="24"/>
        </w:rPr>
        <w:t>u 2024. godine</w:t>
      </w:r>
      <w:r w:rsidRPr="0016395E">
        <w:rPr>
          <w:rFonts w:eastAsia="Times"/>
          <w:sz w:val="24"/>
          <w:szCs w:val="24"/>
        </w:rPr>
        <w:t xml:space="preserve"> započeo je novi europski projekt u kojem sudjeluje Muzej grada Pregrade, financiran sredstvima Europske unije iz programa Erasmus+. Riječ je o projektu koji se provodi u sklopu Ključne aktivnosti 2, odnosno kroz format Malih partnerstava, a naziv projekta je „</w:t>
      </w:r>
      <w:proofErr w:type="spellStart"/>
      <w:r w:rsidRPr="007505B6">
        <w:rPr>
          <w:rFonts w:eastAsia="Times"/>
          <w:i/>
          <w:iCs/>
          <w:sz w:val="24"/>
          <w:szCs w:val="24"/>
        </w:rPr>
        <w:t>Connecting</w:t>
      </w:r>
      <w:proofErr w:type="spellEnd"/>
      <w:r w:rsidRPr="007505B6">
        <w:rPr>
          <w:rFonts w:eastAsia="Times"/>
          <w:i/>
          <w:iCs/>
          <w:sz w:val="24"/>
          <w:szCs w:val="24"/>
        </w:rPr>
        <w:t xml:space="preserve"> </w:t>
      </w:r>
      <w:proofErr w:type="spellStart"/>
      <w:r w:rsidRPr="007505B6">
        <w:rPr>
          <w:rFonts w:eastAsia="Times"/>
          <w:i/>
          <w:iCs/>
          <w:sz w:val="24"/>
          <w:szCs w:val="24"/>
        </w:rPr>
        <w:t>Inhabitants</w:t>
      </w:r>
      <w:proofErr w:type="spellEnd"/>
      <w:r w:rsidRPr="007505B6">
        <w:rPr>
          <w:rFonts w:eastAsia="Times"/>
          <w:i/>
          <w:iCs/>
          <w:sz w:val="24"/>
          <w:szCs w:val="24"/>
        </w:rPr>
        <w:t xml:space="preserve"> to </w:t>
      </w:r>
      <w:proofErr w:type="spellStart"/>
      <w:r w:rsidRPr="007505B6">
        <w:rPr>
          <w:rFonts w:eastAsia="Times"/>
          <w:i/>
          <w:iCs/>
          <w:sz w:val="24"/>
          <w:szCs w:val="24"/>
        </w:rPr>
        <w:t>Rural</w:t>
      </w:r>
      <w:proofErr w:type="spellEnd"/>
      <w:r w:rsidRPr="007505B6">
        <w:rPr>
          <w:rFonts w:eastAsia="Times"/>
          <w:i/>
          <w:iCs/>
          <w:sz w:val="24"/>
          <w:szCs w:val="24"/>
        </w:rPr>
        <w:t xml:space="preserve"> </w:t>
      </w:r>
      <w:proofErr w:type="spellStart"/>
      <w:r w:rsidRPr="007505B6">
        <w:rPr>
          <w:rFonts w:eastAsia="Times"/>
          <w:i/>
          <w:iCs/>
          <w:sz w:val="24"/>
          <w:szCs w:val="24"/>
        </w:rPr>
        <w:t>Culture</w:t>
      </w:r>
      <w:proofErr w:type="spellEnd"/>
      <w:r w:rsidRPr="007505B6">
        <w:rPr>
          <w:rFonts w:eastAsia="Times"/>
          <w:i/>
          <w:iCs/>
          <w:sz w:val="24"/>
          <w:szCs w:val="24"/>
        </w:rPr>
        <w:t xml:space="preserve"> – CIRC“</w:t>
      </w:r>
      <w:r w:rsidRPr="0016395E">
        <w:rPr>
          <w:rFonts w:eastAsia="Times"/>
          <w:sz w:val="24"/>
          <w:szCs w:val="24"/>
        </w:rPr>
        <w:t xml:space="preserve"> / “Povezivanje stanovnika s kulturom u ruralnim područjima“.</w:t>
      </w:r>
    </w:p>
    <w:p w14:paraId="46F1F9FD" w14:textId="5BC0EB43" w:rsidR="0038736C" w:rsidRPr="0038736C" w:rsidRDefault="0016395E" w:rsidP="0038736C">
      <w:pPr>
        <w:pBdr>
          <w:top w:val="nil"/>
          <w:left w:val="nil"/>
          <w:bottom w:val="nil"/>
          <w:right w:val="nil"/>
          <w:between w:val="nil"/>
        </w:pBdr>
        <w:spacing w:line="276" w:lineRule="auto"/>
        <w:ind w:firstLine="360"/>
        <w:jc w:val="both"/>
        <w:rPr>
          <w:rFonts w:eastAsia="Times"/>
          <w:sz w:val="24"/>
          <w:szCs w:val="24"/>
        </w:rPr>
      </w:pPr>
      <w:r w:rsidRPr="0016395E">
        <w:rPr>
          <w:rFonts w:eastAsia="Times"/>
          <w:sz w:val="24"/>
          <w:szCs w:val="24"/>
        </w:rPr>
        <w:t xml:space="preserve">Koordinator ovog projekta je Općina </w:t>
      </w:r>
      <w:proofErr w:type="spellStart"/>
      <w:r w:rsidRPr="0016395E">
        <w:rPr>
          <w:rFonts w:eastAsia="Times"/>
          <w:sz w:val="24"/>
          <w:szCs w:val="24"/>
        </w:rPr>
        <w:t>Plœuc-L'Hermitage</w:t>
      </w:r>
      <w:proofErr w:type="spellEnd"/>
      <w:r w:rsidRPr="0016395E">
        <w:rPr>
          <w:rFonts w:eastAsia="Times"/>
          <w:sz w:val="24"/>
          <w:szCs w:val="24"/>
        </w:rPr>
        <w:t xml:space="preserve"> iz Francuske, a uz Muzej grada Pregrade, koji je jedini partner na projektu iz Hrvatske, u projektu još sudjeluje i grad Sigüenza iz Španjolske.</w:t>
      </w:r>
      <w:r w:rsidR="006A1599">
        <w:rPr>
          <w:rFonts w:eastAsia="Times"/>
          <w:sz w:val="24"/>
          <w:szCs w:val="24"/>
        </w:rPr>
        <w:t xml:space="preserve"> </w:t>
      </w:r>
      <w:r w:rsidRPr="0016395E">
        <w:rPr>
          <w:rFonts w:eastAsia="Times"/>
          <w:sz w:val="24"/>
          <w:szCs w:val="24"/>
        </w:rPr>
        <w:t>Ovaj projekt ukupne vrijednosti od 60.000 eura tr</w:t>
      </w:r>
      <w:r w:rsidR="0018116F">
        <w:rPr>
          <w:rFonts w:eastAsia="Times"/>
          <w:sz w:val="24"/>
          <w:szCs w:val="24"/>
        </w:rPr>
        <w:t>aje</w:t>
      </w:r>
      <w:r w:rsidRPr="0016395E">
        <w:rPr>
          <w:rFonts w:eastAsia="Times"/>
          <w:sz w:val="24"/>
          <w:szCs w:val="24"/>
        </w:rPr>
        <w:t xml:space="preserve"> dvije godine, do 30. rujna 2026. godine. Glavni fokus projekta je promocija ruralnih područja i kulturne baštine. Kroz primjere dobre prakse u kulturnom sektoru bit će istraživane potrebe ruralnih područja, mogućnosti inkluzije i slične teme. Muzej grada Pregrade </w:t>
      </w:r>
      <w:r w:rsidR="004C13FE">
        <w:rPr>
          <w:rFonts w:eastAsia="Times"/>
          <w:sz w:val="24"/>
          <w:szCs w:val="24"/>
        </w:rPr>
        <w:t xml:space="preserve">u ožujku 2025. </w:t>
      </w:r>
      <w:r w:rsidR="00ED67E0">
        <w:rPr>
          <w:rFonts w:eastAsia="Times"/>
          <w:sz w:val="24"/>
          <w:szCs w:val="24"/>
        </w:rPr>
        <w:t xml:space="preserve">bio je domaćin prve mobilnosti ovog projekta. </w:t>
      </w:r>
      <w:r w:rsidR="00F94F2B" w:rsidRPr="00F94F2B">
        <w:rPr>
          <w:rFonts w:eastAsia="Times"/>
          <w:sz w:val="24"/>
          <w:szCs w:val="24"/>
        </w:rPr>
        <w:t xml:space="preserve">Tijekom boravka u Pregradi, sudionici su imali priliku upoznati bogatu kulturnu baštinu </w:t>
      </w:r>
      <w:r w:rsidR="00F94F2B" w:rsidRPr="00C0140D">
        <w:rPr>
          <w:rFonts w:eastAsia="Times"/>
          <w:sz w:val="24"/>
          <w:szCs w:val="24"/>
        </w:rPr>
        <w:t xml:space="preserve">ovoga kraja kroz niz predavanja, radionica i terenskih obilazaka značajnih kulturno-povijesnih lokaliteta. Predstavljeni su </w:t>
      </w:r>
      <w:r w:rsidRPr="00C0140D">
        <w:rPr>
          <w:rFonts w:eastAsia="Times"/>
          <w:sz w:val="24"/>
          <w:szCs w:val="24"/>
        </w:rPr>
        <w:t>primjer</w:t>
      </w:r>
      <w:r w:rsidR="00F94F2B" w:rsidRPr="00C0140D">
        <w:rPr>
          <w:rFonts w:eastAsia="Times"/>
          <w:sz w:val="24"/>
          <w:szCs w:val="24"/>
        </w:rPr>
        <w:t>i</w:t>
      </w:r>
      <w:r w:rsidRPr="00C0140D">
        <w:rPr>
          <w:rFonts w:eastAsia="Times"/>
          <w:sz w:val="24"/>
          <w:szCs w:val="24"/>
        </w:rPr>
        <w:t xml:space="preserve"> projekata obnova kulturne baštine s područja Pregrade, poput utvrde </w:t>
      </w:r>
      <w:proofErr w:type="spellStart"/>
      <w:r w:rsidRPr="00C0140D">
        <w:rPr>
          <w:rFonts w:eastAsia="Times"/>
          <w:sz w:val="24"/>
          <w:szCs w:val="24"/>
        </w:rPr>
        <w:t>Kostelgrad</w:t>
      </w:r>
      <w:proofErr w:type="spellEnd"/>
      <w:r w:rsidRPr="00C0140D">
        <w:rPr>
          <w:rFonts w:eastAsia="Times"/>
          <w:sz w:val="24"/>
          <w:szCs w:val="24"/>
        </w:rPr>
        <w:t xml:space="preserve"> i Kuće Janka Leskovara</w:t>
      </w:r>
      <w:r w:rsidR="00F94F2B" w:rsidRPr="00C0140D">
        <w:rPr>
          <w:rFonts w:eastAsia="Times"/>
          <w:sz w:val="24"/>
          <w:szCs w:val="24"/>
        </w:rPr>
        <w:t xml:space="preserve"> te su snimljeni </w:t>
      </w:r>
      <w:r w:rsidRPr="00C0140D">
        <w:rPr>
          <w:rFonts w:eastAsia="Times"/>
          <w:sz w:val="24"/>
          <w:szCs w:val="24"/>
        </w:rPr>
        <w:t xml:space="preserve">i video materijali o baštini. </w:t>
      </w:r>
      <w:r w:rsidR="00D712D6" w:rsidRPr="00C0140D">
        <w:rPr>
          <w:rFonts w:eastAsia="Times"/>
          <w:sz w:val="24"/>
          <w:szCs w:val="24"/>
        </w:rPr>
        <w:t>Druga mobilnost real</w:t>
      </w:r>
      <w:r w:rsidR="002130A0" w:rsidRPr="00C0140D">
        <w:rPr>
          <w:rFonts w:eastAsia="Times"/>
          <w:sz w:val="24"/>
          <w:szCs w:val="24"/>
        </w:rPr>
        <w:t xml:space="preserve">izirana je u rujnu u Francuskoj.  </w:t>
      </w:r>
      <w:r w:rsidR="0038736C" w:rsidRPr="00C0140D">
        <w:rPr>
          <w:rFonts w:eastAsia="Times"/>
          <w:sz w:val="24"/>
          <w:szCs w:val="24"/>
        </w:rPr>
        <w:t>Delegacija</w:t>
      </w:r>
      <w:r w:rsidR="0038736C">
        <w:rPr>
          <w:rFonts w:eastAsia="Times"/>
          <w:sz w:val="24"/>
          <w:szCs w:val="24"/>
        </w:rPr>
        <w:t xml:space="preserve"> u ko</w:t>
      </w:r>
      <w:r w:rsidR="0018116F">
        <w:rPr>
          <w:rFonts w:eastAsia="Times"/>
          <w:sz w:val="24"/>
          <w:szCs w:val="24"/>
        </w:rPr>
        <w:t>j</w:t>
      </w:r>
      <w:r w:rsidR="0038736C">
        <w:rPr>
          <w:rFonts w:eastAsia="Times"/>
          <w:sz w:val="24"/>
          <w:szCs w:val="24"/>
        </w:rPr>
        <w:t>oj je bio i g</w:t>
      </w:r>
      <w:r w:rsidR="0018116F">
        <w:rPr>
          <w:rFonts w:eastAsia="Times"/>
          <w:sz w:val="24"/>
          <w:szCs w:val="24"/>
        </w:rPr>
        <w:t>ra</w:t>
      </w:r>
      <w:r w:rsidR="0038736C">
        <w:rPr>
          <w:rFonts w:eastAsia="Times"/>
          <w:sz w:val="24"/>
          <w:szCs w:val="24"/>
        </w:rPr>
        <w:t xml:space="preserve">donačelnik Goran Vukmanić u Francuskoj je </w:t>
      </w:r>
      <w:r w:rsidR="00C0140D">
        <w:rPr>
          <w:rFonts w:eastAsia="Times"/>
          <w:sz w:val="24"/>
          <w:szCs w:val="24"/>
        </w:rPr>
        <w:t>sudjelovala</w:t>
      </w:r>
      <w:r w:rsidR="0038736C" w:rsidRPr="0038736C">
        <w:rPr>
          <w:rFonts w:eastAsia="Times"/>
          <w:sz w:val="24"/>
          <w:szCs w:val="24"/>
        </w:rPr>
        <w:t xml:space="preserve"> u radionicama o ulozi </w:t>
      </w:r>
      <w:r w:rsidR="0038736C" w:rsidRPr="0038736C">
        <w:rPr>
          <w:rFonts w:eastAsia="Times"/>
          <w:sz w:val="24"/>
          <w:szCs w:val="24"/>
        </w:rPr>
        <w:lastRenderedPageBreak/>
        <w:t>kulture u ruralnim sredinama, upozna</w:t>
      </w:r>
      <w:r w:rsidR="00C0140D">
        <w:rPr>
          <w:rFonts w:eastAsia="Times"/>
          <w:sz w:val="24"/>
          <w:szCs w:val="24"/>
        </w:rPr>
        <w:t>la</w:t>
      </w:r>
      <w:r w:rsidR="0038736C" w:rsidRPr="0038736C">
        <w:rPr>
          <w:rFonts w:eastAsia="Times"/>
          <w:sz w:val="24"/>
          <w:szCs w:val="24"/>
        </w:rPr>
        <w:t xml:space="preserve"> tradiciju i običaje domaćina, a predstavila je i dio svoje kulturne baštine kroz glazbeni nastup</w:t>
      </w:r>
      <w:r w:rsidR="0018116F">
        <w:rPr>
          <w:rFonts w:eastAsia="Times"/>
          <w:sz w:val="24"/>
          <w:szCs w:val="24"/>
        </w:rPr>
        <w:t xml:space="preserve"> članica Vokalnog sastava Strune Lucije Vrhovski i Dore Kolar</w:t>
      </w:r>
      <w:r w:rsidR="0038736C" w:rsidRPr="0038736C">
        <w:rPr>
          <w:rFonts w:eastAsia="Times"/>
          <w:sz w:val="24"/>
          <w:szCs w:val="24"/>
        </w:rPr>
        <w:t xml:space="preserve"> na festivalu “</w:t>
      </w:r>
      <w:proofErr w:type="spellStart"/>
      <w:r w:rsidR="0038736C" w:rsidRPr="0038736C">
        <w:rPr>
          <w:rFonts w:eastAsia="Times"/>
          <w:sz w:val="24"/>
          <w:szCs w:val="24"/>
        </w:rPr>
        <w:t>Pomme</w:t>
      </w:r>
      <w:proofErr w:type="spellEnd"/>
      <w:r w:rsidR="0038736C" w:rsidRPr="0038736C">
        <w:rPr>
          <w:rFonts w:eastAsia="Times"/>
          <w:sz w:val="24"/>
          <w:szCs w:val="24"/>
        </w:rPr>
        <w:t xml:space="preserve"> de Terre </w:t>
      </w:r>
      <w:proofErr w:type="spellStart"/>
      <w:r w:rsidR="0038736C" w:rsidRPr="0038736C">
        <w:rPr>
          <w:rFonts w:eastAsia="Times"/>
          <w:sz w:val="24"/>
          <w:szCs w:val="24"/>
        </w:rPr>
        <w:t>en</w:t>
      </w:r>
      <w:proofErr w:type="spellEnd"/>
      <w:r w:rsidR="0038736C" w:rsidRPr="0038736C">
        <w:rPr>
          <w:rFonts w:eastAsia="Times"/>
          <w:sz w:val="24"/>
          <w:szCs w:val="24"/>
        </w:rPr>
        <w:t xml:space="preserve"> Fête”.</w:t>
      </w:r>
    </w:p>
    <w:p w14:paraId="16EB65FF" w14:textId="63BC8C50" w:rsidR="0016395E" w:rsidRPr="00C0140D" w:rsidRDefault="0016395E" w:rsidP="0038736C">
      <w:pPr>
        <w:pBdr>
          <w:top w:val="nil"/>
          <w:left w:val="nil"/>
          <w:bottom w:val="nil"/>
          <w:right w:val="nil"/>
          <w:between w:val="nil"/>
        </w:pBdr>
        <w:spacing w:line="276" w:lineRule="auto"/>
        <w:ind w:firstLine="360"/>
        <w:jc w:val="both"/>
        <w:rPr>
          <w:rFonts w:eastAsia="Times"/>
          <w:sz w:val="24"/>
          <w:szCs w:val="24"/>
        </w:rPr>
      </w:pPr>
      <w:r w:rsidRPr="00C0140D">
        <w:rPr>
          <w:rFonts w:eastAsia="Times"/>
          <w:sz w:val="24"/>
          <w:szCs w:val="24"/>
        </w:rPr>
        <w:t>Cilj projekta je povezivanje stanovnika ruralnih i urbanih sredina kroz različite oblike kulturne baštine i prirodnih vrijednosti</w:t>
      </w:r>
      <w:r w:rsidR="00C0140D">
        <w:rPr>
          <w:rFonts w:eastAsia="Times"/>
          <w:sz w:val="24"/>
          <w:szCs w:val="24"/>
        </w:rPr>
        <w:t xml:space="preserve">, a posljednja mobilnost u sklopu projekta najavljena je za svibanj 2026. godine. </w:t>
      </w:r>
    </w:p>
    <w:p w14:paraId="1734B86C" w14:textId="5C93D695" w:rsidR="00873CA6" w:rsidRDefault="00873CA6" w:rsidP="00C712BA">
      <w:pPr>
        <w:pBdr>
          <w:top w:val="nil"/>
          <w:left w:val="nil"/>
          <w:bottom w:val="nil"/>
          <w:right w:val="nil"/>
          <w:between w:val="nil"/>
        </w:pBdr>
        <w:spacing w:line="276" w:lineRule="auto"/>
        <w:jc w:val="both"/>
        <w:rPr>
          <w:rFonts w:eastAsia="Times"/>
          <w:sz w:val="24"/>
          <w:szCs w:val="24"/>
        </w:rPr>
      </w:pPr>
      <w:r>
        <w:rPr>
          <w:rFonts w:eastAsia="Times"/>
          <w:sz w:val="24"/>
          <w:szCs w:val="24"/>
        </w:rPr>
        <w:tab/>
      </w:r>
    </w:p>
    <w:p w14:paraId="0799FC38" w14:textId="77777777" w:rsidR="000C5F09" w:rsidRPr="00B1393D" w:rsidRDefault="000C5F09" w:rsidP="006D3894">
      <w:pPr>
        <w:pBdr>
          <w:top w:val="nil"/>
          <w:left w:val="nil"/>
          <w:bottom w:val="nil"/>
          <w:right w:val="nil"/>
          <w:between w:val="nil"/>
        </w:pBdr>
        <w:spacing w:line="276" w:lineRule="auto"/>
        <w:jc w:val="both"/>
        <w:rPr>
          <w:rFonts w:eastAsia="Times"/>
          <w:sz w:val="24"/>
          <w:szCs w:val="24"/>
        </w:rPr>
      </w:pPr>
    </w:p>
    <w:p w14:paraId="7B13F26A" w14:textId="2FB7A492" w:rsidR="008235AB" w:rsidRPr="00AB4AA9" w:rsidRDefault="00C44AF9" w:rsidP="00C44AF9">
      <w:pPr>
        <w:pBdr>
          <w:top w:val="nil"/>
          <w:left w:val="nil"/>
          <w:bottom w:val="nil"/>
          <w:right w:val="nil"/>
          <w:between w:val="nil"/>
        </w:pBdr>
        <w:spacing w:line="276" w:lineRule="auto"/>
        <w:ind w:left="360"/>
        <w:jc w:val="both"/>
        <w:rPr>
          <w:rFonts w:eastAsia="Times"/>
          <w:b/>
          <w:sz w:val="24"/>
          <w:szCs w:val="24"/>
        </w:rPr>
      </w:pPr>
      <w:r w:rsidRPr="00AB4AA9">
        <w:rPr>
          <w:rFonts w:eastAsia="Times"/>
          <w:b/>
          <w:sz w:val="24"/>
          <w:szCs w:val="24"/>
        </w:rPr>
        <w:t>2.</w:t>
      </w:r>
      <w:r w:rsidR="00C712BA">
        <w:rPr>
          <w:rFonts w:eastAsia="Times"/>
          <w:b/>
          <w:sz w:val="24"/>
          <w:szCs w:val="24"/>
        </w:rPr>
        <w:t>3</w:t>
      </w:r>
      <w:r w:rsidRPr="00AB4AA9">
        <w:rPr>
          <w:rFonts w:eastAsia="Times"/>
          <w:b/>
          <w:sz w:val="24"/>
          <w:szCs w:val="24"/>
        </w:rPr>
        <w:t xml:space="preserve">. </w:t>
      </w:r>
      <w:r w:rsidR="002206C0" w:rsidRPr="00AB4AA9">
        <w:rPr>
          <w:rFonts w:eastAsia="Times"/>
          <w:b/>
          <w:sz w:val="24"/>
          <w:szCs w:val="24"/>
        </w:rPr>
        <w:t xml:space="preserve">Ulaganja u nabavu opreme i namještaja </w:t>
      </w:r>
    </w:p>
    <w:p w14:paraId="4328F61E" w14:textId="43C5F0F9" w:rsidR="00880DE4" w:rsidRDefault="00353B48" w:rsidP="001C43F3">
      <w:pPr>
        <w:pBdr>
          <w:top w:val="nil"/>
          <w:left w:val="nil"/>
          <w:bottom w:val="nil"/>
          <w:right w:val="nil"/>
          <w:between w:val="nil"/>
        </w:pBdr>
        <w:spacing w:line="276" w:lineRule="auto"/>
        <w:ind w:firstLine="708"/>
        <w:jc w:val="both"/>
        <w:rPr>
          <w:rFonts w:eastAsia="Times"/>
          <w:sz w:val="24"/>
          <w:szCs w:val="24"/>
        </w:rPr>
      </w:pPr>
      <w:r w:rsidRPr="00AB4AA9">
        <w:rPr>
          <w:rFonts w:eastAsia="Times"/>
          <w:sz w:val="24"/>
          <w:szCs w:val="24"/>
        </w:rPr>
        <w:t>Muzej je</w:t>
      </w:r>
      <w:r w:rsidR="001C43F3" w:rsidRPr="00AB4AA9">
        <w:rPr>
          <w:rFonts w:eastAsia="Times"/>
          <w:sz w:val="24"/>
          <w:szCs w:val="24"/>
        </w:rPr>
        <w:t xml:space="preserve"> u 202</w:t>
      </w:r>
      <w:r w:rsidR="009D2B13">
        <w:rPr>
          <w:rFonts w:eastAsia="Times"/>
          <w:sz w:val="24"/>
          <w:szCs w:val="24"/>
        </w:rPr>
        <w:t>5</w:t>
      </w:r>
      <w:r w:rsidR="001C43F3" w:rsidRPr="00AB4AA9">
        <w:rPr>
          <w:rFonts w:eastAsia="Times"/>
          <w:sz w:val="24"/>
          <w:szCs w:val="24"/>
        </w:rPr>
        <w:t>. godini nastavio s nabavom opreme</w:t>
      </w:r>
      <w:r w:rsidR="001C43F3">
        <w:rPr>
          <w:rFonts w:eastAsia="Times"/>
          <w:sz w:val="24"/>
          <w:szCs w:val="24"/>
        </w:rPr>
        <w:t xml:space="preserve"> i </w:t>
      </w:r>
      <w:r w:rsidR="008A0BAA">
        <w:rPr>
          <w:rFonts w:eastAsia="Times"/>
          <w:sz w:val="24"/>
          <w:szCs w:val="24"/>
        </w:rPr>
        <w:t xml:space="preserve">namještaja te sitnog inventara, potrebnih za obavljanje muzejske djelatnosti. </w:t>
      </w:r>
    </w:p>
    <w:p w14:paraId="5F049864" w14:textId="553E3D44" w:rsidR="00017A3B" w:rsidRDefault="00017A3B" w:rsidP="00D06D9F">
      <w:pPr>
        <w:pBdr>
          <w:top w:val="nil"/>
          <w:left w:val="nil"/>
          <w:bottom w:val="nil"/>
          <w:right w:val="nil"/>
          <w:between w:val="nil"/>
        </w:pBdr>
        <w:spacing w:line="276" w:lineRule="auto"/>
        <w:ind w:firstLine="708"/>
        <w:jc w:val="both"/>
        <w:rPr>
          <w:rFonts w:eastAsia="Times"/>
          <w:sz w:val="24"/>
          <w:szCs w:val="24"/>
        </w:rPr>
      </w:pPr>
      <w:r>
        <w:rPr>
          <w:rFonts w:eastAsia="Times"/>
          <w:sz w:val="24"/>
          <w:szCs w:val="24"/>
        </w:rPr>
        <w:t>Tijekom 202</w:t>
      </w:r>
      <w:r w:rsidR="009D2B13">
        <w:rPr>
          <w:rFonts w:eastAsia="Times"/>
          <w:sz w:val="24"/>
          <w:szCs w:val="24"/>
        </w:rPr>
        <w:t>5</w:t>
      </w:r>
      <w:r>
        <w:rPr>
          <w:rFonts w:eastAsia="Times"/>
          <w:sz w:val="24"/>
          <w:szCs w:val="24"/>
        </w:rPr>
        <w:t>. godine obnovljeni s</w:t>
      </w:r>
      <w:r w:rsidR="000713F0">
        <w:rPr>
          <w:rFonts w:eastAsia="Times"/>
          <w:sz w:val="24"/>
          <w:szCs w:val="24"/>
        </w:rPr>
        <w:t>u</w:t>
      </w:r>
      <w:r>
        <w:rPr>
          <w:rFonts w:eastAsia="Times"/>
          <w:sz w:val="24"/>
          <w:szCs w:val="24"/>
        </w:rPr>
        <w:t xml:space="preserve"> FINA certifikati za potrebe zaprimanja i ispostavljanja e-računa putem online servisa e-Račun za javne naručitelje.</w:t>
      </w:r>
    </w:p>
    <w:p w14:paraId="45E958A9" w14:textId="43531C9D" w:rsidR="008235AB" w:rsidRDefault="008235AB" w:rsidP="008235AB">
      <w:pPr>
        <w:pBdr>
          <w:top w:val="nil"/>
          <w:left w:val="nil"/>
          <w:bottom w:val="nil"/>
          <w:right w:val="nil"/>
          <w:between w:val="nil"/>
        </w:pBdr>
        <w:spacing w:line="276" w:lineRule="auto"/>
        <w:ind w:firstLine="708"/>
        <w:jc w:val="both"/>
        <w:rPr>
          <w:rFonts w:eastAsia="Times"/>
          <w:sz w:val="24"/>
          <w:szCs w:val="24"/>
        </w:rPr>
      </w:pPr>
      <w:r w:rsidRPr="008235AB">
        <w:rPr>
          <w:rFonts w:eastAsia="Times"/>
          <w:sz w:val="24"/>
          <w:szCs w:val="24"/>
        </w:rPr>
        <w:t xml:space="preserve">Muzej je </w:t>
      </w:r>
      <w:r w:rsidR="004D700D">
        <w:rPr>
          <w:rFonts w:eastAsia="Times"/>
          <w:sz w:val="24"/>
          <w:szCs w:val="24"/>
        </w:rPr>
        <w:t>i u</w:t>
      </w:r>
      <w:r w:rsidRPr="008235AB">
        <w:rPr>
          <w:rFonts w:eastAsia="Times"/>
          <w:sz w:val="24"/>
          <w:szCs w:val="24"/>
        </w:rPr>
        <w:t xml:space="preserve"> 20</w:t>
      </w:r>
      <w:r w:rsidR="00DA1ED8">
        <w:rPr>
          <w:rFonts w:eastAsia="Times"/>
          <w:sz w:val="24"/>
          <w:szCs w:val="24"/>
        </w:rPr>
        <w:t>2</w:t>
      </w:r>
      <w:r w:rsidR="009D2B13">
        <w:rPr>
          <w:rFonts w:eastAsia="Times"/>
          <w:sz w:val="24"/>
          <w:szCs w:val="24"/>
        </w:rPr>
        <w:t>5</w:t>
      </w:r>
      <w:r w:rsidR="004D700D">
        <w:rPr>
          <w:rFonts w:eastAsia="Times"/>
          <w:sz w:val="24"/>
          <w:szCs w:val="24"/>
        </w:rPr>
        <w:t>.</w:t>
      </w:r>
      <w:r w:rsidRPr="008235AB">
        <w:rPr>
          <w:rFonts w:eastAsia="Times"/>
          <w:sz w:val="24"/>
          <w:szCs w:val="24"/>
        </w:rPr>
        <w:t xml:space="preserve"> </w:t>
      </w:r>
      <w:r w:rsidR="004D700D">
        <w:rPr>
          <w:rFonts w:eastAsia="Times"/>
          <w:sz w:val="24"/>
          <w:szCs w:val="24"/>
        </w:rPr>
        <w:t>imao sklopljen</w:t>
      </w:r>
      <w:r w:rsidRPr="008235AB">
        <w:rPr>
          <w:rFonts w:eastAsia="Times"/>
          <w:sz w:val="24"/>
          <w:szCs w:val="24"/>
        </w:rPr>
        <w:t xml:space="preserve"> ugovor s tvrtkom Link2 d.o.o. iz Samobora o nadogradnji i održavanju programa M++</w:t>
      </w:r>
      <w:r w:rsidR="002206C0">
        <w:rPr>
          <w:rFonts w:eastAsia="Times"/>
          <w:sz w:val="24"/>
          <w:szCs w:val="24"/>
        </w:rPr>
        <w:t xml:space="preserve"> za potrebe muzejske građe i dokumentacije</w:t>
      </w:r>
      <w:r w:rsidRPr="008235AB">
        <w:rPr>
          <w:rFonts w:eastAsia="Times"/>
          <w:sz w:val="24"/>
          <w:szCs w:val="24"/>
        </w:rPr>
        <w:t xml:space="preserve">. </w:t>
      </w:r>
    </w:p>
    <w:p w14:paraId="060DE74B" w14:textId="71596221" w:rsidR="00B71B39" w:rsidRDefault="00253633" w:rsidP="004F371B">
      <w:pPr>
        <w:pBdr>
          <w:top w:val="nil"/>
          <w:left w:val="nil"/>
          <w:bottom w:val="nil"/>
          <w:right w:val="nil"/>
          <w:between w:val="nil"/>
        </w:pBdr>
        <w:spacing w:line="276" w:lineRule="auto"/>
        <w:ind w:firstLine="708"/>
        <w:jc w:val="both"/>
        <w:rPr>
          <w:rFonts w:eastAsia="Times"/>
          <w:sz w:val="24"/>
          <w:szCs w:val="24"/>
        </w:rPr>
      </w:pPr>
      <w:r>
        <w:rPr>
          <w:rFonts w:eastAsia="Times"/>
          <w:sz w:val="24"/>
          <w:szCs w:val="24"/>
        </w:rPr>
        <w:t xml:space="preserve">Tijekom 2025. godine </w:t>
      </w:r>
      <w:r w:rsidR="00DB267B" w:rsidRPr="00DB267B">
        <w:rPr>
          <w:rFonts w:eastAsia="Times"/>
          <w:sz w:val="24"/>
          <w:szCs w:val="24"/>
        </w:rPr>
        <w:t>nabavljeno je šest sklopivih stolova na kotačima i 35 stolica uz pripadajuće jastuke i dječje stolice</w:t>
      </w:r>
      <w:r w:rsidR="008C2B5A">
        <w:rPr>
          <w:rFonts w:eastAsia="Times"/>
          <w:sz w:val="24"/>
          <w:szCs w:val="24"/>
        </w:rPr>
        <w:t xml:space="preserve"> </w:t>
      </w:r>
      <w:r w:rsidR="00DB267B">
        <w:rPr>
          <w:rFonts w:eastAsia="Times"/>
          <w:sz w:val="24"/>
          <w:szCs w:val="24"/>
        </w:rPr>
        <w:t>smješteni</w:t>
      </w:r>
      <w:r w:rsidR="008C2B5A">
        <w:rPr>
          <w:rFonts w:eastAsia="Times"/>
          <w:sz w:val="24"/>
          <w:szCs w:val="24"/>
        </w:rPr>
        <w:t>h</w:t>
      </w:r>
      <w:r w:rsidR="00DB267B">
        <w:rPr>
          <w:rFonts w:eastAsia="Times"/>
          <w:sz w:val="24"/>
          <w:szCs w:val="24"/>
        </w:rPr>
        <w:t xml:space="preserve"> u Kuću Janka Leskovara za potrebe održavanja kulturnih događanja u tom prostoru.</w:t>
      </w:r>
      <w:r w:rsidR="00DB267B" w:rsidRPr="00DB267B">
        <w:rPr>
          <w:rFonts w:eastAsia="Times"/>
          <w:sz w:val="24"/>
          <w:szCs w:val="24"/>
        </w:rPr>
        <w:t xml:space="preserve"> Također su nabavljene zidne police i druga uredska oprema za uredske prostore na adresi Trg Gospe </w:t>
      </w:r>
      <w:proofErr w:type="spellStart"/>
      <w:r w:rsidR="00DB267B" w:rsidRPr="00DB267B">
        <w:rPr>
          <w:rFonts w:eastAsia="Times"/>
          <w:sz w:val="24"/>
          <w:szCs w:val="24"/>
        </w:rPr>
        <w:t>Kunagorske</w:t>
      </w:r>
      <w:proofErr w:type="spellEnd"/>
      <w:r w:rsidR="00DB267B" w:rsidRPr="00DB267B">
        <w:rPr>
          <w:rFonts w:eastAsia="Times"/>
          <w:sz w:val="24"/>
          <w:szCs w:val="24"/>
        </w:rPr>
        <w:t xml:space="preserve"> 3, Pregrada.</w:t>
      </w:r>
      <w:r w:rsidR="004F371B">
        <w:rPr>
          <w:rFonts w:eastAsia="Times"/>
          <w:sz w:val="24"/>
          <w:szCs w:val="24"/>
        </w:rPr>
        <w:t xml:space="preserve"> </w:t>
      </w:r>
    </w:p>
    <w:p w14:paraId="23FB2443" w14:textId="77777777" w:rsidR="008235AB" w:rsidRDefault="008235AB" w:rsidP="008235AB">
      <w:pPr>
        <w:pBdr>
          <w:top w:val="nil"/>
          <w:left w:val="nil"/>
          <w:bottom w:val="nil"/>
          <w:right w:val="nil"/>
          <w:between w:val="nil"/>
        </w:pBdr>
        <w:spacing w:line="276" w:lineRule="auto"/>
        <w:jc w:val="both"/>
        <w:rPr>
          <w:rFonts w:eastAsia="Times"/>
          <w:sz w:val="24"/>
          <w:szCs w:val="24"/>
        </w:rPr>
      </w:pPr>
    </w:p>
    <w:p w14:paraId="7DBCBBBE" w14:textId="77777777" w:rsidR="00AB4AA9" w:rsidRDefault="00AB4AA9" w:rsidP="008235AB">
      <w:pPr>
        <w:pBdr>
          <w:top w:val="nil"/>
          <w:left w:val="nil"/>
          <w:bottom w:val="nil"/>
          <w:right w:val="nil"/>
          <w:between w:val="nil"/>
        </w:pBdr>
        <w:spacing w:line="276" w:lineRule="auto"/>
        <w:jc w:val="both"/>
        <w:rPr>
          <w:rFonts w:eastAsia="Times"/>
          <w:sz w:val="24"/>
          <w:szCs w:val="24"/>
        </w:rPr>
      </w:pPr>
    </w:p>
    <w:p w14:paraId="74AAE226" w14:textId="2D31E6B5" w:rsidR="008235AB" w:rsidRPr="00C44AF9" w:rsidRDefault="00C44AF9" w:rsidP="00C44AF9">
      <w:pPr>
        <w:pBdr>
          <w:top w:val="nil"/>
          <w:left w:val="nil"/>
          <w:bottom w:val="nil"/>
          <w:right w:val="nil"/>
          <w:between w:val="nil"/>
        </w:pBdr>
        <w:spacing w:line="276" w:lineRule="auto"/>
        <w:ind w:left="360"/>
        <w:jc w:val="both"/>
        <w:rPr>
          <w:rFonts w:eastAsia="Times"/>
          <w:b/>
          <w:sz w:val="24"/>
          <w:szCs w:val="24"/>
        </w:rPr>
      </w:pPr>
      <w:r>
        <w:rPr>
          <w:rFonts w:eastAsia="Times"/>
          <w:b/>
          <w:sz w:val="24"/>
          <w:szCs w:val="24"/>
        </w:rPr>
        <w:t>2.6.</w:t>
      </w:r>
      <w:r w:rsidR="000D02ED" w:rsidRPr="00C44AF9">
        <w:rPr>
          <w:rFonts w:eastAsia="Times"/>
          <w:b/>
          <w:sz w:val="24"/>
          <w:szCs w:val="24"/>
        </w:rPr>
        <w:t xml:space="preserve"> </w:t>
      </w:r>
      <w:r w:rsidR="0075194D" w:rsidRPr="00C44AF9">
        <w:rPr>
          <w:rFonts w:eastAsia="Times"/>
          <w:b/>
          <w:sz w:val="24"/>
          <w:szCs w:val="24"/>
        </w:rPr>
        <w:t>Održavanje, servisi i ispitivanja</w:t>
      </w:r>
    </w:p>
    <w:p w14:paraId="5AB2B467" w14:textId="657D85FB" w:rsidR="0075194D" w:rsidRDefault="002206C0" w:rsidP="0075194D">
      <w:pPr>
        <w:pBdr>
          <w:top w:val="nil"/>
          <w:left w:val="nil"/>
          <w:bottom w:val="nil"/>
          <w:right w:val="nil"/>
          <w:between w:val="nil"/>
        </w:pBdr>
        <w:spacing w:line="276" w:lineRule="auto"/>
        <w:ind w:firstLine="720"/>
        <w:jc w:val="both"/>
        <w:rPr>
          <w:rFonts w:eastAsia="Times"/>
          <w:sz w:val="24"/>
          <w:szCs w:val="24"/>
        </w:rPr>
      </w:pPr>
      <w:r>
        <w:rPr>
          <w:rFonts w:eastAsia="Times"/>
          <w:sz w:val="24"/>
          <w:szCs w:val="24"/>
        </w:rPr>
        <w:t>U</w:t>
      </w:r>
      <w:r w:rsidR="008235AB" w:rsidRPr="008235AB">
        <w:rPr>
          <w:rFonts w:eastAsia="Times"/>
          <w:sz w:val="24"/>
          <w:szCs w:val="24"/>
        </w:rPr>
        <w:t xml:space="preserve"> 20</w:t>
      </w:r>
      <w:r w:rsidR="003A50B1">
        <w:rPr>
          <w:rFonts w:eastAsia="Times"/>
          <w:sz w:val="24"/>
          <w:szCs w:val="24"/>
        </w:rPr>
        <w:t>2</w:t>
      </w:r>
      <w:r w:rsidR="009F0AEA">
        <w:rPr>
          <w:rFonts w:eastAsia="Times"/>
          <w:sz w:val="24"/>
          <w:szCs w:val="24"/>
        </w:rPr>
        <w:t>5</w:t>
      </w:r>
      <w:r w:rsidR="008235AB" w:rsidRPr="008235AB">
        <w:rPr>
          <w:rFonts w:eastAsia="Times"/>
          <w:sz w:val="24"/>
          <w:szCs w:val="24"/>
        </w:rPr>
        <w:t xml:space="preserve">. svi vatrogasni aparati koji se nalaze u Muzeju (Rudarska </w:t>
      </w:r>
      <w:r w:rsidR="000F7582">
        <w:rPr>
          <w:rFonts w:eastAsia="Times"/>
          <w:sz w:val="24"/>
          <w:szCs w:val="24"/>
        </w:rPr>
        <w:t xml:space="preserve">i geološka </w:t>
      </w:r>
      <w:r w:rsidR="008235AB" w:rsidRPr="008235AB">
        <w:rPr>
          <w:rFonts w:eastAsia="Times"/>
          <w:sz w:val="24"/>
          <w:szCs w:val="24"/>
        </w:rPr>
        <w:t xml:space="preserve">zbirka, Ljekarnička zbirka </w:t>
      </w:r>
      <w:proofErr w:type="spellStart"/>
      <w:r w:rsidR="008235AB" w:rsidRPr="008235AB">
        <w:rPr>
          <w:rFonts w:eastAsia="Times"/>
          <w:sz w:val="24"/>
          <w:szCs w:val="24"/>
        </w:rPr>
        <w:t>Thierry</w:t>
      </w:r>
      <w:proofErr w:type="spellEnd"/>
      <w:r w:rsidR="008235AB" w:rsidRPr="008235AB">
        <w:rPr>
          <w:rFonts w:eastAsia="Times"/>
          <w:sz w:val="24"/>
          <w:szCs w:val="24"/>
        </w:rPr>
        <w:t>, Numizmatička zbirka, hodnik-kat, ured-prizemlje) servisirani su od strane tvrtke Vatrozaštita</w:t>
      </w:r>
      <w:r w:rsidR="006532A8">
        <w:rPr>
          <w:rFonts w:eastAsia="Times"/>
          <w:sz w:val="24"/>
          <w:szCs w:val="24"/>
        </w:rPr>
        <w:t xml:space="preserve"> d.o.o.</w:t>
      </w:r>
      <w:r w:rsidR="008235AB" w:rsidRPr="008235AB">
        <w:rPr>
          <w:rFonts w:eastAsia="Times"/>
          <w:sz w:val="24"/>
          <w:szCs w:val="24"/>
        </w:rPr>
        <w:t xml:space="preserve"> iz Zaboka te su vraćeni sa servisa i ponovno postavljeni na za to predviđene lokacije u Muze</w:t>
      </w:r>
      <w:r w:rsidR="0075194D">
        <w:rPr>
          <w:rFonts w:eastAsia="Times"/>
          <w:sz w:val="24"/>
          <w:szCs w:val="24"/>
        </w:rPr>
        <w:t xml:space="preserve">ju. </w:t>
      </w:r>
    </w:p>
    <w:p w14:paraId="4D4FF7CF" w14:textId="116C2D1A" w:rsidR="001C62E4" w:rsidRDefault="001C62E4" w:rsidP="0075194D">
      <w:pPr>
        <w:pBdr>
          <w:top w:val="nil"/>
          <w:left w:val="nil"/>
          <w:bottom w:val="nil"/>
          <w:right w:val="nil"/>
          <w:between w:val="nil"/>
        </w:pBdr>
        <w:spacing w:line="276" w:lineRule="auto"/>
        <w:ind w:firstLine="720"/>
        <w:jc w:val="both"/>
        <w:rPr>
          <w:rFonts w:eastAsia="Times"/>
          <w:sz w:val="24"/>
          <w:szCs w:val="24"/>
        </w:rPr>
      </w:pPr>
      <w:r>
        <w:rPr>
          <w:rFonts w:eastAsia="Times"/>
          <w:sz w:val="24"/>
          <w:szCs w:val="24"/>
        </w:rPr>
        <w:t>Tijekom 202</w:t>
      </w:r>
      <w:r w:rsidR="009F0AEA">
        <w:rPr>
          <w:rFonts w:eastAsia="Times"/>
          <w:sz w:val="24"/>
          <w:szCs w:val="24"/>
        </w:rPr>
        <w:t>5</w:t>
      </w:r>
      <w:r>
        <w:rPr>
          <w:rFonts w:eastAsia="Times"/>
          <w:sz w:val="24"/>
          <w:szCs w:val="24"/>
        </w:rPr>
        <w:t xml:space="preserve">. godine obavljen je </w:t>
      </w:r>
      <w:r w:rsidR="000A3840">
        <w:rPr>
          <w:rFonts w:eastAsia="Times"/>
          <w:sz w:val="24"/>
          <w:szCs w:val="24"/>
        </w:rPr>
        <w:t xml:space="preserve">servis stubišne platforme </w:t>
      </w:r>
      <w:proofErr w:type="spellStart"/>
      <w:r w:rsidR="000A3840">
        <w:rPr>
          <w:rFonts w:eastAsia="Times"/>
          <w:sz w:val="24"/>
          <w:szCs w:val="24"/>
        </w:rPr>
        <w:t>Vimec</w:t>
      </w:r>
      <w:proofErr w:type="spellEnd"/>
      <w:r w:rsidR="000A3840">
        <w:rPr>
          <w:rFonts w:eastAsia="Times"/>
          <w:sz w:val="24"/>
          <w:szCs w:val="24"/>
        </w:rPr>
        <w:t xml:space="preserve"> V64</w:t>
      </w:r>
      <w:r w:rsidR="00DD2358">
        <w:rPr>
          <w:rFonts w:eastAsia="Times"/>
          <w:sz w:val="24"/>
          <w:szCs w:val="24"/>
        </w:rPr>
        <w:t xml:space="preserve"> i </w:t>
      </w:r>
      <w:proofErr w:type="spellStart"/>
      <w:r w:rsidR="00DD2358">
        <w:rPr>
          <w:rFonts w:eastAsia="Times"/>
          <w:sz w:val="24"/>
          <w:szCs w:val="24"/>
        </w:rPr>
        <w:t>Vimec</w:t>
      </w:r>
      <w:proofErr w:type="spellEnd"/>
      <w:r w:rsidR="00DD2358">
        <w:rPr>
          <w:rFonts w:eastAsia="Times"/>
          <w:sz w:val="24"/>
          <w:szCs w:val="24"/>
        </w:rPr>
        <w:t xml:space="preserve"> V65</w:t>
      </w:r>
      <w:r w:rsidR="000A3840">
        <w:rPr>
          <w:rFonts w:eastAsia="Times"/>
          <w:sz w:val="24"/>
          <w:szCs w:val="24"/>
        </w:rPr>
        <w:t xml:space="preserve"> koja povezuje ulaz u zgradu s predvorjem u visokom prizemlju</w:t>
      </w:r>
      <w:r w:rsidR="00572EF9">
        <w:rPr>
          <w:rFonts w:eastAsia="Times"/>
          <w:sz w:val="24"/>
          <w:szCs w:val="24"/>
        </w:rPr>
        <w:t xml:space="preserve"> te visoko prizemlje s katom,</w:t>
      </w:r>
      <w:r w:rsidR="000A3840">
        <w:rPr>
          <w:rFonts w:eastAsia="Times"/>
          <w:sz w:val="24"/>
          <w:szCs w:val="24"/>
        </w:rPr>
        <w:t xml:space="preserve"> a servis je obavila tvrtka Lift-Mont Rijeka d.o.o.</w:t>
      </w:r>
    </w:p>
    <w:p w14:paraId="383BF754" w14:textId="77777777" w:rsidR="008235AB" w:rsidRDefault="008235AB" w:rsidP="00232B7B">
      <w:pPr>
        <w:jc w:val="both"/>
      </w:pPr>
    </w:p>
    <w:p w14:paraId="6F8C23C9" w14:textId="77777777" w:rsidR="00C323C5" w:rsidRDefault="00C323C5" w:rsidP="00232B7B">
      <w:pPr>
        <w:jc w:val="both"/>
      </w:pPr>
    </w:p>
    <w:p w14:paraId="6E45C0CA" w14:textId="77777777" w:rsidR="009C4369" w:rsidRPr="000D02ED" w:rsidRDefault="00C323C5" w:rsidP="000D02ED">
      <w:pPr>
        <w:pStyle w:val="Odlomakpopisa"/>
        <w:numPr>
          <w:ilvl w:val="0"/>
          <w:numId w:val="13"/>
        </w:numPr>
        <w:jc w:val="both"/>
        <w:rPr>
          <w:b/>
          <w:sz w:val="24"/>
          <w:szCs w:val="24"/>
        </w:rPr>
      </w:pPr>
      <w:r w:rsidRPr="000D02ED">
        <w:rPr>
          <w:b/>
          <w:sz w:val="24"/>
          <w:szCs w:val="24"/>
        </w:rPr>
        <w:t>DJELATNICI</w:t>
      </w:r>
    </w:p>
    <w:p w14:paraId="0501FF72" w14:textId="77777777" w:rsidR="00904564" w:rsidRDefault="00904564" w:rsidP="00904564">
      <w:pPr>
        <w:spacing w:line="276" w:lineRule="auto"/>
        <w:jc w:val="both"/>
        <w:rPr>
          <w:sz w:val="24"/>
          <w:szCs w:val="24"/>
        </w:rPr>
      </w:pPr>
    </w:p>
    <w:p w14:paraId="327B269C" w14:textId="22577018" w:rsidR="00F56A66" w:rsidRPr="00BA0D23" w:rsidRDefault="00444107" w:rsidP="00422DAF">
      <w:pPr>
        <w:spacing w:line="276" w:lineRule="auto"/>
        <w:ind w:firstLine="708"/>
        <w:jc w:val="both"/>
        <w:rPr>
          <w:sz w:val="24"/>
          <w:szCs w:val="24"/>
        </w:rPr>
      </w:pPr>
      <w:r w:rsidRPr="00BA0D23">
        <w:rPr>
          <w:sz w:val="24"/>
          <w:szCs w:val="24"/>
        </w:rPr>
        <w:t>Muzej je u 20</w:t>
      </w:r>
      <w:r w:rsidR="00F56A66" w:rsidRPr="00BA0D23">
        <w:rPr>
          <w:sz w:val="24"/>
          <w:szCs w:val="24"/>
        </w:rPr>
        <w:t>2</w:t>
      </w:r>
      <w:r w:rsidR="00DA3671">
        <w:rPr>
          <w:sz w:val="24"/>
          <w:szCs w:val="24"/>
        </w:rPr>
        <w:t>5</w:t>
      </w:r>
      <w:r w:rsidRPr="00BA0D23">
        <w:rPr>
          <w:sz w:val="24"/>
          <w:szCs w:val="24"/>
        </w:rPr>
        <w:t xml:space="preserve">. </w:t>
      </w:r>
      <w:r w:rsidR="00C577B0">
        <w:rPr>
          <w:sz w:val="24"/>
          <w:szCs w:val="24"/>
        </w:rPr>
        <w:t xml:space="preserve">godini </w:t>
      </w:r>
      <w:r w:rsidRPr="00BA0D23">
        <w:rPr>
          <w:sz w:val="24"/>
          <w:szCs w:val="24"/>
        </w:rPr>
        <w:t xml:space="preserve">koristio službenu adresu elektroničke pošte: </w:t>
      </w:r>
      <w:hyperlink r:id="rId11" w:history="1">
        <w:r w:rsidRPr="00BA0D23">
          <w:rPr>
            <w:rStyle w:val="Hiperveza"/>
            <w:color w:val="auto"/>
            <w:sz w:val="24"/>
            <w:szCs w:val="24"/>
          </w:rPr>
          <w:t>muzej@pregrada.hr</w:t>
        </w:r>
      </w:hyperlink>
      <w:r w:rsidRPr="00BA0D23">
        <w:rPr>
          <w:sz w:val="24"/>
          <w:szCs w:val="24"/>
        </w:rPr>
        <w:t>, te dodatnu adresu elektroničke pošte</w:t>
      </w:r>
      <w:r w:rsidR="006E0C7B" w:rsidRPr="00BA0D23">
        <w:rPr>
          <w:sz w:val="24"/>
          <w:szCs w:val="24"/>
        </w:rPr>
        <w:t>:</w:t>
      </w:r>
      <w:r w:rsidR="00AE46E0" w:rsidRPr="00BA0D23">
        <w:rPr>
          <w:sz w:val="24"/>
          <w:szCs w:val="24"/>
        </w:rPr>
        <w:t xml:space="preserve"> </w:t>
      </w:r>
      <w:hyperlink r:id="rId12" w:history="1">
        <w:r w:rsidR="00AE46E0" w:rsidRPr="00BA0D23">
          <w:rPr>
            <w:rStyle w:val="Hiperveza"/>
            <w:color w:val="auto"/>
            <w:sz w:val="24"/>
            <w:szCs w:val="24"/>
          </w:rPr>
          <w:t>info@muzej-pregrada.hr</w:t>
        </w:r>
      </w:hyperlink>
      <w:r w:rsidR="00AE46E0" w:rsidRPr="00BA0D23">
        <w:rPr>
          <w:sz w:val="24"/>
          <w:szCs w:val="24"/>
        </w:rPr>
        <w:t>, a u funkciji je i adresa elektroničke pošte</w:t>
      </w:r>
      <w:r w:rsidRPr="00BA0D23">
        <w:rPr>
          <w:sz w:val="24"/>
          <w:szCs w:val="24"/>
        </w:rPr>
        <w:t xml:space="preserve">: </w:t>
      </w:r>
      <w:hyperlink r:id="rId13" w:history="1">
        <w:r w:rsidRPr="00BA0D23">
          <w:rPr>
            <w:rStyle w:val="Hiperveza"/>
            <w:color w:val="auto"/>
            <w:sz w:val="24"/>
            <w:szCs w:val="24"/>
          </w:rPr>
          <w:t>muzej.pregrada@gmail.com</w:t>
        </w:r>
      </w:hyperlink>
      <w:r w:rsidR="00AE46E0" w:rsidRPr="00BA0D23">
        <w:rPr>
          <w:sz w:val="24"/>
          <w:szCs w:val="24"/>
        </w:rPr>
        <w:t xml:space="preserve">, </w:t>
      </w:r>
    </w:p>
    <w:p w14:paraId="52826BA2" w14:textId="41655F20" w:rsidR="006E0C7B" w:rsidRPr="00BA0D23" w:rsidRDefault="00444107" w:rsidP="00422DAF">
      <w:pPr>
        <w:spacing w:line="276" w:lineRule="auto"/>
        <w:ind w:firstLine="708"/>
        <w:jc w:val="both"/>
        <w:rPr>
          <w:sz w:val="24"/>
          <w:szCs w:val="24"/>
        </w:rPr>
      </w:pPr>
      <w:r w:rsidRPr="00BA0D23">
        <w:rPr>
          <w:sz w:val="24"/>
          <w:szCs w:val="24"/>
        </w:rPr>
        <w:t>Muzej je u 20</w:t>
      </w:r>
      <w:r w:rsidR="006E0C7B" w:rsidRPr="00BA0D23">
        <w:rPr>
          <w:sz w:val="24"/>
          <w:szCs w:val="24"/>
        </w:rPr>
        <w:t>2</w:t>
      </w:r>
      <w:r w:rsidR="00DA3671">
        <w:rPr>
          <w:sz w:val="24"/>
          <w:szCs w:val="24"/>
        </w:rPr>
        <w:t>5</w:t>
      </w:r>
      <w:r w:rsidRPr="00BA0D23">
        <w:rPr>
          <w:sz w:val="24"/>
          <w:szCs w:val="24"/>
        </w:rPr>
        <w:t>. nastavio s uređivanjem svoje stranice na društvenoj mreži Facebook, gdje se redovito objavljuju novosti iz muzeja</w:t>
      </w:r>
      <w:r w:rsidR="00B63080" w:rsidRPr="00BA0D23">
        <w:rPr>
          <w:sz w:val="24"/>
          <w:szCs w:val="24"/>
        </w:rPr>
        <w:t xml:space="preserve">. Osim </w:t>
      </w:r>
      <w:r w:rsidR="00295760" w:rsidRPr="00BA0D23">
        <w:rPr>
          <w:sz w:val="24"/>
          <w:szCs w:val="24"/>
        </w:rPr>
        <w:t xml:space="preserve">vlastite </w:t>
      </w:r>
      <w:r w:rsidR="00B63080" w:rsidRPr="00BA0D23">
        <w:rPr>
          <w:sz w:val="24"/>
          <w:szCs w:val="24"/>
        </w:rPr>
        <w:t xml:space="preserve">stranice na društvenoj mreži </w:t>
      </w:r>
      <w:proofErr w:type="spellStart"/>
      <w:r w:rsidR="00B63080" w:rsidRPr="00BA0D23">
        <w:rPr>
          <w:sz w:val="24"/>
          <w:szCs w:val="24"/>
        </w:rPr>
        <w:t>Facebok</w:t>
      </w:r>
      <w:proofErr w:type="spellEnd"/>
      <w:r w:rsidR="006E0C7B" w:rsidRPr="00BA0D23">
        <w:rPr>
          <w:sz w:val="24"/>
          <w:szCs w:val="24"/>
        </w:rPr>
        <w:t xml:space="preserve">, </w:t>
      </w:r>
      <w:r w:rsidR="00295760" w:rsidRPr="00BA0D23">
        <w:rPr>
          <w:sz w:val="24"/>
          <w:szCs w:val="24"/>
        </w:rPr>
        <w:t>stranice Erasmus+ projekta Seniori za baštinu</w:t>
      </w:r>
      <w:r w:rsidR="006E0C7B" w:rsidRPr="00BA0D23">
        <w:rPr>
          <w:sz w:val="24"/>
          <w:szCs w:val="24"/>
        </w:rPr>
        <w:t xml:space="preserve"> te stranice Erasmus+ projekta </w:t>
      </w:r>
      <w:proofErr w:type="spellStart"/>
      <w:r w:rsidR="006E0C7B" w:rsidRPr="00BA0D23">
        <w:rPr>
          <w:sz w:val="24"/>
          <w:szCs w:val="24"/>
        </w:rPr>
        <w:t>DiGiMentor</w:t>
      </w:r>
      <w:proofErr w:type="spellEnd"/>
      <w:r w:rsidR="006E0C7B" w:rsidRPr="00BA0D23">
        <w:rPr>
          <w:sz w:val="24"/>
          <w:szCs w:val="24"/>
        </w:rPr>
        <w:t>,</w:t>
      </w:r>
      <w:r w:rsidR="00B63080" w:rsidRPr="00BA0D23">
        <w:rPr>
          <w:sz w:val="24"/>
          <w:szCs w:val="24"/>
        </w:rPr>
        <w:t xml:space="preserve"> muzej ima svoju stranicu na društvenoj mreži Instagram te svoj prostor na društvenoj mreži LinkedIn, a svoj kanal muzej ima </w:t>
      </w:r>
      <w:r w:rsidR="006E0C7B" w:rsidRPr="00BA0D23">
        <w:rPr>
          <w:sz w:val="24"/>
          <w:szCs w:val="24"/>
        </w:rPr>
        <w:t xml:space="preserve">i </w:t>
      </w:r>
      <w:r w:rsidR="00B63080" w:rsidRPr="00BA0D23">
        <w:rPr>
          <w:sz w:val="24"/>
          <w:szCs w:val="24"/>
        </w:rPr>
        <w:t>na YouTube-u. S</w:t>
      </w:r>
      <w:r w:rsidRPr="00BA0D23">
        <w:rPr>
          <w:sz w:val="24"/>
          <w:szCs w:val="24"/>
        </w:rPr>
        <w:t xml:space="preserve">lužbene informacije i dokumenti objavljuju se na mrežnim stranicama Grada Pregrade </w:t>
      </w:r>
      <w:r w:rsidR="008D0B53" w:rsidRPr="00BA0D23">
        <w:rPr>
          <w:sz w:val="24"/>
          <w:szCs w:val="24"/>
        </w:rPr>
        <w:t xml:space="preserve">na adresi </w:t>
      </w:r>
      <w:hyperlink r:id="rId14" w:history="1">
        <w:r w:rsidR="008D0B53" w:rsidRPr="00BA0D23">
          <w:rPr>
            <w:rStyle w:val="Hiperveza"/>
            <w:color w:val="auto"/>
            <w:sz w:val="24"/>
            <w:szCs w:val="24"/>
          </w:rPr>
          <w:t>https://www.pregrada.hr/muzej-grada-pregrade-zlatko-dragutin-tudjina.</w:t>
        </w:r>
      </w:hyperlink>
      <w:r w:rsidR="008D0B53" w:rsidRPr="00BA0D23">
        <w:rPr>
          <w:sz w:val="24"/>
          <w:szCs w:val="24"/>
        </w:rPr>
        <w:t xml:space="preserve"> </w:t>
      </w:r>
      <w:r w:rsidR="006E0C7B" w:rsidRPr="00BA0D23">
        <w:rPr>
          <w:sz w:val="24"/>
          <w:szCs w:val="24"/>
        </w:rPr>
        <w:t>U 20</w:t>
      </w:r>
      <w:r w:rsidR="008953F9" w:rsidRPr="00BA0D23">
        <w:rPr>
          <w:sz w:val="24"/>
          <w:szCs w:val="24"/>
        </w:rPr>
        <w:t>2</w:t>
      </w:r>
      <w:r w:rsidR="00B02307">
        <w:rPr>
          <w:sz w:val="24"/>
          <w:szCs w:val="24"/>
        </w:rPr>
        <w:t>5</w:t>
      </w:r>
      <w:r w:rsidR="006E0C7B" w:rsidRPr="00BA0D23">
        <w:rPr>
          <w:sz w:val="24"/>
          <w:szCs w:val="24"/>
        </w:rPr>
        <w:t>. godini</w:t>
      </w:r>
      <w:r w:rsidR="00EE22B6" w:rsidRPr="00BA0D23">
        <w:rPr>
          <w:sz w:val="24"/>
          <w:szCs w:val="24"/>
        </w:rPr>
        <w:t xml:space="preserve"> bila</w:t>
      </w:r>
      <w:r w:rsidR="008F1B97" w:rsidRPr="00BA0D23">
        <w:rPr>
          <w:sz w:val="24"/>
          <w:szCs w:val="24"/>
        </w:rPr>
        <w:t xml:space="preserve"> je</w:t>
      </w:r>
      <w:r w:rsidR="006E0C7B" w:rsidRPr="00BA0D23">
        <w:rPr>
          <w:sz w:val="24"/>
          <w:szCs w:val="24"/>
        </w:rPr>
        <w:t xml:space="preserve"> </w:t>
      </w:r>
      <w:r w:rsidR="00EE22B6" w:rsidRPr="00BA0D23">
        <w:rPr>
          <w:sz w:val="24"/>
          <w:szCs w:val="24"/>
        </w:rPr>
        <w:lastRenderedPageBreak/>
        <w:t xml:space="preserve">u </w:t>
      </w:r>
      <w:r w:rsidR="006E0C7B" w:rsidRPr="00BA0D23">
        <w:rPr>
          <w:sz w:val="24"/>
          <w:szCs w:val="24"/>
        </w:rPr>
        <w:t>funkciji</w:t>
      </w:r>
      <w:r w:rsidR="00B02307">
        <w:rPr>
          <w:sz w:val="24"/>
          <w:szCs w:val="24"/>
        </w:rPr>
        <w:t xml:space="preserve"> i</w:t>
      </w:r>
      <w:r w:rsidR="006E0C7B" w:rsidRPr="00BA0D23">
        <w:rPr>
          <w:sz w:val="24"/>
          <w:szCs w:val="24"/>
        </w:rPr>
        <w:t xml:space="preserve"> web stranica muzeja na adresi: </w:t>
      </w:r>
      <w:hyperlink r:id="rId15" w:history="1">
        <w:r w:rsidR="006E0C7B" w:rsidRPr="00BA0D23">
          <w:rPr>
            <w:rStyle w:val="Hiperveza"/>
            <w:color w:val="auto"/>
            <w:sz w:val="24"/>
            <w:szCs w:val="24"/>
          </w:rPr>
          <w:t>www.muzej-pregrada.hr</w:t>
        </w:r>
      </w:hyperlink>
      <w:r w:rsidR="006E0C7B" w:rsidRPr="00BA0D23">
        <w:rPr>
          <w:sz w:val="24"/>
          <w:szCs w:val="24"/>
        </w:rPr>
        <w:t xml:space="preserve">, </w:t>
      </w:r>
      <w:r w:rsidR="00EC35CB" w:rsidRPr="00BA0D23">
        <w:rPr>
          <w:sz w:val="24"/>
          <w:szCs w:val="24"/>
        </w:rPr>
        <w:t xml:space="preserve">a na tu stranicu </w:t>
      </w:r>
      <w:r w:rsidR="00B02307">
        <w:rPr>
          <w:sz w:val="24"/>
          <w:szCs w:val="24"/>
        </w:rPr>
        <w:t>te su se</w:t>
      </w:r>
      <w:r w:rsidR="00EC35CB" w:rsidRPr="00BA0D23">
        <w:rPr>
          <w:sz w:val="24"/>
          <w:szCs w:val="24"/>
        </w:rPr>
        <w:t xml:space="preserve"> </w:t>
      </w:r>
      <w:r w:rsidR="00B02307">
        <w:rPr>
          <w:sz w:val="24"/>
          <w:szCs w:val="24"/>
        </w:rPr>
        <w:t>dodavali</w:t>
      </w:r>
      <w:r w:rsidR="00EC35CB" w:rsidRPr="00BA0D23">
        <w:rPr>
          <w:sz w:val="24"/>
          <w:szCs w:val="24"/>
        </w:rPr>
        <w:t xml:space="preserve"> novi i ažurira</w:t>
      </w:r>
      <w:r w:rsidR="00B02307">
        <w:rPr>
          <w:sz w:val="24"/>
          <w:szCs w:val="24"/>
        </w:rPr>
        <w:t>li</w:t>
      </w:r>
      <w:r w:rsidR="00EC35CB" w:rsidRPr="00BA0D23">
        <w:rPr>
          <w:sz w:val="24"/>
          <w:szCs w:val="24"/>
        </w:rPr>
        <w:t xml:space="preserve"> postojeći sadržaji.</w:t>
      </w:r>
    </w:p>
    <w:p w14:paraId="309EE68B" w14:textId="6A582265" w:rsidR="00BF3BBF" w:rsidRPr="00BA0D23" w:rsidRDefault="00EC35CB" w:rsidP="00422DAF">
      <w:pPr>
        <w:spacing w:line="276" w:lineRule="auto"/>
        <w:ind w:firstLine="708"/>
        <w:jc w:val="both"/>
        <w:rPr>
          <w:sz w:val="24"/>
          <w:szCs w:val="24"/>
        </w:rPr>
      </w:pPr>
      <w:r w:rsidRPr="00BA0D23">
        <w:rPr>
          <w:sz w:val="24"/>
          <w:szCs w:val="24"/>
        </w:rPr>
        <w:t xml:space="preserve">Muzej </w:t>
      </w:r>
      <w:r w:rsidR="00932922" w:rsidRPr="00BA0D23">
        <w:rPr>
          <w:sz w:val="24"/>
          <w:szCs w:val="24"/>
        </w:rPr>
        <w:t xml:space="preserve">je osim toga bio uključen u platformu </w:t>
      </w:r>
      <w:hyperlink r:id="rId16" w:history="1">
        <w:r w:rsidR="00932922" w:rsidRPr="00BA0D23">
          <w:rPr>
            <w:rStyle w:val="Hiperveza"/>
            <w:color w:val="auto"/>
            <w:sz w:val="24"/>
            <w:szCs w:val="24"/>
          </w:rPr>
          <w:t>www.nocmuzeja.hr</w:t>
        </w:r>
      </w:hyperlink>
      <w:r w:rsidR="00932922" w:rsidRPr="00BA0D23">
        <w:rPr>
          <w:sz w:val="24"/>
          <w:szCs w:val="24"/>
        </w:rPr>
        <w:t xml:space="preserve"> u sklopu obilježavanja Noći muzeja ’2</w:t>
      </w:r>
      <w:r w:rsidR="00B02307">
        <w:rPr>
          <w:sz w:val="24"/>
          <w:szCs w:val="24"/>
        </w:rPr>
        <w:t>5</w:t>
      </w:r>
      <w:r w:rsidR="00932922" w:rsidRPr="00BA0D23">
        <w:rPr>
          <w:sz w:val="24"/>
          <w:szCs w:val="24"/>
        </w:rPr>
        <w:t>. godine</w:t>
      </w:r>
      <w:r w:rsidR="00BF3BBF" w:rsidRPr="00BA0D23">
        <w:rPr>
          <w:sz w:val="24"/>
          <w:szCs w:val="24"/>
        </w:rPr>
        <w:t>.</w:t>
      </w:r>
      <w:r w:rsidR="00EE22B6" w:rsidRPr="00BA0D23">
        <w:rPr>
          <w:sz w:val="24"/>
          <w:szCs w:val="24"/>
        </w:rPr>
        <w:t xml:space="preserve"> </w:t>
      </w:r>
    </w:p>
    <w:p w14:paraId="39CB9B7B" w14:textId="5AFF3AAF" w:rsidR="00EC35CB" w:rsidRPr="00BA0D23" w:rsidRDefault="00BF3BBF" w:rsidP="00422DAF">
      <w:pPr>
        <w:spacing w:line="276" w:lineRule="auto"/>
        <w:ind w:firstLine="708"/>
        <w:jc w:val="both"/>
        <w:rPr>
          <w:sz w:val="24"/>
          <w:szCs w:val="24"/>
        </w:rPr>
      </w:pPr>
      <w:r w:rsidRPr="00BA0D23">
        <w:rPr>
          <w:sz w:val="24"/>
          <w:szCs w:val="24"/>
        </w:rPr>
        <w:t>N</w:t>
      </w:r>
      <w:r w:rsidR="00EE22B6" w:rsidRPr="00BA0D23">
        <w:rPr>
          <w:sz w:val="24"/>
          <w:szCs w:val="24"/>
        </w:rPr>
        <w:t>a stranici Elektroničkog oglasnika javne nabave</w:t>
      </w:r>
      <w:r w:rsidR="003A6159" w:rsidRPr="00BA0D23">
        <w:rPr>
          <w:sz w:val="24"/>
          <w:szCs w:val="24"/>
        </w:rPr>
        <w:t xml:space="preserve"> (EOJN)</w:t>
      </w:r>
      <w:r w:rsidR="00EE22B6" w:rsidRPr="00BA0D23">
        <w:rPr>
          <w:sz w:val="24"/>
          <w:szCs w:val="24"/>
        </w:rPr>
        <w:t xml:space="preserve"> redovito se upisuju potrebni podatci vezani uz ugovore, planove nabave, robe, radove i usluge te jednostavne nabave.</w:t>
      </w:r>
    </w:p>
    <w:p w14:paraId="78C18C1A" w14:textId="14F6AE07" w:rsidR="000E416C" w:rsidRPr="00BA0D23" w:rsidRDefault="00422DAF" w:rsidP="000700C1">
      <w:pPr>
        <w:spacing w:line="276" w:lineRule="auto"/>
        <w:ind w:firstLine="708"/>
        <w:jc w:val="both"/>
        <w:rPr>
          <w:sz w:val="24"/>
          <w:szCs w:val="24"/>
        </w:rPr>
      </w:pPr>
      <w:r w:rsidRPr="00BA0D23">
        <w:rPr>
          <w:sz w:val="24"/>
          <w:szCs w:val="24"/>
        </w:rPr>
        <w:t>Tijekom 20</w:t>
      </w:r>
      <w:r w:rsidR="00207E9F" w:rsidRPr="00BA0D23">
        <w:rPr>
          <w:sz w:val="24"/>
          <w:szCs w:val="24"/>
        </w:rPr>
        <w:t>2</w:t>
      </w:r>
      <w:r w:rsidR="00B02307">
        <w:rPr>
          <w:sz w:val="24"/>
          <w:szCs w:val="24"/>
        </w:rPr>
        <w:t>5</w:t>
      </w:r>
      <w:r w:rsidRPr="00BA0D23">
        <w:rPr>
          <w:sz w:val="24"/>
          <w:szCs w:val="24"/>
        </w:rPr>
        <w:t xml:space="preserve">. godine </w:t>
      </w:r>
      <w:r w:rsidR="00D61E87">
        <w:rPr>
          <w:sz w:val="24"/>
          <w:szCs w:val="24"/>
        </w:rPr>
        <w:t xml:space="preserve">v. d. </w:t>
      </w:r>
      <w:r w:rsidR="008D0B53" w:rsidRPr="00BA0D23">
        <w:rPr>
          <w:sz w:val="24"/>
          <w:szCs w:val="24"/>
        </w:rPr>
        <w:t>ravnatelj</w:t>
      </w:r>
      <w:r w:rsidR="00D61E87">
        <w:rPr>
          <w:sz w:val="24"/>
          <w:szCs w:val="24"/>
        </w:rPr>
        <w:t>a</w:t>
      </w:r>
      <w:r w:rsidR="008D0B53" w:rsidRPr="00BA0D23">
        <w:rPr>
          <w:sz w:val="24"/>
          <w:szCs w:val="24"/>
        </w:rPr>
        <w:t xml:space="preserve"> </w:t>
      </w:r>
      <w:r w:rsidRPr="00BA0D23">
        <w:rPr>
          <w:sz w:val="24"/>
          <w:szCs w:val="24"/>
        </w:rPr>
        <w:t>m</w:t>
      </w:r>
      <w:r w:rsidR="008D0B53" w:rsidRPr="00BA0D23">
        <w:rPr>
          <w:sz w:val="24"/>
          <w:szCs w:val="24"/>
        </w:rPr>
        <w:t xml:space="preserve">uzeja </w:t>
      </w:r>
      <w:r w:rsidR="00B63080" w:rsidRPr="00BA0D23">
        <w:rPr>
          <w:sz w:val="24"/>
          <w:szCs w:val="24"/>
        </w:rPr>
        <w:t>imao je</w:t>
      </w:r>
      <w:r w:rsidR="008D0B53" w:rsidRPr="00BA0D23">
        <w:rPr>
          <w:sz w:val="24"/>
          <w:szCs w:val="24"/>
        </w:rPr>
        <w:t xml:space="preserve"> </w:t>
      </w:r>
      <w:r w:rsidR="00B63080" w:rsidRPr="00BA0D23">
        <w:rPr>
          <w:sz w:val="24"/>
          <w:szCs w:val="24"/>
        </w:rPr>
        <w:t xml:space="preserve">udaljeni </w:t>
      </w:r>
      <w:r w:rsidR="008D0B53" w:rsidRPr="00BA0D23">
        <w:rPr>
          <w:sz w:val="24"/>
          <w:szCs w:val="24"/>
        </w:rPr>
        <w:t>pristup</w:t>
      </w:r>
      <w:r w:rsidR="00EE22B6" w:rsidRPr="00BA0D23">
        <w:rPr>
          <w:sz w:val="24"/>
          <w:szCs w:val="24"/>
        </w:rPr>
        <w:t xml:space="preserve"> s prijenosnog računala muzeja </w:t>
      </w:r>
      <w:r w:rsidR="00041BB9">
        <w:rPr>
          <w:sz w:val="24"/>
          <w:szCs w:val="24"/>
        </w:rPr>
        <w:t xml:space="preserve">i s jednog stolnog računala u uredu </w:t>
      </w:r>
      <w:r w:rsidR="008D0B53" w:rsidRPr="00BA0D23">
        <w:rPr>
          <w:sz w:val="24"/>
          <w:szCs w:val="24"/>
        </w:rPr>
        <w:t xml:space="preserve">aplikaciji </w:t>
      </w:r>
      <w:proofErr w:type="spellStart"/>
      <w:r w:rsidR="008D0B53" w:rsidRPr="00BA0D23">
        <w:rPr>
          <w:sz w:val="24"/>
          <w:szCs w:val="24"/>
        </w:rPr>
        <w:t>Libusoft</w:t>
      </w:r>
      <w:proofErr w:type="spellEnd"/>
      <w:r w:rsidR="008D0B53" w:rsidRPr="00BA0D23">
        <w:rPr>
          <w:sz w:val="24"/>
          <w:szCs w:val="24"/>
        </w:rPr>
        <w:t xml:space="preserve"> Cicom</w:t>
      </w:r>
      <w:r w:rsidR="00B63080" w:rsidRPr="00BA0D23">
        <w:rPr>
          <w:sz w:val="24"/>
          <w:szCs w:val="24"/>
        </w:rPr>
        <w:t xml:space="preserve"> Grada Pregrade</w:t>
      </w:r>
      <w:r w:rsidR="008D0B53" w:rsidRPr="00BA0D23">
        <w:rPr>
          <w:sz w:val="24"/>
          <w:szCs w:val="24"/>
        </w:rPr>
        <w:t xml:space="preserve"> koja služi za knjigovodstveno-računovodstvene poslove. Svi računi i dobavljači unose se u aplikaciju u </w:t>
      </w:r>
      <w:r w:rsidRPr="00BA0D23">
        <w:rPr>
          <w:sz w:val="24"/>
          <w:szCs w:val="24"/>
        </w:rPr>
        <w:t>mu</w:t>
      </w:r>
      <w:r w:rsidR="008D0B53" w:rsidRPr="00BA0D23">
        <w:rPr>
          <w:sz w:val="24"/>
          <w:szCs w:val="24"/>
        </w:rPr>
        <w:t xml:space="preserve">zeju te se u aplikaciju učitavaju izvodi bankovnog računa, a zatim djelatnici Grada Pregrade vrše knjiženje, dok ravnatelj odobrava i vrši plaćanja računa putem </w:t>
      </w:r>
      <w:r w:rsidR="00D6686D" w:rsidRPr="00BA0D23">
        <w:rPr>
          <w:sz w:val="24"/>
          <w:szCs w:val="24"/>
        </w:rPr>
        <w:t>I</w:t>
      </w:r>
      <w:r w:rsidR="008D0B53" w:rsidRPr="00BA0D23">
        <w:rPr>
          <w:sz w:val="24"/>
          <w:szCs w:val="24"/>
        </w:rPr>
        <w:t xml:space="preserve">nternet bankarstva. </w:t>
      </w:r>
      <w:r w:rsidR="00EB6740" w:rsidRPr="00ED48D4">
        <w:rPr>
          <w:sz w:val="24"/>
          <w:szCs w:val="24"/>
        </w:rPr>
        <w:t>Budući da od 01. prosinca 2023. godin</w:t>
      </w:r>
      <w:r w:rsidR="00AC7088" w:rsidRPr="00ED48D4">
        <w:rPr>
          <w:sz w:val="24"/>
          <w:szCs w:val="24"/>
        </w:rPr>
        <w:t>e</w:t>
      </w:r>
      <w:r w:rsidR="00EB6740" w:rsidRPr="00ED48D4">
        <w:rPr>
          <w:sz w:val="24"/>
          <w:szCs w:val="24"/>
        </w:rPr>
        <w:t xml:space="preserve"> u Muzeju nema zaposlenih, </w:t>
      </w:r>
      <w:r w:rsidR="00D824E6" w:rsidRPr="00ED48D4">
        <w:rPr>
          <w:sz w:val="24"/>
          <w:szCs w:val="24"/>
        </w:rPr>
        <w:t>nema</w:t>
      </w:r>
      <w:r w:rsidR="007D38CB" w:rsidRPr="00ED48D4">
        <w:rPr>
          <w:sz w:val="24"/>
          <w:szCs w:val="24"/>
        </w:rPr>
        <w:t xml:space="preserve"> isplata plaća ni drugih davanja za zaposlenike</w:t>
      </w:r>
      <w:r w:rsidR="00AF51D2" w:rsidRPr="00ED48D4">
        <w:rPr>
          <w:sz w:val="24"/>
          <w:szCs w:val="24"/>
        </w:rPr>
        <w:t xml:space="preserve">. Muzej grada Pregrade sklapa </w:t>
      </w:r>
      <w:r w:rsidR="00123963">
        <w:rPr>
          <w:sz w:val="24"/>
          <w:szCs w:val="24"/>
        </w:rPr>
        <w:t>u</w:t>
      </w:r>
      <w:r w:rsidR="00AF51D2" w:rsidRPr="00ED48D4">
        <w:rPr>
          <w:sz w:val="24"/>
          <w:szCs w:val="24"/>
        </w:rPr>
        <w:t>govore s vanjskim suradnicima za potrebe održavanja događanja</w:t>
      </w:r>
      <w:r w:rsidR="00D6686D" w:rsidRPr="00ED48D4">
        <w:rPr>
          <w:sz w:val="24"/>
          <w:szCs w:val="24"/>
        </w:rPr>
        <w:t>,</w:t>
      </w:r>
      <w:r w:rsidR="008D0B53" w:rsidRPr="00ED48D4">
        <w:rPr>
          <w:sz w:val="24"/>
          <w:szCs w:val="24"/>
        </w:rPr>
        <w:t xml:space="preserve"> </w:t>
      </w:r>
      <w:r w:rsidR="00D824E6" w:rsidRPr="00ED48D4">
        <w:rPr>
          <w:sz w:val="24"/>
          <w:szCs w:val="24"/>
        </w:rPr>
        <w:t xml:space="preserve">a </w:t>
      </w:r>
      <w:r w:rsidR="008D0B53" w:rsidRPr="00ED48D4">
        <w:rPr>
          <w:sz w:val="24"/>
          <w:szCs w:val="24"/>
        </w:rPr>
        <w:t>u Gradu</w:t>
      </w:r>
      <w:r w:rsidR="00B63080" w:rsidRPr="00ED48D4">
        <w:rPr>
          <w:sz w:val="24"/>
          <w:szCs w:val="24"/>
        </w:rPr>
        <w:t xml:space="preserve"> Pregradi</w:t>
      </w:r>
      <w:r w:rsidR="008D0B53" w:rsidRPr="00ED48D4">
        <w:rPr>
          <w:sz w:val="24"/>
          <w:szCs w:val="24"/>
        </w:rPr>
        <w:t xml:space="preserve"> se izrađuje obračun </w:t>
      </w:r>
      <w:r w:rsidR="00D824E6" w:rsidRPr="00ED48D4">
        <w:rPr>
          <w:sz w:val="24"/>
          <w:szCs w:val="24"/>
        </w:rPr>
        <w:t>honorara</w:t>
      </w:r>
      <w:r w:rsidR="008D0B53" w:rsidRPr="00ED48D4">
        <w:rPr>
          <w:sz w:val="24"/>
          <w:szCs w:val="24"/>
        </w:rPr>
        <w:t xml:space="preserve">, putnih troškova </w:t>
      </w:r>
      <w:r w:rsidR="00AC7088" w:rsidRPr="00ED48D4">
        <w:rPr>
          <w:sz w:val="24"/>
          <w:szCs w:val="24"/>
        </w:rPr>
        <w:t>te</w:t>
      </w:r>
      <w:r w:rsidR="008D0B53" w:rsidRPr="00ED48D4">
        <w:rPr>
          <w:sz w:val="24"/>
          <w:szCs w:val="24"/>
        </w:rPr>
        <w:t xml:space="preserve"> troškova službenih putovanja</w:t>
      </w:r>
      <w:r w:rsidR="00AC7088" w:rsidRPr="00ED48D4">
        <w:rPr>
          <w:sz w:val="24"/>
          <w:szCs w:val="24"/>
        </w:rPr>
        <w:t xml:space="preserve"> za v. d. ravnatelja</w:t>
      </w:r>
      <w:r w:rsidR="008D0B53" w:rsidRPr="00ED48D4">
        <w:rPr>
          <w:sz w:val="24"/>
          <w:szCs w:val="24"/>
        </w:rPr>
        <w:t>, a plaćanja zbrojnih naloga se zatim vrše u Muzeju putem Internet bankarstva.</w:t>
      </w:r>
      <w:r w:rsidR="000E416C" w:rsidRPr="00BA0D23">
        <w:rPr>
          <w:sz w:val="24"/>
          <w:szCs w:val="24"/>
        </w:rPr>
        <w:t xml:space="preserve"> </w:t>
      </w:r>
      <w:r w:rsidR="00873F3A">
        <w:rPr>
          <w:sz w:val="24"/>
          <w:szCs w:val="24"/>
        </w:rPr>
        <w:t xml:space="preserve">Krajem 2025. godine ukinut je bankovni račun Muzeja grada Pregrade zbog prelaska na lokalnu riznicu nadležnog proračuna, u ovom slučaju proračuna Grada Pregrade. </w:t>
      </w:r>
      <w:r w:rsidR="00DF23F0">
        <w:rPr>
          <w:sz w:val="24"/>
          <w:szCs w:val="24"/>
        </w:rPr>
        <w:t xml:space="preserve">Sva </w:t>
      </w:r>
      <w:r w:rsidR="00162375">
        <w:rPr>
          <w:sz w:val="24"/>
          <w:szCs w:val="24"/>
        </w:rPr>
        <w:t>novčana</w:t>
      </w:r>
      <w:r w:rsidR="00DF23F0">
        <w:rPr>
          <w:sz w:val="24"/>
          <w:szCs w:val="24"/>
        </w:rPr>
        <w:t xml:space="preserve"> </w:t>
      </w:r>
      <w:r w:rsidR="00162375">
        <w:rPr>
          <w:sz w:val="24"/>
          <w:szCs w:val="24"/>
        </w:rPr>
        <w:t>sredstva</w:t>
      </w:r>
      <w:r w:rsidR="00123963">
        <w:rPr>
          <w:sz w:val="24"/>
          <w:szCs w:val="24"/>
        </w:rPr>
        <w:t xml:space="preserve"> s bankovnog računa Muzeja</w:t>
      </w:r>
      <w:r w:rsidR="00DF23F0">
        <w:rPr>
          <w:sz w:val="24"/>
          <w:szCs w:val="24"/>
        </w:rPr>
        <w:t xml:space="preserve"> prebačena su na </w:t>
      </w:r>
      <w:r w:rsidR="00123963">
        <w:rPr>
          <w:sz w:val="24"/>
          <w:szCs w:val="24"/>
        </w:rPr>
        <w:t xml:space="preserve">bankovni </w:t>
      </w:r>
      <w:r w:rsidR="00DF23F0">
        <w:rPr>
          <w:sz w:val="24"/>
          <w:szCs w:val="24"/>
        </w:rPr>
        <w:t xml:space="preserve">račun grada Pregrade te od prelaska </w:t>
      </w:r>
      <w:r w:rsidR="00162375">
        <w:rPr>
          <w:sz w:val="24"/>
          <w:szCs w:val="24"/>
        </w:rPr>
        <w:t xml:space="preserve">na novi sustav </w:t>
      </w:r>
      <w:r w:rsidR="00DF23F0">
        <w:rPr>
          <w:sz w:val="24"/>
          <w:szCs w:val="24"/>
        </w:rPr>
        <w:t>sv</w:t>
      </w:r>
      <w:r w:rsidR="00162375">
        <w:rPr>
          <w:sz w:val="24"/>
          <w:szCs w:val="24"/>
        </w:rPr>
        <w:t xml:space="preserve">a plaćanja provodi </w:t>
      </w:r>
      <w:r w:rsidR="00123963">
        <w:rPr>
          <w:sz w:val="24"/>
          <w:szCs w:val="24"/>
        </w:rPr>
        <w:t xml:space="preserve">Upravni odjel za financije i gospodarstvo </w:t>
      </w:r>
      <w:r w:rsidR="00162375">
        <w:rPr>
          <w:sz w:val="24"/>
          <w:szCs w:val="24"/>
        </w:rPr>
        <w:t xml:space="preserve">grada Pregrade. </w:t>
      </w:r>
    </w:p>
    <w:p w14:paraId="741E8A29" w14:textId="3D6B9987" w:rsidR="000C79C4" w:rsidRDefault="00D61E87" w:rsidP="00FC7D88">
      <w:pPr>
        <w:spacing w:line="276" w:lineRule="auto"/>
        <w:ind w:firstLine="708"/>
        <w:jc w:val="both"/>
        <w:rPr>
          <w:sz w:val="24"/>
          <w:szCs w:val="24"/>
        </w:rPr>
      </w:pPr>
      <w:r>
        <w:rPr>
          <w:sz w:val="24"/>
          <w:szCs w:val="24"/>
        </w:rPr>
        <w:t xml:space="preserve">V.d. </w:t>
      </w:r>
      <w:r w:rsidR="00CF2510">
        <w:rPr>
          <w:sz w:val="24"/>
          <w:szCs w:val="24"/>
        </w:rPr>
        <w:t>r</w:t>
      </w:r>
      <w:r>
        <w:rPr>
          <w:sz w:val="24"/>
          <w:szCs w:val="24"/>
        </w:rPr>
        <w:t xml:space="preserve">avnatelja </w:t>
      </w:r>
      <w:r w:rsidR="000E416C" w:rsidRPr="001E165A">
        <w:rPr>
          <w:sz w:val="24"/>
          <w:szCs w:val="24"/>
        </w:rPr>
        <w:t>je tijekom 20</w:t>
      </w:r>
      <w:r w:rsidR="00207E9F" w:rsidRPr="001E165A">
        <w:rPr>
          <w:sz w:val="24"/>
          <w:szCs w:val="24"/>
        </w:rPr>
        <w:t>2</w:t>
      </w:r>
      <w:r w:rsidR="003E230C">
        <w:rPr>
          <w:sz w:val="24"/>
          <w:szCs w:val="24"/>
        </w:rPr>
        <w:t>5</w:t>
      </w:r>
      <w:r w:rsidR="000E416C" w:rsidRPr="001E165A">
        <w:rPr>
          <w:sz w:val="24"/>
          <w:szCs w:val="24"/>
        </w:rPr>
        <w:t>. don</w:t>
      </w:r>
      <w:r w:rsidR="004F5DD9" w:rsidRPr="001E165A">
        <w:rPr>
          <w:sz w:val="24"/>
          <w:szCs w:val="24"/>
        </w:rPr>
        <w:t>osio prema potrebi sve potreb</w:t>
      </w:r>
      <w:r w:rsidR="003E230C">
        <w:rPr>
          <w:sz w:val="24"/>
          <w:szCs w:val="24"/>
        </w:rPr>
        <w:t>n</w:t>
      </w:r>
      <w:r w:rsidR="004F5DD9" w:rsidRPr="001E165A">
        <w:rPr>
          <w:sz w:val="24"/>
          <w:szCs w:val="24"/>
        </w:rPr>
        <w:t>e opće akte kojima se omogućava nesmetano djelovanje muzeja.</w:t>
      </w:r>
      <w:r w:rsidR="00E0019C" w:rsidRPr="001E165A">
        <w:rPr>
          <w:sz w:val="24"/>
          <w:szCs w:val="24"/>
        </w:rPr>
        <w:t xml:space="preserve"> </w:t>
      </w:r>
    </w:p>
    <w:p w14:paraId="21286BC0" w14:textId="3CC23044" w:rsidR="00E0019C" w:rsidRPr="001E165A" w:rsidRDefault="000C79C4" w:rsidP="00FC7D88">
      <w:pPr>
        <w:spacing w:line="276" w:lineRule="auto"/>
        <w:ind w:firstLine="708"/>
        <w:jc w:val="both"/>
        <w:rPr>
          <w:sz w:val="24"/>
          <w:szCs w:val="24"/>
        </w:rPr>
      </w:pPr>
      <w:r w:rsidRPr="001E165A">
        <w:rPr>
          <w:sz w:val="24"/>
          <w:szCs w:val="24"/>
        </w:rPr>
        <w:t>Dr</w:t>
      </w:r>
      <w:r w:rsidR="00FC7D88" w:rsidRPr="001E165A">
        <w:rPr>
          <w:sz w:val="24"/>
          <w:szCs w:val="24"/>
        </w:rPr>
        <w:t xml:space="preserve">. sc. Davor Špoljar </w:t>
      </w:r>
      <w:r w:rsidRPr="001E165A">
        <w:rPr>
          <w:sz w:val="24"/>
          <w:szCs w:val="24"/>
        </w:rPr>
        <w:t xml:space="preserve">od </w:t>
      </w:r>
      <w:r w:rsidR="00152E58" w:rsidRPr="001E165A">
        <w:rPr>
          <w:sz w:val="24"/>
          <w:szCs w:val="24"/>
        </w:rPr>
        <w:t>19</w:t>
      </w:r>
      <w:r w:rsidRPr="001E165A">
        <w:rPr>
          <w:sz w:val="24"/>
          <w:szCs w:val="24"/>
        </w:rPr>
        <w:t xml:space="preserve">. srpnja </w:t>
      </w:r>
      <w:r w:rsidR="0033000B">
        <w:rPr>
          <w:sz w:val="24"/>
          <w:szCs w:val="24"/>
        </w:rPr>
        <w:t xml:space="preserve">2022. </w:t>
      </w:r>
      <w:r w:rsidRPr="001E165A">
        <w:rPr>
          <w:sz w:val="24"/>
          <w:szCs w:val="24"/>
        </w:rPr>
        <w:t>oba</w:t>
      </w:r>
      <w:r w:rsidR="000A3DD4" w:rsidRPr="001E165A">
        <w:rPr>
          <w:sz w:val="24"/>
          <w:szCs w:val="24"/>
        </w:rPr>
        <w:t xml:space="preserve">vlja </w:t>
      </w:r>
      <w:r w:rsidR="006F720E" w:rsidRPr="001E165A">
        <w:rPr>
          <w:sz w:val="24"/>
          <w:szCs w:val="24"/>
        </w:rPr>
        <w:t>dužnost v.d.</w:t>
      </w:r>
      <w:r w:rsidR="008130B9" w:rsidRPr="001E165A">
        <w:rPr>
          <w:sz w:val="24"/>
          <w:szCs w:val="24"/>
        </w:rPr>
        <w:t xml:space="preserve"> </w:t>
      </w:r>
      <w:r w:rsidR="006F720E" w:rsidRPr="001E165A">
        <w:rPr>
          <w:sz w:val="24"/>
          <w:szCs w:val="24"/>
        </w:rPr>
        <w:t>ravna</w:t>
      </w:r>
      <w:r w:rsidR="00F8506C" w:rsidRPr="001E165A">
        <w:rPr>
          <w:sz w:val="24"/>
          <w:szCs w:val="24"/>
        </w:rPr>
        <w:t xml:space="preserve">telja Muzeja grada Pregrade. </w:t>
      </w:r>
    </w:p>
    <w:p w14:paraId="326DDAD7" w14:textId="20361AA7" w:rsidR="006A3EC6" w:rsidRPr="001E165A" w:rsidRDefault="005E0BA9" w:rsidP="008235AB">
      <w:pPr>
        <w:spacing w:line="276" w:lineRule="auto"/>
        <w:ind w:firstLine="708"/>
        <w:jc w:val="both"/>
        <w:rPr>
          <w:sz w:val="24"/>
          <w:szCs w:val="24"/>
        </w:rPr>
      </w:pPr>
      <w:r w:rsidRPr="001E165A">
        <w:rPr>
          <w:sz w:val="24"/>
          <w:szCs w:val="24"/>
        </w:rPr>
        <w:t>Poslove čišćenja prostora Muzeja grada Pregrade i dostave poštanskih pošiljki obavlja gđa Anica Burić, djelatnica Gradske knjižnice Pregrada</w:t>
      </w:r>
      <w:r w:rsidR="00483716">
        <w:rPr>
          <w:sz w:val="24"/>
          <w:szCs w:val="24"/>
        </w:rPr>
        <w:t>, zaposlena na ½ radnog vremena</w:t>
      </w:r>
      <w:r w:rsidRPr="001E165A">
        <w:rPr>
          <w:sz w:val="24"/>
          <w:szCs w:val="24"/>
        </w:rPr>
        <w:t>.</w:t>
      </w:r>
      <w:r w:rsidR="002B40F9" w:rsidRPr="001E165A">
        <w:rPr>
          <w:sz w:val="24"/>
          <w:szCs w:val="24"/>
        </w:rPr>
        <w:t xml:space="preserve"> </w:t>
      </w:r>
    </w:p>
    <w:p w14:paraId="3B714239" w14:textId="0530A1C5" w:rsidR="006A3EC6" w:rsidRPr="001E165A" w:rsidRDefault="006A3EC6" w:rsidP="008235AB">
      <w:pPr>
        <w:spacing w:line="276" w:lineRule="auto"/>
        <w:ind w:firstLine="708"/>
        <w:jc w:val="both"/>
        <w:rPr>
          <w:sz w:val="24"/>
          <w:szCs w:val="24"/>
        </w:rPr>
      </w:pPr>
      <w:r w:rsidRPr="001E165A">
        <w:rPr>
          <w:sz w:val="24"/>
          <w:szCs w:val="24"/>
        </w:rPr>
        <w:t>Dio računovodstvenih poslova Muzeja obavljaju djelatnic</w:t>
      </w:r>
      <w:r w:rsidR="00904564" w:rsidRPr="001E165A">
        <w:rPr>
          <w:sz w:val="24"/>
          <w:szCs w:val="24"/>
        </w:rPr>
        <w:t>i</w:t>
      </w:r>
      <w:r w:rsidRPr="001E165A">
        <w:rPr>
          <w:sz w:val="24"/>
          <w:szCs w:val="24"/>
        </w:rPr>
        <w:t xml:space="preserve"> Grada Pregrade</w:t>
      </w:r>
      <w:r w:rsidR="00ED48D4">
        <w:rPr>
          <w:sz w:val="24"/>
          <w:szCs w:val="24"/>
        </w:rPr>
        <w:t xml:space="preserve"> i POU Pregrada</w:t>
      </w:r>
      <w:r w:rsidR="00904564" w:rsidRPr="001E165A">
        <w:rPr>
          <w:sz w:val="24"/>
          <w:szCs w:val="24"/>
        </w:rPr>
        <w:t>.</w:t>
      </w:r>
    </w:p>
    <w:p w14:paraId="03064F90" w14:textId="5120E668" w:rsidR="006A3EC6" w:rsidRPr="001E165A" w:rsidRDefault="002B40F9" w:rsidP="008235AB">
      <w:pPr>
        <w:spacing w:line="276" w:lineRule="auto"/>
        <w:ind w:firstLine="708"/>
        <w:jc w:val="both"/>
        <w:rPr>
          <w:sz w:val="24"/>
          <w:szCs w:val="24"/>
        </w:rPr>
      </w:pPr>
      <w:r w:rsidRPr="001E165A">
        <w:rPr>
          <w:sz w:val="24"/>
          <w:szCs w:val="24"/>
        </w:rPr>
        <w:t xml:space="preserve">Tehničku pomoć u radu Muzeja po potrebi </w:t>
      </w:r>
      <w:r w:rsidR="009562A8" w:rsidRPr="001E165A">
        <w:rPr>
          <w:sz w:val="24"/>
          <w:szCs w:val="24"/>
        </w:rPr>
        <w:t xml:space="preserve">povremeno </w:t>
      </w:r>
      <w:r w:rsidRPr="001E165A">
        <w:rPr>
          <w:sz w:val="24"/>
          <w:szCs w:val="24"/>
        </w:rPr>
        <w:t xml:space="preserve">obavlja gosp. Davorin </w:t>
      </w:r>
      <w:proofErr w:type="spellStart"/>
      <w:r w:rsidRPr="001E165A">
        <w:rPr>
          <w:sz w:val="24"/>
          <w:szCs w:val="24"/>
        </w:rPr>
        <w:t>Papeš</w:t>
      </w:r>
      <w:proofErr w:type="spellEnd"/>
      <w:r w:rsidRPr="001E165A">
        <w:rPr>
          <w:sz w:val="24"/>
          <w:szCs w:val="24"/>
        </w:rPr>
        <w:t xml:space="preserve">, djelatnik Grada Pregrade. </w:t>
      </w:r>
    </w:p>
    <w:p w14:paraId="24270C66" w14:textId="77777777" w:rsidR="00C96D98" w:rsidRPr="001E165A" w:rsidRDefault="00C96D98" w:rsidP="008235AB">
      <w:pPr>
        <w:spacing w:line="276" w:lineRule="auto"/>
        <w:ind w:firstLine="708"/>
        <w:jc w:val="both"/>
        <w:rPr>
          <w:sz w:val="24"/>
          <w:szCs w:val="24"/>
        </w:rPr>
      </w:pPr>
      <w:r w:rsidRPr="001E165A">
        <w:rPr>
          <w:sz w:val="24"/>
          <w:szCs w:val="24"/>
        </w:rPr>
        <w:t>Sukladno odredbama članka 35. Pravilnika o stručnim i tehničkim standardima za određivanje vrste muzeja, za njihov rad, te za smještaj muzejske građe i muzejske dokumentacije, u lokalnome muzeju stručne poslove obavlja najmanje 1 kustos, a pomoćne stručne poslove najmanje 1 muzejski tehničar.</w:t>
      </w:r>
    </w:p>
    <w:p w14:paraId="09136AAB" w14:textId="4BA9FDEE" w:rsidR="00436D59" w:rsidRDefault="00B63080" w:rsidP="00436D59">
      <w:pPr>
        <w:spacing w:line="276" w:lineRule="auto"/>
        <w:ind w:firstLine="708"/>
        <w:jc w:val="both"/>
        <w:rPr>
          <w:sz w:val="24"/>
          <w:szCs w:val="24"/>
        </w:rPr>
      </w:pPr>
      <w:r w:rsidRPr="001E165A">
        <w:rPr>
          <w:sz w:val="24"/>
          <w:szCs w:val="24"/>
        </w:rPr>
        <w:t>Da bismo uskladili djelovanje muzeja s odredbama spomenutog Pravilnika</w:t>
      </w:r>
      <w:r w:rsidR="002B40F9" w:rsidRPr="001E165A">
        <w:rPr>
          <w:sz w:val="24"/>
          <w:szCs w:val="24"/>
        </w:rPr>
        <w:t>, potrebno je planirati zapošljavanje</w:t>
      </w:r>
      <w:r w:rsidR="00C96D98" w:rsidRPr="001E165A">
        <w:rPr>
          <w:sz w:val="24"/>
          <w:szCs w:val="24"/>
        </w:rPr>
        <w:t xml:space="preserve"> na puno radno vrijeme u radni odnos na neodređeno vrijeme jednog kustosa za obavljanje stručnih poslova te jednog </w:t>
      </w:r>
      <w:r w:rsidR="00436D59" w:rsidRPr="001E165A">
        <w:rPr>
          <w:sz w:val="24"/>
          <w:szCs w:val="24"/>
        </w:rPr>
        <w:t>muzejskog tehničara na puno radno vrijeme u radni odnos na neodređeno vrijeme.</w:t>
      </w:r>
    </w:p>
    <w:p w14:paraId="48EFE2C9" w14:textId="77777777" w:rsidR="002B40F9" w:rsidRDefault="002B40F9" w:rsidP="00483716">
      <w:pPr>
        <w:jc w:val="both"/>
        <w:rPr>
          <w:sz w:val="24"/>
          <w:szCs w:val="24"/>
        </w:rPr>
      </w:pPr>
    </w:p>
    <w:p w14:paraId="4AC85E68" w14:textId="77777777" w:rsidR="00483716" w:rsidRDefault="00483716" w:rsidP="00483716">
      <w:pPr>
        <w:jc w:val="both"/>
        <w:rPr>
          <w:sz w:val="24"/>
          <w:szCs w:val="24"/>
        </w:rPr>
      </w:pPr>
    </w:p>
    <w:tbl>
      <w:tblPr>
        <w:tblStyle w:val="Reetkatablice"/>
        <w:tblW w:w="0" w:type="auto"/>
        <w:tblLook w:val="04A0" w:firstRow="1" w:lastRow="0" w:firstColumn="1" w:lastColumn="0" w:noHBand="0" w:noVBand="1"/>
      </w:tblPr>
      <w:tblGrid>
        <w:gridCol w:w="990"/>
        <w:gridCol w:w="1982"/>
        <w:gridCol w:w="1694"/>
        <w:gridCol w:w="1708"/>
        <w:gridCol w:w="2688"/>
      </w:tblGrid>
      <w:tr w:rsidR="007E358E" w14:paraId="2B8C4F5F" w14:textId="77777777" w:rsidTr="002B19C9">
        <w:tc>
          <w:tcPr>
            <w:tcW w:w="990" w:type="dxa"/>
          </w:tcPr>
          <w:p w14:paraId="35DC097E" w14:textId="77777777" w:rsidR="0046690A" w:rsidRPr="002B40F9" w:rsidRDefault="0046690A" w:rsidP="002B40F9">
            <w:pPr>
              <w:jc w:val="both"/>
              <w:rPr>
                <w:b/>
                <w:sz w:val="24"/>
                <w:szCs w:val="24"/>
              </w:rPr>
            </w:pPr>
            <w:r>
              <w:rPr>
                <w:b/>
                <w:sz w:val="24"/>
                <w:szCs w:val="24"/>
              </w:rPr>
              <w:t>REDNI BROJ</w:t>
            </w:r>
          </w:p>
        </w:tc>
        <w:tc>
          <w:tcPr>
            <w:tcW w:w="1982" w:type="dxa"/>
          </w:tcPr>
          <w:p w14:paraId="556503C2" w14:textId="77777777" w:rsidR="0046690A" w:rsidRPr="002B40F9" w:rsidRDefault="0046690A" w:rsidP="002B40F9">
            <w:pPr>
              <w:jc w:val="both"/>
              <w:rPr>
                <w:b/>
                <w:sz w:val="24"/>
                <w:szCs w:val="24"/>
              </w:rPr>
            </w:pPr>
            <w:r w:rsidRPr="002B40F9">
              <w:rPr>
                <w:b/>
                <w:sz w:val="24"/>
                <w:szCs w:val="24"/>
              </w:rPr>
              <w:t>RADNO MJESTO</w:t>
            </w:r>
          </w:p>
        </w:tc>
        <w:tc>
          <w:tcPr>
            <w:tcW w:w="1694" w:type="dxa"/>
          </w:tcPr>
          <w:p w14:paraId="1F4E1347" w14:textId="77777777" w:rsidR="0046690A" w:rsidRPr="002B40F9" w:rsidRDefault="0046690A" w:rsidP="002B40F9">
            <w:pPr>
              <w:jc w:val="both"/>
              <w:rPr>
                <w:b/>
                <w:sz w:val="24"/>
                <w:szCs w:val="24"/>
              </w:rPr>
            </w:pPr>
            <w:r>
              <w:rPr>
                <w:b/>
                <w:sz w:val="24"/>
                <w:szCs w:val="24"/>
              </w:rPr>
              <w:t xml:space="preserve">BROJ OSOBA </w:t>
            </w:r>
          </w:p>
        </w:tc>
        <w:tc>
          <w:tcPr>
            <w:tcW w:w="1708" w:type="dxa"/>
          </w:tcPr>
          <w:p w14:paraId="1146508E" w14:textId="77777777" w:rsidR="0046690A" w:rsidRPr="002B40F9" w:rsidRDefault="0046690A" w:rsidP="002B40F9">
            <w:pPr>
              <w:jc w:val="both"/>
              <w:rPr>
                <w:b/>
                <w:sz w:val="24"/>
                <w:szCs w:val="24"/>
              </w:rPr>
            </w:pPr>
            <w:r w:rsidRPr="002B40F9">
              <w:rPr>
                <w:b/>
                <w:sz w:val="24"/>
                <w:szCs w:val="24"/>
              </w:rPr>
              <w:t>DJELATNIK</w:t>
            </w:r>
          </w:p>
        </w:tc>
        <w:tc>
          <w:tcPr>
            <w:tcW w:w="2688" w:type="dxa"/>
          </w:tcPr>
          <w:p w14:paraId="518D0F2F" w14:textId="77777777" w:rsidR="0046690A" w:rsidRPr="002B40F9" w:rsidRDefault="0046690A" w:rsidP="002B40F9">
            <w:pPr>
              <w:jc w:val="both"/>
              <w:rPr>
                <w:b/>
                <w:sz w:val="24"/>
                <w:szCs w:val="24"/>
              </w:rPr>
            </w:pPr>
            <w:r>
              <w:rPr>
                <w:b/>
                <w:sz w:val="24"/>
                <w:szCs w:val="24"/>
              </w:rPr>
              <w:t>NAPOMENA</w:t>
            </w:r>
          </w:p>
        </w:tc>
      </w:tr>
      <w:tr w:rsidR="007E358E" w14:paraId="494A2C7D" w14:textId="77777777" w:rsidTr="002B19C9">
        <w:tc>
          <w:tcPr>
            <w:tcW w:w="990" w:type="dxa"/>
          </w:tcPr>
          <w:p w14:paraId="40CDCC6C" w14:textId="77777777" w:rsidR="0046690A" w:rsidRDefault="0046690A" w:rsidP="002B40F9">
            <w:pPr>
              <w:jc w:val="both"/>
              <w:rPr>
                <w:sz w:val="24"/>
                <w:szCs w:val="24"/>
              </w:rPr>
            </w:pPr>
            <w:r>
              <w:rPr>
                <w:sz w:val="24"/>
                <w:szCs w:val="24"/>
              </w:rPr>
              <w:t>1.</w:t>
            </w:r>
          </w:p>
        </w:tc>
        <w:tc>
          <w:tcPr>
            <w:tcW w:w="1982" w:type="dxa"/>
          </w:tcPr>
          <w:p w14:paraId="32282E11" w14:textId="77777777" w:rsidR="0046690A" w:rsidRDefault="0046690A" w:rsidP="002B40F9">
            <w:pPr>
              <w:jc w:val="both"/>
              <w:rPr>
                <w:sz w:val="24"/>
                <w:szCs w:val="24"/>
              </w:rPr>
            </w:pPr>
            <w:r>
              <w:rPr>
                <w:sz w:val="24"/>
                <w:szCs w:val="24"/>
              </w:rPr>
              <w:t>Ravnatelj</w:t>
            </w:r>
          </w:p>
        </w:tc>
        <w:tc>
          <w:tcPr>
            <w:tcW w:w="1694" w:type="dxa"/>
          </w:tcPr>
          <w:p w14:paraId="4A7C0C0E" w14:textId="77777777" w:rsidR="0046690A" w:rsidRDefault="0046690A" w:rsidP="002B40F9">
            <w:pPr>
              <w:jc w:val="both"/>
              <w:rPr>
                <w:sz w:val="24"/>
                <w:szCs w:val="24"/>
              </w:rPr>
            </w:pPr>
            <w:r>
              <w:rPr>
                <w:sz w:val="24"/>
                <w:szCs w:val="24"/>
              </w:rPr>
              <w:t>1</w:t>
            </w:r>
          </w:p>
        </w:tc>
        <w:tc>
          <w:tcPr>
            <w:tcW w:w="1708" w:type="dxa"/>
          </w:tcPr>
          <w:p w14:paraId="13E752AD" w14:textId="4739FBCF" w:rsidR="0046690A" w:rsidRDefault="0046690A" w:rsidP="002B40F9">
            <w:pPr>
              <w:jc w:val="both"/>
              <w:rPr>
                <w:sz w:val="24"/>
                <w:szCs w:val="24"/>
              </w:rPr>
            </w:pPr>
            <w:r>
              <w:rPr>
                <w:sz w:val="24"/>
                <w:szCs w:val="24"/>
              </w:rPr>
              <w:t>Davor Špoljar</w:t>
            </w:r>
          </w:p>
        </w:tc>
        <w:tc>
          <w:tcPr>
            <w:tcW w:w="2688" w:type="dxa"/>
          </w:tcPr>
          <w:p w14:paraId="2C5B654E" w14:textId="5A166BAC" w:rsidR="0046690A" w:rsidRDefault="00D3286C" w:rsidP="002B40F9">
            <w:pPr>
              <w:jc w:val="both"/>
              <w:rPr>
                <w:sz w:val="24"/>
                <w:szCs w:val="24"/>
              </w:rPr>
            </w:pPr>
            <w:r>
              <w:rPr>
                <w:sz w:val="24"/>
                <w:szCs w:val="24"/>
              </w:rPr>
              <w:t xml:space="preserve">Od 14. rujna 2022. po odluci gradonačelnika </w:t>
            </w:r>
            <w:r>
              <w:rPr>
                <w:sz w:val="24"/>
                <w:szCs w:val="24"/>
              </w:rPr>
              <w:lastRenderedPageBreak/>
              <w:t>obnaša dužnost v.d. ravnatelja</w:t>
            </w:r>
          </w:p>
        </w:tc>
      </w:tr>
      <w:tr w:rsidR="007E358E" w14:paraId="02A54185" w14:textId="77777777" w:rsidTr="002B19C9">
        <w:tc>
          <w:tcPr>
            <w:tcW w:w="990" w:type="dxa"/>
          </w:tcPr>
          <w:p w14:paraId="3D99985E" w14:textId="77777777" w:rsidR="0046690A" w:rsidRDefault="0046690A" w:rsidP="002B40F9">
            <w:pPr>
              <w:jc w:val="both"/>
              <w:rPr>
                <w:sz w:val="24"/>
                <w:szCs w:val="24"/>
              </w:rPr>
            </w:pPr>
            <w:r>
              <w:rPr>
                <w:sz w:val="24"/>
                <w:szCs w:val="24"/>
              </w:rPr>
              <w:lastRenderedPageBreak/>
              <w:t>2.</w:t>
            </w:r>
          </w:p>
        </w:tc>
        <w:tc>
          <w:tcPr>
            <w:tcW w:w="1982" w:type="dxa"/>
          </w:tcPr>
          <w:p w14:paraId="487729A3" w14:textId="2FBFE285" w:rsidR="0046690A" w:rsidRDefault="0046690A" w:rsidP="002B40F9">
            <w:pPr>
              <w:jc w:val="both"/>
              <w:rPr>
                <w:sz w:val="24"/>
                <w:szCs w:val="24"/>
              </w:rPr>
            </w:pPr>
            <w:r>
              <w:rPr>
                <w:sz w:val="24"/>
                <w:szCs w:val="24"/>
              </w:rPr>
              <w:t>Voditelj</w:t>
            </w:r>
          </w:p>
        </w:tc>
        <w:tc>
          <w:tcPr>
            <w:tcW w:w="1694" w:type="dxa"/>
          </w:tcPr>
          <w:p w14:paraId="1E8523BD" w14:textId="77777777" w:rsidR="0046690A" w:rsidRDefault="0046690A" w:rsidP="002B40F9">
            <w:pPr>
              <w:jc w:val="both"/>
              <w:rPr>
                <w:sz w:val="24"/>
                <w:szCs w:val="24"/>
              </w:rPr>
            </w:pPr>
            <w:r>
              <w:rPr>
                <w:sz w:val="24"/>
                <w:szCs w:val="24"/>
              </w:rPr>
              <w:t>1</w:t>
            </w:r>
          </w:p>
        </w:tc>
        <w:tc>
          <w:tcPr>
            <w:tcW w:w="1708" w:type="dxa"/>
          </w:tcPr>
          <w:p w14:paraId="74B8D51C" w14:textId="77777777" w:rsidR="0046690A" w:rsidRDefault="00904564" w:rsidP="002B40F9">
            <w:pPr>
              <w:jc w:val="both"/>
              <w:rPr>
                <w:sz w:val="24"/>
                <w:szCs w:val="24"/>
              </w:rPr>
            </w:pPr>
            <w:r>
              <w:rPr>
                <w:sz w:val="24"/>
                <w:szCs w:val="24"/>
              </w:rPr>
              <w:t>Radno mjesto je upražnjeno</w:t>
            </w:r>
          </w:p>
        </w:tc>
        <w:tc>
          <w:tcPr>
            <w:tcW w:w="2688" w:type="dxa"/>
          </w:tcPr>
          <w:p w14:paraId="71D49000" w14:textId="77777777" w:rsidR="0046690A" w:rsidRDefault="00610E4C" w:rsidP="002B40F9">
            <w:pPr>
              <w:jc w:val="both"/>
              <w:rPr>
                <w:sz w:val="24"/>
                <w:szCs w:val="24"/>
              </w:rPr>
            </w:pPr>
            <w:r>
              <w:rPr>
                <w:sz w:val="24"/>
                <w:szCs w:val="24"/>
              </w:rPr>
              <w:t>Puno radno vrijeme</w:t>
            </w:r>
          </w:p>
        </w:tc>
      </w:tr>
      <w:tr w:rsidR="007E358E" w14:paraId="5B305013" w14:textId="77777777" w:rsidTr="002B19C9">
        <w:tc>
          <w:tcPr>
            <w:tcW w:w="990" w:type="dxa"/>
          </w:tcPr>
          <w:p w14:paraId="18CF45FD" w14:textId="77777777" w:rsidR="0046690A" w:rsidRDefault="0046690A" w:rsidP="002B40F9">
            <w:pPr>
              <w:jc w:val="both"/>
              <w:rPr>
                <w:sz w:val="24"/>
                <w:szCs w:val="24"/>
              </w:rPr>
            </w:pPr>
            <w:r>
              <w:rPr>
                <w:sz w:val="24"/>
                <w:szCs w:val="24"/>
              </w:rPr>
              <w:t>3.</w:t>
            </w:r>
          </w:p>
        </w:tc>
        <w:tc>
          <w:tcPr>
            <w:tcW w:w="1982" w:type="dxa"/>
          </w:tcPr>
          <w:p w14:paraId="62BCB701" w14:textId="77777777" w:rsidR="0046690A" w:rsidRDefault="0046690A" w:rsidP="002B40F9">
            <w:pPr>
              <w:jc w:val="both"/>
              <w:rPr>
                <w:sz w:val="24"/>
                <w:szCs w:val="24"/>
              </w:rPr>
            </w:pPr>
            <w:r>
              <w:rPr>
                <w:sz w:val="24"/>
                <w:szCs w:val="24"/>
              </w:rPr>
              <w:t>Kustos / Muzejski pedagog / Dokumentarist</w:t>
            </w:r>
          </w:p>
        </w:tc>
        <w:tc>
          <w:tcPr>
            <w:tcW w:w="1694" w:type="dxa"/>
          </w:tcPr>
          <w:p w14:paraId="7CC585C4" w14:textId="77777777" w:rsidR="0046690A" w:rsidRDefault="0046690A" w:rsidP="002B40F9">
            <w:pPr>
              <w:jc w:val="both"/>
              <w:rPr>
                <w:sz w:val="24"/>
                <w:szCs w:val="24"/>
              </w:rPr>
            </w:pPr>
            <w:r>
              <w:rPr>
                <w:sz w:val="24"/>
                <w:szCs w:val="24"/>
              </w:rPr>
              <w:t>1</w:t>
            </w:r>
          </w:p>
        </w:tc>
        <w:tc>
          <w:tcPr>
            <w:tcW w:w="1708" w:type="dxa"/>
          </w:tcPr>
          <w:p w14:paraId="40A99954" w14:textId="77777777" w:rsidR="0046690A" w:rsidRDefault="0046690A" w:rsidP="002B40F9">
            <w:pPr>
              <w:jc w:val="both"/>
              <w:rPr>
                <w:sz w:val="24"/>
                <w:szCs w:val="24"/>
              </w:rPr>
            </w:pPr>
            <w:r>
              <w:rPr>
                <w:sz w:val="24"/>
                <w:szCs w:val="24"/>
              </w:rPr>
              <w:t>Radno mjesto je upražnjeno</w:t>
            </w:r>
          </w:p>
        </w:tc>
        <w:tc>
          <w:tcPr>
            <w:tcW w:w="2688" w:type="dxa"/>
          </w:tcPr>
          <w:p w14:paraId="456BFF5C" w14:textId="77777777" w:rsidR="0046690A" w:rsidRDefault="002B19C9" w:rsidP="002B40F9">
            <w:pPr>
              <w:jc w:val="both"/>
              <w:rPr>
                <w:sz w:val="24"/>
                <w:szCs w:val="24"/>
              </w:rPr>
            </w:pPr>
            <w:r>
              <w:rPr>
                <w:sz w:val="24"/>
                <w:szCs w:val="24"/>
              </w:rPr>
              <w:t>Puno radno vrijeme</w:t>
            </w:r>
          </w:p>
        </w:tc>
      </w:tr>
      <w:tr w:rsidR="007E358E" w14:paraId="2D0DA906" w14:textId="77777777" w:rsidTr="002B19C9">
        <w:trPr>
          <w:trHeight w:val="567"/>
        </w:trPr>
        <w:tc>
          <w:tcPr>
            <w:tcW w:w="990" w:type="dxa"/>
          </w:tcPr>
          <w:p w14:paraId="677CD911" w14:textId="77777777" w:rsidR="0046690A" w:rsidRDefault="0046690A" w:rsidP="002B40F9">
            <w:pPr>
              <w:jc w:val="both"/>
              <w:rPr>
                <w:sz w:val="24"/>
                <w:szCs w:val="24"/>
              </w:rPr>
            </w:pPr>
            <w:r>
              <w:rPr>
                <w:sz w:val="24"/>
                <w:szCs w:val="24"/>
              </w:rPr>
              <w:t>4.</w:t>
            </w:r>
          </w:p>
        </w:tc>
        <w:tc>
          <w:tcPr>
            <w:tcW w:w="1982" w:type="dxa"/>
          </w:tcPr>
          <w:p w14:paraId="3BA05E28" w14:textId="77777777" w:rsidR="0046690A" w:rsidRDefault="0046690A" w:rsidP="002B40F9">
            <w:pPr>
              <w:jc w:val="both"/>
              <w:rPr>
                <w:sz w:val="24"/>
                <w:szCs w:val="24"/>
              </w:rPr>
            </w:pPr>
            <w:r>
              <w:rPr>
                <w:sz w:val="24"/>
                <w:szCs w:val="24"/>
              </w:rPr>
              <w:t>Muzejski tehničar</w:t>
            </w:r>
          </w:p>
        </w:tc>
        <w:tc>
          <w:tcPr>
            <w:tcW w:w="1694" w:type="dxa"/>
          </w:tcPr>
          <w:p w14:paraId="1248FD79" w14:textId="77777777" w:rsidR="0046690A" w:rsidRDefault="0046690A" w:rsidP="002B40F9">
            <w:pPr>
              <w:jc w:val="both"/>
              <w:rPr>
                <w:sz w:val="24"/>
                <w:szCs w:val="24"/>
              </w:rPr>
            </w:pPr>
            <w:r>
              <w:rPr>
                <w:sz w:val="24"/>
                <w:szCs w:val="24"/>
              </w:rPr>
              <w:t>1</w:t>
            </w:r>
          </w:p>
        </w:tc>
        <w:tc>
          <w:tcPr>
            <w:tcW w:w="1708" w:type="dxa"/>
          </w:tcPr>
          <w:p w14:paraId="1530D5BD" w14:textId="3214A727" w:rsidR="0046690A" w:rsidRDefault="0046690A" w:rsidP="002B40F9">
            <w:pPr>
              <w:jc w:val="both"/>
              <w:rPr>
                <w:sz w:val="24"/>
                <w:szCs w:val="24"/>
              </w:rPr>
            </w:pPr>
            <w:r>
              <w:rPr>
                <w:sz w:val="24"/>
                <w:szCs w:val="24"/>
              </w:rPr>
              <w:t>Radno mjesto je upražnjeno</w:t>
            </w:r>
          </w:p>
        </w:tc>
        <w:tc>
          <w:tcPr>
            <w:tcW w:w="2688" w:type="dxa"/>
          </w:tcPr>
          <w:p w14:paraId="0D8471C7" w14:textId="77777777" w:rsidR="0046690A" w:rsidRDefault="002B19C9" w:rsidP="002B40F9">
            <w:pPr>
              <w:jc w:val="both"/>
              <w:rPr>
                <w:sz w:val="24"/>
                <w:szCs w:val="24"/>
              </w:rPr>
            </w:pPr>
            <w:r>
              <w:rPr>
                <w:sz w:val="24"/>
                <w:szCs w:val="24"/>
              </w:rPr>
              <w:t>Puno radno vrijeme</w:t>
            </w:r>
          </w:p>
        </w:tc>
      </w:tr>
      <w:tr w:rsidR="007E358E" w14:paraId="40F5D474" w14:textId="77777777" w:rsidTr="00292F4E">
        <w:trPr>
          <w:trHeight w:val="636"/>
        </w:trPr>
        <w:tc>
          <w:tcPr>
            <w:tcW w:w="990" w:type="dxa"/>
          </w:tcPr>
          <w:p w14:paraId="001A1AD5" w14:textId="77777777" w:rsidR="0046690A" w:rsidRDefault="0046690A" w:rsidP="002B40F9">
            <w:pPr>
              <w:jc w:val="both"/>
              <w:rPr>
                <w:sz w:val="24"/>
                <w:szCs w:val="24"/>
              </w:rPr>
            </w:pPr>
            <w:r>
              <w:rPr>
                <w:sz w:val="24"/>
                <w:szCs w:val="24"/>
              </w:rPr>
              <w:t>5.</w:t>
            </w:r>
          </w:p>
        </w:tc>
        <w:tc>
          <w:tcPr>
            <w:tcW w:w="1982" w:type="dxa"/>
          </w:tcPr>
          <w:p w14:paraId="04841415" w14:textId="4710BC35" w:rsidR="0046690A" w:rsidRDefault="001E165A" w:rsidP="002B40F9">
            <w:pPr>
              <w:jc w:val="both"/>
              <w:rPr>
                <w:sz w:val="24"/>
                <w:szCs w:val="24"/>
              </w:rPr>
            </w:pPr>
            <w:r>
              <w:rPr>
                <w:sz w:val="24"/>
                <w:szCs w:val="24"/>
              </w:rPr>
              <w:t>Suradnik/-</w:t>
            </w:r>
            <w:proofErr w:type="spellStart"/>
            <w:r>
              <w:rPr>
                <w:sz w:val="24"/>
                <w:szCs w:val="24"/>
              </w:rPr>
              <w:t>ca</w:t>
            </w:r>
            <w:proofErr w:type="spellEnd"/>
            <w:r>
              <w:rPr>
                <w:sz w:val="24"/>
                <w:szCs w:val="24"/>
              </w:rPr>
              <w:t xml:space="preserve"> na projektu</w:t>
            </w:r>
          </w:p>
        </w:tc>
        <w:tc>
          <w:tcPr>
            <w:tcW w:w="1694" w:type="dxa"/>
          </w:tcPr>
          <w:p w14:paraId="5A030DAB" w14:textId="77777777" w:rsidR="0046690A" w:rsidRDefault="0046690A" w:rsidP="002B40F9">
            <w:pPr>
              <w:jc w:val="both"/>
              <w:rPr>
                <w:sz w:val="24"/>
                <w:szCs w:val="24"/>
              </w:rPr>
            </w:pPr>
            <w:r>
              <w:rPr>
                <w:sz w:val="24"/>
                <w:szCs w:val="24"/>
              </w:rPr>
              <w:t>1</w:t>
            </w:r>
          </w:p>
        </w:tc>
        <w:tc>
          <w:tcPr>
            <w:tcW w:w="1708" w:type="dxa"/>
          </w:tcPr>
          <w:p w14:paraId="42304F7E" w14:textId="66D8D749" w:rsidR="0046690A" w:rsidRDefault="00292F4E" w:rsidP="002B40F9">
            <w:pPr>
              <w:jc w:val="both"/>
              <w:rPr>
                <w:sz w:val="24"/>
                <w:szCs w:val="24"/>
              </w:rPr>
            </w:pPr>
            <w:r w:rsidRPr="00292F4E">
              <w:rPr>
                <w:sz w:val="24"/>
                <w:szCs w:val="24"/>
              </w:rPr>
              <w:t>Radno mjesto je upražnjeno</w:t>
            </w:r>
          </w:p>
        </w:tc>
        <w:tc>
          <w:tcPr>
            <w:tcW w:w="2688" w:type="dxa"/>
          </w:tcPr>
          <w:p w14:paraId="52667DD2" w14:textId="27C7F1E0" w:rsidR="001E165A" w:rsidRDefault="001E165A" w:rsidP="002B40F9">
            <w:pPr>
              <w:jc w:val="both"/>
              <w:rPr>
                <w:sz w:val="24"/>
                <w:szCs w:val="24"/>
              </w:rPr>
            </w:pPr>
            <w:r>
              <w:rPr>
                <w:sz w:val="24"/>
                <w:szCs w:val="24"/>
              </w:rPr>
              <w:t xml:space="preserve">Puno radno vrijeme </w:t>
            </w:r>
          </w:p>
        </w:tc>
      </w:tr>
    </w:tbl>
    <w:p w14:paraId="02CF8C69" w14:textId="4368D1E8" w:rsidR="00A67EFF" w:rsidRDefault="0046690A" w:rsidP="000077F1">
      <w:pPr>
        <w:jc w:val="both"/>
      </w:pPr>
      <w:r>
        <w:t xml:space="preserve">Tablica 2. Pregledni prikaz radnih mjesta </w:t>
      </w:r>
      <w:r w:rsidR="00904564">
        <w:t>sistematiziranih</w:t>
      </w:r>
      <w:r>
        <w:t xml:space="preserve"> u Muzeju grada Pregrade.</w:t>
      </w:r>
    </w:p>
    <w:p w14:paraId="1B61D738" w14:textId="77777777" w:rsidR="00682DB4" w:rsidRPr="000700C1" w:rsidRDefault="00682DB4" w:rsidP="000077F1">
      <w:pPr>
        <w:jc w:val="both"/>
      </w:pPr>
    </w:p>
    <w:p w14:paraId="11F28940" w14:textId="77777777" w:rsidR="000936D5" w:rsidRPr="000D02ED" w:rsidRDefault="002B19C9" w:rsidP="000D02ED">
      <w:pPr>
        <w:pStyle w:val="Odlomakpopisa"/>
        <w:numPr>
          <w:ilvl w:val="0"/>
          <w:numId w:val="13"/>
        </w:numPr>
        <w:rPr>
          <w:b/>
          <w:sz w:val="24"/>
          <w:szCs w:val="24"/>
        </w:rPr>
      </w:pPr>
      <w:r w:rsidRPr="000D02ED">
        <w:rPr>
          <w:b/>
          <w:sz w:val="24"/>
          <w:szCs w:val="24"/>
        </w:rPr>
        <w:t>PRIKUPLJANJE MUZEJSKE GRAĐE</w:t>
      </w:r>
    </w:p>
    <w:p w14:paraId="20881E57" w14:textId="77777777" w:rsidR="002B19C9" w:rsidRDefault="002B19C9" w:rsidP="002B19C9">
      <w:pPr>
        <w:spacing w:line="276" w:lineRule="auto"/>
        <w:rPr>
          <w:b/>
          <w:sz w:val="24"/>
          <w:szCs w:val="24"/>
        </w:rPr>
      </w:pPr>
    </w:p>
    <w:p w14:paraId="31ADE098" w14:textId="1C6C26CC" w:rsidR="00F6527A" w:rsidRPr="00260B28" w:rsidRDefault="000D02ED" w:rsidP="004A502C">
      <w:pPr>
        <w:pStyle w:val="Odlomakpopisa"/>
        <w:numPr>
          <w:ilvl w:val="1"/>
          <w:numId w:val="13"/>
        </w:numPr>
        <w:spacing w:line="276" w:lineRule="auto"/>
        <w:rPr>
          <w:b/>
          <w:sz w:val="24"/>
          <w:szCs w:val="24"/>
        </w:rPr>
      </w:pPr>
      <w:r>
        <w:rPr>
          <w:b/>
          <w:sz w:val="24"/>
          <w:szCs w:val="24"/>
        </w:rPr>
        <w:t xml:space="preserve"> </w:t>
      </w:r>
      <w:r w:rsidR="002B19C9" w:rsidRPr="00260B28">
        <w:rPr>
          <w:b/>
          <w:sz w:val="24"/>
          <w:szCs w:val="24"/>
        </w:rPr>
        <w:t>Darovanje</w:t>
      </w:r>
    </w:p>
    <w:p w14:paraId="0BE9D2C1" w14:textId="5FC9B3A2" w:rsidR="00FC597F" w:rsidRDefault="00086892" w:rsidP="00F23164">
      <w:pPr>
        <w:spacing w:line="276" w:lineRule="auto"/>
        <w:ind w:firstLine="708"/>
        <w:jc w:val="both"/>
        <w:rPr>
          <w:sz w:val="24"/>
          <w:szCs w:val="24"/>
        </w:rPr>
      </w:pPr>
      <w:r>
        <w:rPr>
          <w:sz w:val="24"/>
          <w:szCs w:val="24"/>
        </w:rPr>
        <w:t xml:space="preserve">U </w:t>
      </w:r>
      <w:r w:rsidR="00980C15">
        <w:rPr>
          <w:sz w:val="24"/>
          <w:szCs w:val="24"/>
        </w:rPr>
        <w:t xml:space="preserve">kolovozu 2025. godine Davor </w:t>
      </w:r>
      <w:proofErr w:type="spellStart"/>
      <w:r w:rsidR="00980C15">
        <w:rPr>
          <w:sz w:val="24"/>
          <w:szCs w:val="24"/>
        </w:rPr>
        <w:t>Malus</w:t>
      </w:r>
      <w:proofErr w:type="spellEnd"/>
      <w:r w:rsidR="00980C15">
        <w:rPr>
          <w:sz w:val="24"/>
          <w:szCs w:val="24"/>
        </w:rPr>
        <w:t xml:space="preserve"> </w:t>
      </w:r>
      <w:r w:rsidR="00D96BBA">
        <w:rPr>
          <w:sz w:val="24"/>
          <w:szCs w:val="24"/>
        </w:rPr>
        <w:t>darova</w:t>
      </w:r>
      <w:r w:rsidR="00483716">
        <w:rPr>
          <w:sz w:val="24"/>
          <w:szCs w:val="24"/>
        </w:rPr>
        <w:t>o</w:t>
      </w:r>
      <w:r w:rsidR="00D96BBA">
        <w:rPr>
          <w:sz w:val="24"/>
          <w:szCs w:val="24"/>
        </w:rPr>
        <w:t xml:space="preserve"> je Muzeju slučajne arheološke nalaze s </w:t>
      </w:r>
      <w:proofErr w:type="spellStart"/>
      <w:r w:rsidR="00D96BBA">
        <w:rPr>
          <w:sz w:val="24"/>
          <w:szCs w:val="24"/>
        </w:rPr>
        <w:t>Kunagore</w:t>
      </w:r>
      <w:proofErr w:type="spellEnd"/>
      <w:r w:rsidR="00FC597F">
        <w:rPr>
          <w:sz w:val="24"/>
          <w:szCs w:val="24"/>
        </w:rPr>
        <w:t xml:space="preserve">. </w:t>
      </w:r>
      <w:r w:rsidR="00483716">
        <w:rPr>
          <w:sz w:val="24"/>
          <w:szCs w:val="24"/>
        </w:rPr>
        <w:t xml:space="preserve">Riječ je o </w:t>
      </w:r>
      <w:r w:rsidR="00154313">
        <w:rPr>
          <w:sz w:val="24"/>
          <w:szCs w:val="24"/>
        </w:rPr>
        <w:t xml:space="preserve">predmetima koji su pronađeni na strmim zapadnim padinama vrha </w:t>
      </w:r>
      <w:proofErr w:type="spellStart"/>
      <w:r w:rsidR="00154313">
        <w:rPr>
          <w:sz w:val="24"/>
          <w:szCs w:val="24"/>
        </w:rPr>
        <w:t>Japica</w:t>
      </w:r>
      <w:proofErr w:type="spellEnd"/>
      <w:r w:rsidR="00154313">
        <w:rPr>
          <w:sz w:val="24"/>
          <w:szCs w:val="24"/>
        </w:rPr>
        <w:t xml:space="preserve">, poviše asfaltirane ceste koja vodi prema Planinarskom domu i južno od makadamske ceste koja vodi prema kamenolomu i nalazištu </w:t>
      </w:r>
      <w:proofErr w:type="spellStart"/>
      <w:r w:rsidR="00154313">
        <w:rPr>
          <w:sz w:val="24"/>
          <w:szCs w:val="24"/>
        </w:rPr>
        <w:t>Kunagora-Japica</w:t>
      </w:r>
      <w:proofErr w:type="spellEnd"/>
      <w:r w:rsidR="00154313">
        <w:rPr>
          <w:sz w:val="24"/>
          <w:szCs w:val="24"/>
        </w:rPr>
        <w:t xml:space="preserve">. </w:t>
      </w:r>
      <w:r w:rsidR="00940B3E">
        <w:rPr>
          <w:sz w:val="24"/>
          <w:szCs w:val="24"/>
        </w:rPr>
        <w:t>S obzirom na to da se radi o poljodjelskim predmetima, vjeruje se da je riječ o skupnom nalazu, odnosno ostavi.</w:t>
      </w:r>
    </w:p>
    <w:p w14:paraId="76BD145E" w14:textId="57FD45E3" w:rsidR="0006558B" w:rsidRDefault="0006558B" w:rsidP="00F23164">
      <w:pPr>
        <w:spacing w:line="276" w:lineRule="auto"/>
        <w:ind w:firstLine="708"/>
        <w:jc w:val="both"/>
        <w:rPr>
          <w:sz w:val="24"/>
          <w:szCs w:val="24"/>
        </w:rPr>
      </w:pPr>
      <w:r>
        <w:rPr>
          <w:sz w:val="24"/>
          <w:szCs w:val="24"/>
        </w:rPr>
        <w:t>U rujnu</w:t>
      </w:r>
      <w:r w:rsidR="00B84351">
        <w:rPr>
          <w:sz w:val="24"/>
          <w:szCs w:val="24"/>
        </w:rPr>
        <w:t xml:space="preserve"> je </w:t>
      </w:r>
      <w:r w:rsidR="007C3C38">
        <w:rPr>
          <w:sz w:val="24"/>
          <w:szCs w:val="24"/>
        </w:rPr>
        <w:t>umjetnica</w:t>
      </w:r>
      <w:r w:rsidR="00B84351">
        <w:rPr>
          <w:sz w:val="24"/>
          <w:szCs w:val="24"/>
        </w:rPr>
        <w:t xml:space="preserve"> Mateja </w:t>
      </w:r>
      <w:proofErr w:type="spellStart"/>
      <w:r w:rsidR="00B84351">
        <w:rPr>
          <w:sz w:val="24"/>
          <w:szCs w:val="24"/>
        </w:rPr>
        <w:t>Harapin</w:t>
      </w:r>
      <w:proofErr w:type="spellEnd"/>
      <w:r w:rsidR="00B84351">
        <w:rPr>
          <w:sz w:val="24"/>
          <w:szCs w:val="24"/>
        </w:rPr>
        <w:t xml:space="preserve"> darovala Muzeju svoje autorsko djelo </w:t>
      </w:r>
      <w:r w:rsidR="00FB0D27">
        <w:rPr>
          <w:sz w:val="24"/>
          <w:szCs w:val="24"/>
        </w:rPr>
        <w:t>„Portret Janka Leskovara“, rad napravljen za izložbu „</w:t>
      </w:r>
      <w:proofErr w:type="spellStart"/>
      <w:r w:rsidR="00FB0D27">
        <w:rPr>
          <w:sz w:val="24"/>
          <w:szCs w:val="24"/>
        </w:rPr>
        <w:t>PregradArt</w:t>
      </w:r>
      <w:proofErr w:type="spellEnd"/>
      <w:r w:rsidR="00FB0D27">
        <w:rPr>
          <w:sz w:val="24"/>
          <w:szCs w:val="24"/>
        </w:rPr>
        <w:t>“ koja je održana u travnju 2025. u galeriji muzeja.</w:t>
      </w:r>
    </w:p>
    <w:p w14:paraId="380A1EDD" w14:textId="77777777" w:rsidR="00C92569" w:rsidRDefault="00C92569" w:rsidP="00F23164">
      <w:pPr>
        <w:spacing w:line="276" w:lineRule="auto"/>
        <w:ind w:firstLine="708"/>
        <w:jc w:val="both"/>
        <w:rPr>
          <w:sz w:val="24"/>
          <w:szCs w:val="24"/>
        </w:rPr>
      </w:pPr>
    </w:p>
    <w:p w14:paraId="049DA228" w14:textId="29EDDB6E" w:rsidR="00F4358C" w:rsidRPr="004A502C" w:rsidRDefault="004A502C" w:rsidP="004A502C">
      <w:pPr>
        <w:pStyle w:val="Odlomakpopisa"/>
        <w:numPr>
          <w:ilvl w:val="1"/>
          <w:numId w:val="13"/>
        </w:numPr>
        <w:spacing w:line="276" w:lineRule="auto"/>
        <w:jc w:val="both"/>
        <w:rPr>
          <w:b/>
          <w:bCs/>
          <w:sz w:val="24"/>
          <w:szCs w:val="24"/>
        </w:rPr>
      </w:pPr>
      <w:r w:rsidRPr="004A502C">
        <w:rPr>
          <w:b/>
          <w:bCs/>
          <w:sz w:val="24"/>
          <w:szCs w:val="24"/>
        </w:rPr>
        <w:t>Otkup građe</w:t>
      </w:r>
    </w:p>
    <w:p w14:paraId="0B3BA18D" w14:textId="1679F6EE" w:rsidR="004A502C" w:rsidRPr="005F77CA" w:rsidRDefault="004A502C" w:rsidP="005F77CA">
      <w:pPr>
        <w:spacing w:line="276" w:lineRule="auto"/>
        <w:ind w:firstLine="708"/>
        <w:jc w:val="both"/>
        <w:rPr>
          <w:sz w:val="24"/>
          <w:szCs w:val="24"/>
        </w:rPr>
      </w:pPr>
      <w:r w:rsidRPr="008D3312">
        <w:rPr>
          <w:sz w:val="24"/>
          <w:szCs w:val="24"/>
        </w:rPr>
        <w:t>U 202</w:t>
      </w:r>
      <w:r w:rsidR="00330197">
        <w:rPr>
          <w:sz w:val="24"/>
          <w:szCs w:val="24"/>
        </w:rPr>
        <w:t>5</w:t>
      </w:r>
      <w:r w:rsidRPr="008D3312">
        <w:rPr>
          <w:sz w:val="24"/>
          <w:szCs w:val="24"/>
        </w:rPr>
        <w:t xml:space="preserve">. godini muzej je otkupio </w:t>
      </w:r>
      <w:r w:rsidR="00777AB4">
        <w:rPr>
          <w:sz w:val="24"/>
          <w:szCs w:val="24"/>
        </w:rPr>
        <w:t xml:space="preserve">vrlo </w:t>
      </w:r>
      <w:r w:rsidRPr="008D3312">
        <w:rPr>
          <w:sz w:val="24"/>
          <w:szCs w:val="24"/>
        </w:rPr>
        <w:t xml:space="preserve">vrijednu muzejsku građu. Tako </w:t>
      </w:r>
      <w:r w:rsidR="00234D8B">
        <w:rPr>
          <w:sz w:val="24"/>
          <w:szCs w:val="24"/>
        </w:rPr>
        <w:t>je</w:t>
      </w:r>
      <w:r w:rsidRPr="008D3312">
        <w:rPr>
          <w:sz w:val="24"/>
          <w:szCs w:val="24"/>
        </w:rPr>
        <w:t xml:space="preserve"> od </w:t>
      </w:r>
      <w:r w:rsidR="00164A5E">
        <w:rPr>
          <w:sz w:val="24"/>
          <w:szCs w:val="24"/>
        </w:rPr>
        <w:t>gosp</w:t>
      </w:r>
      <w:r w:rsidR="00330197">
        <w:rPr>
          <w:sz w:val="24"/>
          <w:szCs w:val="24"/>
        </w:rPr>
        <w:t xml:space="preserve">ođe </w:t>
      </w:r>
      <w:r w:rsidR="00234D8B">
        <w:rPr>
          <w:sz w:val="24"/>
          <w:szCs w:val="24"/>
        </w:rPr>
        <w:t xml:space="preserve">Nedjeljke </w:t>
      </w:r>
      <w:proofErr w:type="spellStart"/>
      <w:r w:rsidR="00234D8B">
        <w:rPr>
          <w:sz w:val="24"/>
          <w:szCs w:val="24"/>
        </w:rPr>
        <w:t>Hrbić</w:t>
      </w:r>
      <w:proofErr w:type="spellEnd"/>
      <w:r w:rsidR="00234D8B">
        <w:rPr>
          <w:sz w:val="24"/>
          <w:szCs w:val="24"/>
        </w:rPr>
        <w:t xml:space="preserve"> otkupljena umjetnička slika, ulje na platnu „Zgrada stare gradske ljekarne i glavna ulica u Pregradi“, a od gosp. Matije Krizmanića</w:t>
      </w:r>
      <w:r w:rsidR="00164A5E">
        <w:rPr>
          <w:sz w:val="24"/>
          <w:szCs w:val="24"/>
        </w:rPr>
        <w:t xml:space="preserve"> </w:t>
      </w:r>
      <w:r w:rsidR="007465AD">
        <w:rPr>
          <w:sz w:val="24"/>
          <w:szCs w:val="24"/>
        </w:rPr>
        <w:t xml:space="preserve">otkupljeno je nekoliko predmeta: </w:t>
      </w:r>
      <w:r w:rsidR="00AA7F82">
        <w:rPr>
          <w:sz w:val="24"/>
          <w:szCs w:val="24"/>
        </w:rPr>
        <w:t xml:space="preserve">5 grafika i </w:t>
      </w:r>
      <w:r w:rsidR="000225A6">
        <w:rPr>
          <w:sz w:val="24"/>
          <w:szCs w:val="24"/>
        </w:rPr>
        <w:t xml:space="preserve">jedna </w:t>
      </w:r>
      <w:r w:rsidR="00AA7F82">
        <w:rPr>
          <w:sz w:val="24"/>
          <w:szCs w:val="24"/>
        </w:rPr>
        <w:t>umjetnička slika, ulje na platnu</w:t>
      </w:r>
      <w:r w:rsidR="000225A6">
        <w:rPr>
          <w:sz w:val="24"/>
          <w:szCs w:val="24"/>
        </w:rPr>
        <w:t xml:space="preserve"> „</w:t>
      </w:r>
      <w:proofErr w:type="spellStart"/>
      <w:r w:rsidR="000225A6">
        <w:rPr>
          <w:sz w:val="24"/>
          <w:szCs w:val="24"/>
        </w:rPr>
        <w:t>Vinagora</w:t>
      </w:r>
      <w:proofErr w:type="spellEnd"/>
      <w:r w:rsidR="000225A6">
        <w:rPr>
          <w:sz w:val="24"/>
          <w:szCs w:val="24"/>
        </w:rPr>
        <w:t xml:space="preserve"> zimi“ </w:t>
      </w:r>
      <w:r w:rsidR="0005283A">
        <w:rPr>
          <w:sz w:val="24"/>
          <w:szCs w:val="24"/>
        </w:rPr>
        <w:t xml:space="preserve">akademskog slikara </w:t>
      </w:r>
      <w:r w:rsidR="000225A6">
        <w:rPr>
          <w:sz w:val="24"/>
          <w:szCs w:val="24"/>
        </w:rPr>
        <w:t>Tihomira Lončara.</w:t>
      </w:r>
      <w:r w:rsidR="00E31928">
        <w:rPr>
          <w:sz w:val="24"/>
          <w:szCs w:val="24"/>
        </w:rPr>
        <w:t xml:space="preserve"> </w:t>
      </w:r>
      <w:r w:rsidR="00AA7F82">
        <w:rPr>
          <w:sz w:val="24"/>
          <w:szCs w:val="24"/>
        </w:rPr>
        <w:t xml:space="preserve"> </w:t>
      </w:r>
      <w:r w:rsidR="00E31928">
        <w:rPr>
          <w:sz w:val="24"/>
          <w:szCs w:val="24"/>
        </w:rPr>
        <w:t xml:space="preserve">Od gospođe Ivane Peer otkupljen je jedan album za značke i jedan album s filatelijom. </w:t>
      </w:r>
    </w:p>
    <w:p w14:paraId="184133B3" w14:textId="4288CC57" w:rsidR="00312479" w:rsidRDefault="00C5766A" w:rsidP="001E3BF0">
      <w:pPr>
        <w:spacing w:line="276" w:lineRule="auto"/>
        <w:ind w:firstLine="708"/>
        <w:jc w:val="both"/>
        <w:rPr>
          <w:sz w:val="24"/>
          <w:szCs w:val="24"/>
        </w:rPr>
      </w:pPr>
      <w:r w:rsidRPr="00674A74">
        <w:rPr>
          <w:sz w:val="24"/>
          <w:szCs w:val="24"/>
        </w:rPr>
        <w:t xml:space="preserve">Putem aukcija </w:t>
      </w:r>
      <w:r w:rsidR="008C14AB" w:rsidRPr="00674A74">
        <w:rPr>
          <w:sz w:val="24"/>
          <w:szCs w:val="24"/>
        </w:rPr>
        <w:t xml:space="preserve">Aukcijske kuće Barac–Pervan d.o.o. </w:t>
      </w:r>
      <w:r w:rsidR="00A27E0F" w:rsidRPr="00674A74">
        <w:rPr>
          <w:sz w:val="24"/>
          <w:szCs w:val="24"/>
        </w:rPr>
        <w:t>kupljen</w:t>
      </w:r>
      <w:r w:rsidR="007120AD" w:rsidRPr="00674A74">
        <w:rPr>
          <w:sz w:val="24"/>
          <w:szCs w:val="24"/>
        </w:rPr>
        <w:t>a je veduta Krapine iz 1860-tih</w:t>
      </w:r>
      <w:r w:rsidR="00A27E0F" w:rsidRPr="00674A74">
        <w:rPr>
          <w:sz w:val="24"/>
          <w:szCs w:val="24"/>
        </w:rPr>
        <w:t xml:space="preserve"> </w:t>
      </w:r>
      <w:r w:rsidR="007120AD" w:rsidRPr="00674A74">
        <w:rPr>
          <w:sz w:val="24"/>
          <w:szCs w:val="24"/>
        </w:rPr>
        <w:t>godin</w:t>
      </w:r>
      <w:r w:rsidR="009F451D" w:rsidRPr="00674A74">
        <w:rPr>
          <w:sz w:val="24"/>
          <w:szCs w:val="24"/>
        </w:rPr>
        <w:t xml:space="preserve">a, </w:t>
      </w:r>
      <w:r w:rsidR="008C14AB" w:rsidRPr="00674A74">
        <w:rPr>
          <w:sz w:val="24"/>
          <w:szCs w:val="24"/>
        </w:rPr>
        <w:t xml:space="preserve">preporučeno </w:t>
      </w:r>
      <w:r w:rsidR="00324B6B" w:rsidRPr="00674A74">
        <w:rPr>
          <w:sz w:val="24"/>
          <w:szCs w:val="24"/>
        </w:rPr>
        <w:t>pismo malog formata</w:t>
      </w:r>
      <w:r w:rsidR="00BE7FEE" w:rsidRPr="00674A74">
        <w:rPr>
          <w:sz w:val="24"/>
          <w:szCs w:val="24"/>
        </w:rPr>
        <w:t xml:space="preserve"> </w:t>
      </w:r>
      <w:proofErr w:type="spellStart"/>
      <w:r w:rsidR="00BE7FEE" w:rsidRPr="00674A74">
        <w:rPr>
          <w:sz w:val="24"/>
          <w:szCs w:val="24"/>
        </w:rPr>
        <w:t>Thierry</w:t>
      </w:r>
      <w:proofErr w:type="spellEnd"/>
      <w:r w:rsidR="002730E1">
        <w:rPr>
          <w:sz w:val="24"/>
          <w:szCs w:val="24"/>
        </w:rPr>
        <w:t xml:space="preserve"> i jedan </w:t>
      </w:r>
      <w:proofErr w:type="spellStart"/>
      <w:r w:rsidR="002730E1">
        <w:rPr>
          <w:sz w:val="24"/>
          <w:szCs w:val="24"/>
        </w:rPr>
        <w:t>Tu</w:t>
      </w:r>
      <w:r w:rsidR="0005283A">
        <w:rPr>
          <w:sz w:val="24"/>
          <w:szCs w:val="24"/>
        </w:rPr>
        <w:t>dj</w:t>
      </w:r>
      <w:r w:rsidR="002730E1">
        <w:rPr>
          <w:sz w:val="24"/>
          <w:szCs w:val="24"/>
        </w:rPr>
        <w:t>inin</w:t>
      </w:r>
      <w:proofErr w:type="spellEnd"/>
      <w:r w:rsidR="002730E1">
        <w:rPr>
          <w:sz w:val="24"/>
          <w:szCs w:val="24"/>
        </w:rPr>
        <w:t xml:space="preserve"> srebrnjak s likom Alojzija Stepinca. </w:t>
      </w:r>
      <w:r w:rsidR="00BE7FEE">
        <w:rPr>
          <w:sz w:val="24"/>
          <w:szCs w:val="24"/>
        </w:rPr>
        <w:t xml:space="preserve"> </w:t>
      </w:r>
    </w:p>
    <w:p w14:paraId="658364A8" w14:textId="77777777" w:rsidR="001E3BF0" w:rsidRDefault="001E3BF0" w:rsidP="001E3BF0">
      <w:pPr>
        <w:spacing w:line="276" w:lineRule="auto"/>
        <w:ind w:firstLine="708"/>
        <w:jc w:val="both"/>
        <w:rPr>
          <w:sz w:val="24"/>
          <w:szCs w:val="24"/>
        </w:rPr>
      </w:pPr>
    </w:p>
    <w:p w14:paraId="5FB94D97" w14:textId="77777777" w:rsidR="002B19C9" w:rsidRDefault="002B19C9" w:rsidP="000D02ED">
      <w:pPr>
        <w:pStyle w:val="Odlomakpopisa"/>
        <w:numPr>
          <w:ilvl w:val="0"/>
          <w:numId w:val="13"/>
        </w:numPr>
        <w:spacing w:line="276" w:lineRule="auto"/>
        <w:rPr>
          <w:b/>
          <w:sz w:val="24"/>
          <w:szCs w:val="24"/>
        </w:rPr>
      </w:pPr>
      <w:r w:rsidRPr="000D02ED">
        <w:rPr>
          <w:b/>
          <w:sz w:val="24"/>
          <w:szCs w:val="24"/>
        </w:rPr>
        <w:t>ZAŠTITA MUZEJSKE GRAĐE</w:t>
      </w:r>
    </w:p>
    <w:p w14:paraId="2FFEAA72" w14:textId="77777777" w:rsidR="008627D3" w:rsidRPr="000D02ED" w:rsidRDefault="008627D3" w:rsidP="008627D3">
      <w:pPr>
        <w:pStyle w:val="Odlomakpopisa"/>
        <w:spacing w:line="276" w:lineRule="auto"/>
        <w:rPr>
          <w:b/>
          <w:sz w:val="24"/>
          <w:szCs w:val="24"/>
        </w:rPr>
      </w:pPr>
    </w:p>
    <w:p w14:paraId="62E291F7" w14:textId="77777777" w:rsidR="002B19C9" w:rsidRPr="000D02ED" w:rsidRDefault="000D02ED" w:rsidP="000D02ED">
      <w:pPr>
        <w:pStyle w:val="Odlomakpopisa"/>
        <w:numPr>
          <w:ilvl w:val="1"/>
          <w:numId w:val="13"/>
        </w:numPr>
        <w:spacing w:line="276" w:lineRule="auto"/>
        <w:rPr>
          <w:b/>
          <w:sz w:val="24"/>
          <w:szCs w:val="24"/>
        </w:rPr>
      </w:pPr>
      <w:r>
        <w:rPr>
          <w:b/>
          <w:sz w:val="24"/>
          <w:szCs w:val="24"/>
        </w:rPr>
        <w:t xml:space="preserve"> </w:t>
      </w:r>
      <w:r w:rsidR="002B19C9" w:rsidRPr="000D02ED">
        <w:rPr>
          <w:b/>
          <w:sz w:val="24"/>
          <w:szCs w:val="24"/>
        </w:rPr>
        <w:t>Preventivna zaštita</w:t>
      </w:r>
    </w:p>
    <w:p w14:paraId="63810C2F" w14:textId="77777777" w:rsidR="009B05B1" w:rsidRDefault="002B19C9" w:rsidP="00955C49">
      <w:pPr>
        <w:spacing w:line="276" w:lineRule="auto"/>
        <w:ind w:firstLine="708"/>
        <w:jc w:val="both"/>
        <w:rPr>
          <w:sz w:val="24"/>
          <w:szCs w:val="24"/>
        </w:rPr>
      </w:pPr>
      <w:r w:rsidRPr="002B19C9">
        <w:rPr>
          <w:sz w:val="24"/>
          <w:szCs w:val="24"/>
        </w:rPr>
        <w:t xml:space="preserve">Redovito prozračivanje i čišćenje prostorija u kojima je smješten stalni postav Rudarske zbirke, Numizmatičke zbirke i Ljekarničke zbirke </w:t>
      </w:r>
      <w:proofErr w:type="spellStart"/>
      <w:r w:rsidRPr="002B19C9">
        <w:rPr>
          <w:sz w:val="24"/>
          <w:szCs w:val="24"/>
        </w:rPr>
        <w:t>Thierry</w:t>
      </w:r>
      <w:proofErr w:type="spellEnd"/>
      <w:r w:rsidRPr="002B19C9">
        <w:rPr>
          <w:sz w:val="24"/>
          <w:szCs w:val="24"/>
        </w:rPr>
        <w:t xml:space="preserve"> te prostorija muzejske </w:t>
      </w:r>
      <w:proofErr w:type="spellStart"/>
      <w:r w:rsidRPr="002B19C9">
        <w:rPr>
          <w:sz w:val="24"/>
          <w:szCs w:val="24"/>
        </w:rPr>
        <w:t>čuvaonice</w:t>
      </w:r>
      <w:proofErr w:type="spellEnd"/>
      <w:r w:rsidRPr="002B19C9">
        <w:rPr>
          <w:sz w:val="24"/>
          <w:szCs w:val="24"/>
        </w:rPr>
        <w:t>.</w:t>
      </w:r>
    </w:p>
    <w:p w14:paraId="117472E7" w14:textId="776B948C" w:rsidR="00A86970" w:rsidRDefault="00A86970" w:rsidP="00094082">
      <w:pPr>
        <w:spacing w:line="276" w:lineRule="auto"/>
        <w:ind w:firstLine="708"/>
        <w:jc w:val="both"/>
        <w:rPr>
          <w:sz w:val="24"/>
          <w:szCs w:val="24"/>
        </w:rPr>
      </w:pPr>
      <w:r>
        <w:rPr>
          <w:sz w:val="24"/>
          <w:szCs w:val="24"/>
        </w:rPr>
        <w:t>U 202</w:t>
      </w:r>
      <w:r w:rsidR="00623579">
        <w:rPr>
          <w:sz w:val="24"/>
          <w:szCs w:val="24"/>
        </w:rPr>
        <w:t>5</w:t>
      </w:r>
      <w:r>
        <w:rPr>
          <w:sz w:val="24"/>
          <w:szCs w:val="24"/>
        </w:rPr>
        <w:t xml:space="preserve">. godini nastavljeno je uređivanje razmještaja predmeta u muzejskoj </w:t>
      </w:r>
      <w:proofErr w:type="spellStart"/>
      <w:r>
        <w:rPr>
          <w:sz w:val="24"/>
          <w:szCs w:val="24"/>
        </w:rPr>
        <w:t>čuvaonici</w:t>
      </w:r>
      <w:proofErr w:type="spellEnd"/>
      <w:r>
        <w:rPr>
          <w:sz w:val="24"/>
          <w:szCs w:val="24"/>
        </w:rPr>
        <w:t xml:space="preserve"> te izdvajanje predmeta koji posjeduju muzejsku vrijednost od predmeta koji nemaju muzejsku vrijednost i ne trebaju biti pohranjeni u muzejskoj </w:t>
      </w:r>
      <w:proofErr w:type="spellStart"/>
      <w:r>
        <w:rPr>
          <w:sz w:val="24"/>
          <w:szCs w:val="24"/>
        </w:rPr>
        <w:t>čuvaonici</w:t>
      </w:r>
      <w:proofErr w:type="spellEnd"/>
      <w:r>
        <w:rPr>
          <w:sz w:val="24"/>
          <w:szCs w:val="24"/>
        </w:rPr>
        <w:t>.</w:t>
      </w:r>
    </w:p>
    <w:p w14:paraId="5BF05EF2" w14:textId="09EFAB1C" w:rsidR="00780F5C" w:rsidRDefault="00050EAA" w:rsidP="003A19AE">
      <w:pPr>
        <w:spacing w:line="276" w:lineRule="auto"/>
        <w:ind w:firstLine="708"/>
        <w:jc w:val="both"/>
        <w:rPr>
          <w:sz w:val="24"/>
          <w:szCs w:val="24"/>
        </w:rPr>
      </w:pPr>
      <w:r>
        <w:rPr>
          <w:sz w:val="24"/>
          <w:szCs w:val="24"/>
        </w:rPr>
        <w:t xml:space="preserve">U svim zbirkama </w:t>
      </w:r>
      <w:r w:rsidR="00764849">
        <w:rPr>
          <w:sz w:val="24"/>
          <w:szCs w:val="24"/>
        </w:rPr>
        <w:t xml:space="preserve">stalnog postava muzeja i svim prostorijama muzejske </w:t>
      </w:r>
      <w:proofErr w:type="spellStart"/>
      <w:r w:rsidR="00764849">
        <w:rPr>
          <w:sz w:val="24"/>
          <w:szCs w:val="24"/>
        </w:rPr>
        <w:t>čuvaonice</w:t>
      </w:r>
      <w:proofErr w:type="spellEnd"/>
      <w:r w:rsidR="00764849">
        <w:rPr>
          <w:sz w:val="24"/>
          <w:szCs w:val="24"/>
        </w:rPr>
        <w:t xml:space="preserve"> redovito se provjeravaju parametri temperature i relativne vlažnosti zraka zahvaljujući </w:t>
      </w:r>
      <w:r w:rsidR="00F8264F">
        <w:rPr>
          <w:sz w:val="24"/>
          <w:szCs w:val="24"/>
        </w:rPr>
        <w:lastRenderedPageBreak/>
        <w:t xml:space="preserve">higrometrima/termometrima, a po potrebi se uključuje uređaj za </w:t>
      </w:r>
      <w:proofErr w:type="spellStart"/>
      <w:r w:rsidR="00F8264F">
        <w:rPr>
          <w:sz w:val="24"/>
          <w:szCs w:val="24"/>
        </w:rPr>
        <w:t>odvlaživanje</w:t>
      </w:r>
      <w:proofErr w:type="spellEnd"/>
      <w:r w:rsidR="00F8264F">
        <w:rPr>
          <w:sz w:val="24"/>
          <w:szCs w:val="24"/>
        </w:rPr>
        <w:t xml:space="preserve"> zbog održavanja uvjeta pohrane muzejske građe sukladno međunarodnim smjernicama i muzejskim standardima.</w:t>
      </w:r>
    </w:p>
    <w:p w14:paraId="7E4A95CB" w14:textId="7FF45169" w:rsidR="007A288D" w:rsidRDefault="007A288D" w:rsidP="00094082">
      <w:pPr>
        <w:spacing w:line="276" w:lineRule="auto"/>
        <w:ind w:firstLine="708"/>
        <w:jc w:val="both"/>
        <w:rPr>
          <w:sz w:val="24"/>
          <w:szCs w:val="24"/>
        </w:rPr>
      </w:pPr>
      <w:r>
        <w:rPr>
          <w:sz w:val="24"/>
          <w:szCs w:val="24"/>
        </w:rPr>
        <w:t xml:space="preserve">U </w:t>
      </w:r>
      <w:proofErr w:type="spellStart"/>
      <w:r>
        <w:rPr>
          <w:sz w:val="24"/>
          <w:szCs w:val="24"/>
        </w:rPr>
        <w:t>čuvaonici</w:t>
      </w:r>
      <w:proofErr w:type="spellEnd"/>
      <w:r>
        <w:rPr>
          <w:sz w:val="24"/>
          <w:szCs w:val="24"/>
        </w:rPr>
        <w:t xml:space="preserve"> Muzeja pohranjeni su svi nalazi iskopani početkom 2023. godine tokom arheoloških istraživanja  na lokalitetu „</w:t>
      </w:r>
      <w:proofErr w:type="spellStart"/>
      <w:r>
        <w:rPr>
          <w:sz w:val="24"/>
          <w:szCs w:val="24"/>
        </w:rPr>
        <w:t>Kunagora</w:t>
      </w:r>
      <w:proofErr w:type="spellEnd"/>
      <w:r>
        <w:rPr>
          <w:sz w:val="24"/>
          <w:szCs w:val="24"/>
        </w:rPr>
        <w:t>–</w:t>
      </w:r>
      <w:proofErr w:type="spellStart"/>
      <w:r>
        <w:rPr>
          <w:sz w:val="24"/>
          <w:szCs w:val="24"/>
        </w:rPr>
        <w:t>Japica</w:t>
      </w:r>
      <w:proofErr w:type="spellEnd"/>
      <w:r>
        <w:rPr>
          <w:sz w:val="24"/>
          <w:szCs w:val="24"/>
        </w:rPr>
        <w:t xml:space="preserve">“. </w:t>
      </w:r>
    </w:p>
    <w:p w14:paraId="27FA3DAF" w14:textId="114C9D1B" w:rsidR="002B19C9" w:rsidRDefault="002B19C9" w:rsidP="000077F1">
      <w:pPr>
        <w:jc w:val="both"/>
        <w:rPr>
          <w:sz w:val="24"/>
          <w:szCs w:val="24"/>
        </w:rPr>
      </w:pPr>
    </w:p>
    <w:p w14:paraId="75FA3486" w14:textId="77777777" w:rsidR="00803F4D" w:rsidRDefault="00803F4D" w:rsidP="000077F1">
      <w:pPr>
        <w:jc w:val="both"/>
        <w:rPr>
          <w:sz w:val="24"/>
          <w:szCs w:val="24"/>
        </w:rPr>
      </w:pPr>
    </w:p>
    <w:p w14:paraId="461D317A" w14:textId="77777777" w:rsidR="00781CAF" w:rsidRPr="000D02ED" w:rsidRDefault="00794BBC" w:rsidP="000D02ED">
      <w:pPr>
        <w:pStyle w:val="Odlomakpopisa"/>
        <w:numPr>
          <w:ilvl w:val="0"/>
          <w:numId w:val="13"/>
        </w:numPr>
        <w:spacing w:line="276" w:lineRule="auto"/>
        <w:jc w:val="both"/>
        <w:rPr>
          <w:b/>
          <w:sz w:val="24"/>
          <w:szCs w:val="24"/>
        </w:rPr>
      </w:pPr>
      <w:r w:rsidRPr="000D02ED">
        <w:rPr>
          <w:b/>
          <w:sz w:val="24"/>
          <w:szCs w:val="24"/>
        </w:rPr>
        <w:t xml:space="preserve">MUZEJSKA </w:t>
      </w:r>
      <w:r w:rsidR="00781CAF" w:rsidRPr="000D02ED">
        <w:rPr>
          <w:b/>
          <w:sz w:val="24"/>
          <w:szCs w:val="24"/>
        </w:rPr>
        <w:t>DOKUMENTACIJA</w:t>
      </w:r>
    </w:p>
    <w:p w14:paraId="68FFEA10" w14:textId="77777777" w:rsidR="00781CAF" w:rsidRPr="00781CAF" w:rsidRDefault="00781CAF" w:rsidP="00781CAF">
      <w:pPr>
        <w:spacing w:line="276" w:lineRule="auto"/>
        <w:jc w:val="both"/>
        <w:rPr>
          <w:b/>
          <w:sz w:val="24"/>
          <w:szCs w:val="24"/>
        </w:rPr>
      </w:pPr>
    </w:p>
    <w:p w14:paraId="3CC3525C" w14:textId="77777777" w:rsidR="00781CAF" w:rsidRPr="00781CAF" w:rsidRDefault="00781CAF" w:rsidP="00030C15">
      <w:pPr>
        <w:spacing w:line="276" w:lineRule="auto"/>
        <w:ind w:firstLine="708"/>
        <w:jc w:val="both"/>
        <w:rPr>
          <w:sz w:val="24"/>
          <w:szCs w:val="24"/>
        </w:rPr>
      </w:pPr>
      <w:r w:rsidRPr="00781CAF">
        <w:rPr>
          <w:sz w:val="24"/>
          <w:szCs w:val="24"/>
        </w:rPr>
        <w:t xml:space="preserve">Muzej grada Pregrade Zlatko Dragutin </w:t>
      </w:r>
      <w:proofErr w:type="spellStart"/>
      <w:r w:rsidRPr="00781CAF">
        <w:rPr>
          <w:sz w:val="24"/>
          <w:szCs w:val="24"/>
        </w:rPr>
        <w:t>Tudjina</w:t>
      </w:r>
      <w:proofErr w:type="spellEnd"/>
      <w:r w:rsidRPr="00781CAF">
        <w:rPr>
          <w:sz w:val="24"/>
          <w:szCs w:val="24"/>
        </w:rPr>
        <w:t xml:space="preserve"> vodi </w:t>
      </w:r>
      <w:r w:rsidR="00C111BE">
        <w:rPr>
          <w:sz w:val="24"/>
          <w:szCs w:val="24"/>
        </w:rPr>
        <w:t>primarnu dokumentaciju</w:t>
      </w:r>
      <w:r w:rsidRPr="00781CAF">
        <w:rPr>
          <w:sz w:val="24"/>
          <w:szCs w:val="24"/>
        </w:rPr>
        <w:t xml:space="preserve"> o muzejskoj građi kroz </w:t>
      </w:r>
      <w:r w:rsidR="00C111BE">
        <w:rPr>
          <w:sz w:val="24"/>
          <w:szCs w:val="24"/>
        </w:rPr>
        <w:t xml:space="preserve">računalni </w:t>
      </w:r>
      <w:r w:rsidRPr="00781CAF">
        <w:rPr>
          <w:sz w:val="24"/>
          <w:szCs w:val="24"/>
        </w:rPr>
        <w:t>program M++</w:t>
      </w:r>
      <w:r>
        <w:rPr>
          <w:sz w:val="24"/>
          <w:szCs w:val="24"/>
        </w:rPr>
        <w:t xml:space="preserve">, </w:t>
      </w:r>
      <w:r w:rsidRPr="00781CAF">
        <w:rPr>
          <w:sz w:val="24"/>
          <w:szCs w:val="24"/>
        </w:rPr>
        <w:t>u koj</w:t>
      </w:r>
      <w:r w:rsidR="00C111BE">
        <w:rPr>
          <w:sz w:val="24"/>
          <w:szCs w:val="24"/>
        </w:rPr>
        <w:t xml:space="preserve">em </w:t>
      </w:r>
      <w:r w:rsidRPr="00781CAF">
        <w:rPr>
          <w:sz w:val="24"/>
          <w:szCs w:val="24"/>
        </w:rPr>
        <w:t xml:space="preserve">su predmeti raspoređeni po sljedećim zbirkama: </w:t>
      </w:r>
    </w:p>
    <w:p w14:paraId="2C3B7880" w14:textId="77777777" w:rsidR="00781CAF" w:rsidRPr="00781CAF" w:rsidRDefault="00781CAF" w:rsidP="00781CAF">
      <w:pPr>
        <w:spacing w:line="276" w:lineRule="auto"/>
        <w:jc w:val="both"/>
        <w:rPr>
          <w:sz w:val="24"/>
          <w:szCs w:val="24"/>
        </w:rPr>
      </w:pPr>
      <w:r w:rsidRPr="00781CAF">
        <w:rPr>
          <w:sz w:val="24"/>
          <w:szCs w:val="24"/>
        </w:rPr>
        <w:t>Kulturno-povijesna zbirka (153 predmeta)</w:t>
      </w:r>
    </w:p>
    <w:p w14:paraId="008AA19E" w14:textId="77777777" w:rsidR="00781CAF" w:rsidRPr="00781CAF" w:rsidRDefault="00781CAF" w:rsidP="00781CAF">
      <w:pPr>
        <w:spacing w:line="276" w:lineRule="auto"/>
        <w:jc w:val="both"/>
        <w:rPr>
          <w:sz w:val="24"/>
          <w:szCs w:val="24"/>
        </w:rPr>
      </w:pPr>
      <w:r w:rsidRPr="00781CAF">
        <w:rPr>
          <w:sz w:val="24"/>
          <w:szCs w:val="24"/>
        </w:rPr>
        <w:t xml:space="preserve">Ljekarnička zbirka </w:t>
      </w:r>
      <w:proofErr w:type="spellStart"/>
      <w:r w:rsidRPr="00781CAF">
        <w:rPr>
          <w:sz w:val="24"/>
          <w:szCs w:val="24"/>
        </w:rPr>
        <w:t>Thierry</w:t>
      </w:r>
      <w:proofErr w:type="spellEnd"/>
      <w:r w:rsidRPr="00781CAF">
        <w:rPr>
          <w:sz w:val="24"/>
          <w:szCs w:val="24"/>
        </w:rPr>
        <w:t xml:space="preserve"> (41 predmet)</w:t>
      </w:r>
    </w:p>
    <w:p w14:paraId="6166D914" w14:textId="77777777" w:rsidR="00781CAF" w:rsidRPr="00781CAF" w:rsidRDefault="00781CAF" w:rsidP="00781CAF">
      <w:pPr>
        <w:spacing w:line="276" w:lineRule="auto"/>
        <w:jc w:val="both"/>
        <w:rPr>
          <w:sz w:val="24"/>
          <w:szCs w:val="24"/>
        </w:rPr>
      </w:pPr>
      <w:r w:rsidRPr="00781CAF">
        <w:rPr>
          <w:sz w:val="24"/>
          <w:szCs w:val="24"/>
        </w:rPr>
        <w:t>Numizmatička zbirka (1388 predmeta)</w:t>
      </w:r>
    </w:p>
    <w:p w14:paraId="41A2B453" w14:textId="77777777" w:rsidR="00781CAF" w:rsidRPr="00781CAF" w:rsidRDefault="00781CAF" w:rsidP="00781CAF">
      <w:pPr>
        <w:spacing w:line="276" w:lineRule="auto"/>
        <w:jc w:val="both"/>
        <w:rPr>
          <w:sz w:val="24"/>
          <w:szCs w:val="24"/>
        </w:rPr>
      </w:pPr>
      <w:r w:rsidRPr="00781CAF">
        <w:rPr>
          <w:sz w:val="24"/>
          <w:szCs w:val="24"/>
        </w:rPr>
        <w:t>Rudarska zbirka (20 predmeta)</w:t>
      </w:r>
    </w:p>
    <w:p w14:paraId="19ECB437" w14:textId="77777777" w:rsidR="00781CAF" w:rsidRPr="00781CAF" w:rsidRDefault="00781CAF" w:rsidP="00781CAF">
      <w:pPr>
        <w:spacing w:line="276" w:lineRule="auto"/>
        <w:jc w:val="both"/>
        <w:rPr>
          <w:sz w:val="24"/>
          <w:szCs w:val="24"/>
        </w:rPr>
      </w:pPr>
      <w:r w:rsidRPr="00781CAF">
        <w:rPr>
          <w:sz w:val="24"/>
          <w:szCs w:val="24"/>
        </w:rPr>
        <w:t>Zbirka fotografija (1 predmet)</w:t>
      </w:r>
    </w:p>
    <w:p w14:paraId="28CA5037" w14:textId="77777777" w:rsidR="00781CAF" w:rsidRPr="00781CAF" w:rsidRDefault="00781CAF" w:rsidP="00781CAF">
      <w:pPr>
        <w:spacing w:line="276" w:lineRule="auto"/>
        <w:jc w:val="both"/>
        <w:rPr>
          <w:sz w:val="24"/>
          <w:szCs w:val="24"/>
        </w:rPr>
      </w:pPr>
      <w:r w:rsidRPr="00781CAF">
        <w:rPr>
          <w:sz w:val="24"/>
          <w:szCs w:val="24"/>
        </w:rPr>
        <w:t>Zbirka hrvatske političke emigracije (6 predmeta)</w:t>
      </w:r>
    </w:p>
    <w:p w14:paraId="7474043A" w14:textId="77777777" w:rsidR="00C111BE" w:rsidRDefault="00781CAF" w:rsidP="00781CAF">
      <w:pPr>
        <w:spacing w:line="276" w:lineRule="auto"/>
        <w:jc w:val="both"/>
        <w:rPr>
          <w:sz w:val="24"/>
          <w:szCs w:val="24"/>
        </w:rPr>
      </w:pPr>
      <w:r w:rsidRPr="00781CAF">
        <w:rPr>
          <w:sz w:val="24"/>
          <w:szCs w:val="24"/>
        </w:rPr>
        <w:t>Ukupno je u program M++ upisano 1609 predmeta.</w:t>
      </w:r>
    </w:p>
    <w:p w14:paraId="21D31265" w14:textId="7491EB76" w:rsidR="00B56BE8" w:rsidRDefault="00B56BE8" w:rsidP="00030C15">
      <w:pPr>
        <w:spacing w:line="276" w:lineRule="auto"/>
        <w:ind w:firstLine="708"/>
        <w:jc w:val="both"/>
        <w:rPr>
          <w:sz w:val="24"/>
          <w:szCs w:val="24"/>
        </w:rPr>
      </w:pPr>
      <w:r>
        <w:rPr>
          <w:sz w:val="24"/>
          <w:szCs w:val="24"/>
        </w:rPr>
        <w:t xml:space="preserve">Osim primarne dokumentacije, u Muzeju se </w:t>
      </w:r>
      <w:r w:rsidR="00030C15">
        <w:rPr>
          <w:sz w:val="24"/>
          <w:szCs w:val="24"/>
        </w:rPr>
        <w:t>treba voditi</w:t>
      </w:r>
      <w:r>
        <w:rPr>
          <w:sz w:val="24"/>
          <w:szCs w:val="24"/>
        </w:rPr>
        <w:t xml:space="preserve"> sekundarna i tercijarna muzejska dokumentacija sukladno Pravilniku o sadržaju i načinu vođenja muzejske dokumentacije o muzejskoj građi (NN br. 108/02)</w:t>
      </w:r>
      <w:r w:rsidR="00030C15">
        <w:rPr>
          <w:sz w:val="24"/>
          <w:szCs w:val="24"/>
        </w:rPr>
        <w:t>.</w:t>
      </w:r>
      <w:r w:rsidR="00706884">
        <w:rPr>
          <w:sz w:val="24"/>
          <w:szCs w:val="24"/>
        </w:rPr>
        <w:t xml:space="preserve"> Tijekom 20</w:t>
      </w:r>
      <w:r w:rsidR="00E959E2">
        <w:rPr>
          <w:sz w:val="24"/>
          <w:szCs w:val="24"/>
        </w:rPr>
        <w:t>2</w:t>
      </w:r>
      <w:r w:rsidR="00F02E7A">
        <w:rPr>
          <w:sz w:val="24"/>
          <w:szCs w:val="24"/>
        </w:rPr>
        <w:t>5</w:t>
      </w:r>
      <w:r w:rsidR="00706884">
        <w:rPr>
          <w:sz w:val="24"/>
          <w:szCs w:val="24"/>
        </w:rPr>
        <w:t xml:space="preserve">. godine provodila se provjera podataka o </w:t>
      </w:r>
      <w:r w:rsidR="0075194D">
        <w:rPr>
          <w:sz w:val="24"/>
          <w:szCs w:val="24"/>
        </w:rPr>
        <w:t xml:space="preserve">predmetima, upisanim u M++ i njihovo lociranje u stalnom postavu i muzejskoj </w:t>
      </w:r>
      <w:proofErr w:type="spellStart"/>
      <w:r w:rsidR="0075194D">
        <w:rPr>
          <w:sz w:val="24"/>
          <w:szCs w:val="24"/>
        </w:rPr>
        <w:t>čuvaonici</w:t>
      </w:r>
      <w:proofErr w:type="spellEnd"/>
      <w:r w:rsidR="0075194D">
        <w:rPr>
          <w:sz w:val="24"/>
          <w:szCs w:val="24"/>
        </w:rPr>
        <w:t>, a nakon dovršetka provjere nastavit će se s inventarizacijom preostale muzejske građe</w:t>
      </w:r>
      <w:r w:rsidR="00E959E2">
        <w:rPr>
          <w:sz w:val="24"/>
          <w:szCs w:val="24"/>
        </w:rPr>
        <w:t>, za što je potrebno i novo zapošljavanje</w:t>
      </w:r>
      <w:r w:rsidR="00C72A25">
        <w:rPr>
          <w:sz w:val="24"/>
          <w:szCs w:val="24"/>
        </w:rPr>
        <w:t>.</w:t>
      </w:r>
    </w:p>
    <w:p w14:paraId="397560C4" w14:textId="77777777" w:rsidR="00F73B53" w:rsidRPr="00F73B53" w:rsidRDefault="00F73B53" w:rsidP="00F73B53">
      <w:pPr>
        <w:spacing w:line="276" w:lineRule="auto"/>
        <w:ind w:firstLine="708"/>
        <w:jc w:val="both"/>
        <w:rPr>
          <w:sz w:val="24"/>
          <w:szCs w:val="24"/>
        </w:rPr>
      </w:pPr>
    </w:p>
    <w:p w14:paraId="670E2242" w14:textId="77777777" w:rsidR="00F73B53" w:rsidRPr="000D02ED" w:rsidRDefault="000D02ED" w:rsidP="000D02ED">
      <w:pPr>
        <w:pStyle w:val="Odlomakpopisa"/>
        <w:numPr>
          <w:ilvl w:val="1"/>
          <w:numId w:val="13"/>
        </w:numPr>
        <w:pBdr>
          <w:top w:val="nil"/>
          <w:left w:val="nil"/>
          <w:bottom w:val="nil"/>
          <w:right w:val="nil"/>
          <w:between w:val="nil"/>
        </w:pBdr>
        <w:spacing w:line="276" w:lineRule="auto"/>
        <w:jc w:val="both"/>
        <w:rPr>
          <w:rFonts w:eastAsia="Times"/>
          <w:b/>
          <w:sz w:val="24"/>
          <w:szCs w:val="24"/>
        </w:rPr>
      </w:pPr>
      <w:r>
        <w:rPr>
          <w:rFonts w:eastAsia="Times"/>
          <w:b/>
          <w:sz w:val="24"/>
          <w:szCs w:val="24"/>
        </w:rPr>
        <w:t xml:space="preserve"> </w:t>
      </w:r>
      <w:r w:rsidR="00F73B53" w:rsidRPr="000D02ED">
        <w:rPr>
          <w:rFonts w:eastAsia="Times"/>
          <w:b/>
          <w:sz w:val="24"/>
          <w:szCs w:val="24"/>
        </w:rPr>
        <w:t>Numizmatička zbirka</w:t>
      </w:r>
    </w:p>
    <w:p w14:paraId="24451CC3" w14:textId="767B9B88" w:rsidR="00F73B53" w:rsidRPr="00F73B53" w:rsidRDefault="00F73B53" w:rsidP="00F73B53">
      <w:pPr>
        <w:pBdr>
          <w:top w:val="nil"/>
          <w:left w:val="nil"/>
          <w:bottom w:val="nil"/>
          <w:right w:val="nil"/>
          <w:between w:val="nil"/>
        </w:pBdr>
        <w:spacing w:line="276" w:lineRule="auto"/>
        <w:ind w:firstLine="720"/>
        <w:jc w:val="both"/>
        <w:rPr>
          <w:rFonts w:eastAsia="Times"/>
          <w:sz w:val="24"/>
          <w:szCs w:val="24"/>
        </w:rPr>
      </w:pPr>
      <w:r w:rsidRPr="00F73B53">
        <w:rPr>
          <w:rFonts w:eastAsia="Times"/>
          <w:sz w:val="24"/>
          <w:szCs w:val="24"/>
        </w:rPr>
        <w:t>Najveći dio građe našega Muzeja nalazi se u sastavu Numizmatičke zbirke. Trenutno je u program M++ upisano 1388 predmeta iz fundusa Numizmatičke zbirke s pripadajućim dimenzijama, fotografijama i ostalim potrebnim podatcima. Zbirka se sastoji od medalja, srebrnjaka, kovanog i papirn</w:t>
      </w:r>
      <w:r w:rsidR="00353B4D">
        <w:rPr>
          <w:rFonts w:eastAsia="Times"/>
          <w:sz w:val="24"/>
          <w:szCs w:val="24"/>
        </w:rPr>
        <w:t>at</w:t>
      </w:r>
      <w:r w:rsidRPr="00F73B53">
        <w:rPr>
          <w:rFonts w:eastAsia="Times"/>
          <w:sz w:val="24"/>
          <w:szCs w:val="24"/>
        </w:rPr>
        <w:t xml:space="preserve">og novca, dionica, kalupa (pečata za kovanje novca), modela za izradu medalja, sadrenih modela za izradu medalja, kalupa za izradu medalja (matrica), kontrolnih obrazaca za izdavanje novčanica, omota za novčanice, kontrolnih obrazaca za snopove novčanica, otisaka medalja i slično. Svi predmeti iz fundusa Numizmatičke zbirke potječu iz ostavštine Zlatka Dragutina </w:t>
      </w:r>
      <w:proofErr w:type="spellStart"/>
      <w:r w:rsidRPr="00F73B53">
        <w:rPr>
          <w:rFonts w:eastAsia="Times"/>
          <w:sz w:val="24"/>
          <w:szCs w:val="24"/>
        </w:rPr>
        <w:t>Tudjine</w:t>
      </w:r>
      <w:proofErr w:type="spellEnd"/>
      <w:r w:rsidRPr="00F73B53">
        <w:rPr>
          <w:rFonts w:eastAsia="Times"/>
          <w:sz w:val="24"/>
          <w:szCs w:val="24"/>
        </w:rPr>
        <w:t xml:space="preserve"> te su u vlasništvu Muzeja grada Pregrade.</w:t>
      </w:r>
    </w:p>
    <w:p w14:paraId="0A6D3611" w14:textId="77777777" w:rsidR="00F73B53" w:rsidRPr="00F73B53" w:rsidRDefault="00F73B53" w:rsidP="00F73B53">
      <w:pPr>
        <w:pBdr>
          <w:top w:val="nil"/>
          <w:left w:val="nil"/>
          <w:bottom w:val="nil"/>
          <w:right w:val="nil"/>
          <w:between w:val="nil"/>
        </w:pBdr>
        <w:spacing w:line="276" w:lineRule="auto"/>
        <w:jc w:val="both"/>
        <w:rPr>
          <w:rFonts w:eastAsia="Times"/>
          <w:sz w:val="24"/>
          <w:szCs w:val="24"/>
        </w:rPr>
      </w:pPr>
    </w:p>
    <w:p w14:paraId="1ABFD9C2" w14:textId="77777777" w:rsidR="00F73B53" w:rsidRPr="000D02ED" w:rsidRDefault="000D02ED" w:rsidP="000D02ED">
      <w:pPr>
        <w:pStyle w:val="Odlomakpopisa"/>
        <w:numPr>
          <w:ilvl w:val="1"/>
          <w:numId w:val="13"/>
        </w:numPr>
        <w:pBdr>
          <w:top w:val="nil"/>
          <w:left w:val="nil"/>
          <w:bottom w:val="nil"/>
          <w:right w:val="nil"/>
          <w:between w:val="nil"/>
        </w:pBdr>
        <w:spacing w:line="276" w:lineRule="auto"/>
        <w:jc w:val="both"/>
        <w:rPr>
          <w:rFonts w:eastAsia="Times"/>
          <w:b/>
          <w:sz w:val="24"/>
          <w:szCs w:val="24"/>
        </w:rPr>
      </w:pPr>
      <w:r>
        <w:rPr>
          <w:rFonts w:eastAsia="Times"/>
          <w:b/>
          <w:sz w:val="24"/>
          <w:szCs w:val="24"/>
        </w:rPr>
        <w:t xml:space="preserve"> </w:t>
      </w:r>
      <w:r w:rsidR="00F73B53" w:rsidRPr="000D02ED">
        <w:rPr>
          <w:rFonts w:eastAsia="Times"/>
          <w:b/>
          <w:sz w:val="24"/>
          <w:szCs w:val="24"/>
        </w:rPr>
        <w:t>Kulturno-povijesna zbirka</w:t>
      </w:r>
    </w:p>
    <w:p w14:paraId="4D11A810" w14:textId="381B3F60" w:rsidR="00F73B53" w:rsidRPr="00F73B53" w:rsidRDefault="00F73B53" w:rsidP="00F73B53">
      <w:pPr>
        <w:pBdr>
          <w:top w:val="nil"/>
          <w:left w:val="nil"/>
          <w:bottom w:val="nil"/>
          <w:right w:val="nil"/>
          <w:between w:val="nil"/>
        </w:pBdr>
        <w:spacing w:line="276" w:lineRule="auto"/>
        <w:ind w:firstLine="720"/>
        <w:jc w:val="both"/>
        <w:rPr>
          <w:rFonts w:eastAsia="Times"/>
          <w:sz w:val="24"/>
          <w:szCs w:val="24"/>
        </w:rPr>
      </w:pPr>
      <w:r w:rsidRPr="00F73B53">
        <w:rPr>
          <w:rFonts w:eastAsia="Times"/>
          <w:sz w:val="24"/>
          <w:szCs w:val="24"/>
        </w:rPr>
        <w:t xml:space="preserve">U sklopu Kulturno-povijesne zbirke nalaze se 153 predmeta koji su upisani u program M++. Kulturno-povijesna zbirka sastoji se od medalja, privjesaka (križića), značaka, skulptura, naušnica, prstena, vrška strijele, idola (amulet boga Besa), stare razglednice Krapine, plaketa, spomenica i sl. Razlog zbog kojeg je u Kulturno-povijesnoj zbirci veći broj predmeta u odnosu na neke druge zbirke su medalje vezane za svjetsku i europsku povijest. </w:t>
      </w:r>
    </w:p>
    <w:p w14:paraId="39695DAE" w14:textId="639EE037" w:rsidR="00F73B53" w:rsidRDefault="00F73B53" w:rsidP="00295760">
      <w:pPr>
        <w:pBdr>
          <w:top w:val="nil"/>
          <w:left w:val="nil"/>
          <w:bottom w:val="nil"/>
          <w:right w:val="nil"/>
          <w:between w:val="nil"/>
        </w:pBdr>
        <w:spacing w:line="276" w:lineRule="auto"/>
        <w:ind w:firstLine="720"/>
        <w:jc w:val="both"/>
        <w:rPr>
          <w:rFonts w:eastAsia="Times"/>
          <w:sz w:val="24"/>
          <w:szCs w:val="24"/>
        </w:rPr>
      </w:pPr>
      <w:r w:rsidRPr="00F73B53">
        <w:rPr>
          <w:rFonts w:eastAsia="Times"/>
          <w:sz w:val="24"/>
          <w:szCs w:val="24"/>
        </w:rPr>
        <w:t>Manji dio predmeta koji predstavljaju arheološke nalaze planiramo prerasporediti u novoosnovanu Arheološku zbirku, a skulpture u Zbirku</w:t>
      </w:r>
      <w:r w:rsidR="00061C3F">
        <w:rPr>
          <w:rFonts w:eastAsia="Times"/>
          <w:sz w:val="24"/>
          <w:szCs w:val="24"/>
        </w:rPr>
        <w:t xml:space="preserve"> suvremene umjetnosti</w:t>
      </w:r>
      <w:r w:rsidRPr="00F73B53">
        <w:rPr>
          <w:rFonts w:eastAsia="Times"/>
          <w:sz w:val="24"/>
          <w:szCs w:val="24"/>
        </w:rPr>
        <w:t xml:space="preserve">. U fundus </w:t>
      </w:r>
      <w:r w:rsidRPr="00F73B53">
        <w:rPr>
          <w:rFonts w:eastAsia="Times"/>
          <w:sz w:val="24"/>
          <w:szCs w:val="24"/>
        </w:rPr>
        <w:lastRenderedPageBreak/>
        <w:t>Arheološke zbirke ući će i glačane kamene sjekire s područja Pregrade te pokretni arheološki nalazi bez popratnih podataka koji su zatečeni u Muzeju.</w:t>
      </w:r>
    </w:p>
    <w:p w14:paraId="5320DEBB" w14:textId="77777777" w:rsidR="00186F3C" w:rsidRPr="00F73B53" w:rsidRDefault="00186F3C" w:rsidP="00295760">
      <w:pPr>
        <w:pBdr>
          <w:top w:val="nil"/>
          <w:left w:val="nil"/>
          <w:bottom w:val="nil"/>
          <w:right w:val="nil"/>
          <w:between w:val="nil"/>
        </w:pBdr>
        <w:spacing w:line="276" w:lineRule="auto"/>
        <w:ind w:firstLine="720"/>
        <w:jc w:val="both"/>
        <w:rPr>
          <w:rFonts w:eastAsia="Times"/>
          <w:sz w:val="24"/>
          <w:szCs w:val="24"/>
        </w:rPr>
      </w:pPr>
    </w:p>
    <w:p w14:paraId="1A3BBD52" w14:textId="77777777" w:rsidR="00F73B53" w:rsidRPr="000D02ED" w:rsidRDefault="000D02ED" w:rsidP="000D02ED">
      <w:pPr>
        <w:pStyle w:val="Odlomakpopisa"/>
        <w:numPr>
          <w:ilvl w:val="1"/>
          <w:numId w:val="13"/>
        </w:numPr>
        <w:pBdr>
          <w:top w:val="nil"/>
          <w:left w:val="nil"/>
          <w:bottom w:val="nil"/>
          <w:right w:val="nil"/>
          <w:between w:val="nil"/>
        </w:pBdr>
        <w:spacing w:line="276" w:lineRule="auto"/>
        <w:jc w:val="both"/>
        <w:rPr>
          <w:rFonts w:eastAsia="Times"/>
          <w:b/>
          <w:sz w:val="24"/>
          <w:szCs w:val="24"/>
        </w:rPr>
      </w:pPr>
      <w:r>
        <w:rPr>
          <w:rFonts w:eastAsia="Times"/>
          <w:b/>
          <w:sz w:val="24"/>
          <w:szCs w:val="24"/>
        </w:rPr>
        <w:t xml:space="preserve"> </w:t>
      </w:r>
      <w:r w:rsidR="00F73B53" w:rsidRPr="000D02ED">
        <w:rPr>
          <w:rFonts w:eastAsia="Times"/>
          <w:b/>
          <w:sz w:val="24"/>
          <w:szCs w:val="24"/>
        </w:rPr>
        <w:t xml:space="preserve">Ljekarnička zbirka </w:t>
      </w:r>
      <w:proofErr w:type="spellStart"/>
      <w:r w:rsidR="00F73B53" w:rsidRPr="000D02ED">
        <w:rPr>
          <w:rFonts w:eastAsia="Times"/>
          <w:b/>
          <w:sz w:val="24"/>
          <w:szCs w:val="24"/>
        </w:rPr>
        <w:t>Thierry</w:t>
      </w:r>
      <w:proofErr w:type="spellEnd"/>
    </w:p>
    <w:p w14:paraId="00DAB5DB" w14:textId="77777777" w:rsidR="00F73B53" w:rsidRDefault="00F73B53" w:rsidP="00F73B53">
      <w:pPr>
        <w:pBdr>
          <w:top w:val="nil"/>
          <w:left w:val="nil"/>
          <w:bottom w:val="nil"/>
          <w:right w:val="nil"/>
          <w:between w:val="nil"/>
        </w:pBdr>
        <w:spacing w:line="276" w:lineRule="auto"/>
        <w:ind w:firstLine="720"/>
        <w:jc w:val="both"/>
        <w:rPr>
          <w:rFonts w:eastAsia="Times"/>
          <w:sz w:val="24"/>
          <w:szCs w:val="24"/>
        </w:rPr>
      </w:pPr>
      <w:r w:rsidRPr="00F73B53">
        <w:rPr>
          <w:rFonts w:eastAsia="Times"/>
          <w:sz w:val="24"/>
          <w:szCs w:val="24"/>
        </w:rPr>
        <w:t xml:space="preserve">U fundusu Ljekarničke zbirke </w:t>
      </w:r>
      <w:proofErr w:type="spellStart"/>
      <w:r w:rsidRPr="00F73B53">
        <w:rPr>
          <w:rFonts w:eastAsia="Times"/>
          <w:sz w:val="24"/>
          <w:szCs w:val="24"/>
        </w:rPr>
        <w:t>Thierry</w:t>
      </w:r>
      <w:proofErr w:type="spellEnd"/>
      <w:r w:rsidRPr="00F73B53">
        <w:rPr>
          <w:rFonts w:eastAsia="Times"/>
          <w:sz w:val="24"/>
          <w:szCs w:val="24"/>
        </w:rPr>
        <w:t xml:space="preserve"> nalazi se 41 predmet koji je upisan u program M++. U zbirci se nalaze pisma, reklamna pisma, tipizirane koverte, dopisnice, tipizirane dopisnice, memorandum, uputa, sudska tužba, staklene ljekarničke posude, keramičke ljekarničke posude, </w:t>
      </w:r>
      <w:proofErr w:type="spellStart"/>
      <w:r w:rsidRPr="00F73B53">
        <w:rPr>
          <w:rFonts w:eastAsia="Times"/>
          <w:sz w:val="24"/>
          <w:szCs w:val="24"/>
        </w:rPr>
        <w:t>stojnice</w:t>
      </w:r>
      <w:proofErr w:type="spellEnd"/>
      <w:r w:rsidRPr="00F73B53">
        <w:rPr>
          <w:rFonts w:eastAsia="Times"/>
          <w:sz w:val="24"/>
          <w:szCs w:val="24"/>
        </w:rPr>
        <w:t xml:space="preserve">, knjiga narudžbi, </w:t>
      </w:r>
      <w:proofErr w:type="spellStart"/>
      <w:r w:rsidRPr="00F73B53">
        <w:rPr>
          <w:rFonts w:eastAsia="Times"/>
          <w:sz w:val="24"/>
          <w:szCs w:val="24"/>
        </w:rPr>
        <w:t>centifolijska</w:t>
      </w:r>
      <w:proofErr w:type="spellEnd"/>
      <w:r w:rsidRPr="00F73B53">
        <w:rPr>
          <w:rFonts w:eastAsia="Times"/>
          <w:sz w:val="24"/>
          <w:szCs w:val="24"/>
        </w:rPr>
        <w:t xml:space="preserve"> mast, ljekarnička kutija i kutija.  Inventarizirani su samo predmeti koji su u vrijeme izrade stalnog postava Muzeja (2007.-2008.) bili u vlasništvu Muzeja grada Pregrade. Veći dio predmeta koji se nalaze u stalnom postavu nije inventariziran jer se u vrijeme izrade stalnog postava nalazio u vlasništvu fizičke osobe iz Pregrade, a riječ je o 114 predmeta. Grad Pregrada otkupio je spomenute predmete 2017. godine uz pomoć sredstava Ministarstva kulture te su sada spomenuti predmeti iz stalnog postava u vlasništvu Muzeja grada Pregrade i mogu se </w:t>
      </w:r>
      <w:proofErr w:type="spellStart"/>
      <w:r w:rsidRPr="00F73B53">
        <w:rPr>
          <w:rFonts w:eastAsia="Times"/>
          <w:sz w:val="24"/>
          <w:szCs w:val="24"/>
        </w:rPr>
        <w:t>inventarizirati</w:t>
      </w:r>
      <w:proofErr w:type="spellEnd"/>
      <w:r w:rsidRPr="00F73B53">
        <w:rPr>
          <w:rFonts w:eastAsia="Times"/>
          <w:sz w:val="24"/>
          <w:szCs w:val="24"/>
        </w:rPr>
        <w:t xml:space="preserve">. Osim predmeta u vlasništvu Muzeja grada Pregrade, u stalnom postavu Ljekarničke zbirke </w:t>
      </w:r>
      <w:proofErr w:type="spellStart"/>
      <w:r w:rsidRPr="00F73B53">
        <w:rPr>
          <w:rFonts w:eastAsia="Times"/>
          <w:sz w:val="24"/>
          <w:szCs w:val="24"/>
        </w:rPr>
        <w:t>Thierry</w:t>
      </w:r>
      <w:proofErr w:type="spellEnd"/>
      <w:r w:rsidRPr="00F73B53">
        <w:rPr>
          <w:rFonts w:eastAsia="Times"/>
          <w:sz w:val="24"/>
          <w:szCs w:val="24"/>
        </w:rPr>
        <w:t xml:space="preserve"> nalaze se predmeti u vlasništvu Muzeja Hrvatskog zagorja – Dvora Veliki Tabor koji su već inventarizirani.</w:t>
      </w:r>
    </w:p>
    <w:p w14:paraId="532F3255" w14:textId="77777777" w:rsidR="005A4487" w:rsidRPr="00F73B53" w:rsidRDefault="005A4487" w:rsidP="00F73B53">
      <w:pPr>
        <w:pBdr>
          <w:top w:val="nil"/>
          <w:left w:val="nil"/>
          <w:bottom w:val="nil"/>
          <w:right w:val="nil"/>
          <w:between w:val="nil"/>
        </w:pBdr>
        <w:spacing w:line="276" w:lineRule="auto"/>
        <w:ind w:firstLine="720"/>
        <w:jc w:val="both"/>
        <w:rPr>
          <w:rFonts w:eastAsia="Times"/>
          <w:sz w:val="24"/>
          <w:szCs w:val="24"/>
        </w:rPr>
      </w:pPr>
    </w:p>
    <w:p w14:paraId="03123B5F" w14:textId="77777777" w:rsidR="00F26570" w:rsidRPr="00F73B53" w:rsidRDefault="00F26570" w:rsidP="000A3840">
      <w:pPr>
        <w:pBdr>
          <w:top w:val="nil"/>
          <w:left w:val="nil"/>
          <w:bottom w:val="nil"/>
          <w:right w:val="nil"/>
          <w:between w:val="nil"/>
        </w:pBdr>
        <w:spacing w:line="276" w:lineRule="auto"/>
        <w:jc w:val="both"/>
        <w:rPr>
          <w:rFonts w:eastAsia="Times"/>
          <w:sz w:val="24"/>
          <w:szCs w:val="24"/>
        </w:rPr>
      </w:pPr>
    </w:p>
    <w:p w14:paraId="68335585" w14:textId="77777777" w:rsidR="00F73B53" w:rsidRPr="000D02ED" w:rsidRDefault="000D02ED" w:rsidP="000D02ED">
      <w:pPr>
        <w:pStyle w:val="Odlomakpopisa"/>
        <w:numPr>
          <w:ilvl w:val="1"/>
          <w:numId w:val="13"/>
        </w:numPr>
        <w:pBdr>
          <w:top w:val="nil"/>
          <w:left w:val="nil"/>
          <w:bottom w:val="nil"/>
          <w:right w:val="nil"/>
          <w:between w:val="nil"/>
        </w:pBdr>
        <w:spacing w:line="276" w:lineRule="auto"/>
        <w:jc w:val="both"/>
        <w:rPr>
          <w:rFonts w:eastAsia="Times"/>
          <w:b/>
          <w:sz w:val="24"/>
          <w:szCs w:val="24"/>
        </w:rPr>
      </w:pPr>
      <w:r>
        <w:rPr>
          <w:rFonts w:eastAsia="Times"/>
          <w:b/>
          <w:sz w:val="24"/>
          <w:szCs w:val="24"/>
        </w:rPr>
        <w:t xml:space="preserve"> </w:t>
      </w:r>
      <w:r w:rsidR="00F73B53" w:rsidRPr="000D02ED">
        <w:rPr>
          <w:rFonts w:eastAsia="Times"/>
          <w:b/>
          <w:sz w:val="24"/>
          <w:szCs w:val="24"/>
        </w:rPr>
        <w:t>Rudarska zbirka</w:t>
      </w:r>
    </w:p>
    <w:p w14:paraId="1464D092" w14:textId="5522DD54" w:rsidR="00F73B53" w:rsidRDefault="00F73B53" w:rsidP="00FC5519">
      <w:pPr>
        <w:pBdr>
          <w:top w:val="nil"/>
          <w:left w:val="nil"/>
          <w:bottom w:val="nil"/>
          <w:right w:val="nil"/>
          <w:between w:val="nil"/>
        </w:pBdr>
        <w:spacing w:line="276" w:lineRule="auto"/>
        <w:ind w:firstLine="360"/>
        <w:jc w:val="both"/>
        <w:rPr>
          <w:rFonts w:eastAsia="Times"/>
          <w:sz w:val="24"/>
          <w:szCs w:val="24"/>
        </w:rPr>
      </w:pPr>
      <w:r w:rsidRPr="00F73B53">
        <w:rPr>
          <w:rFonts w:eastAsia="Times"/>
          <w:sz w:val="24"/>
          <w:szCs w:val="24"/>
        </w:rPr>
        <w:t xml:space="preserve">U fundusu Rudarske zbirke Muzeja grada Pregrade nalazi se 20 predmeta koji su inventarizirani u programu M++. Između ostalog, radi se o vatrogasnoj epoleti, mjedenoj pločici, </w:t>
      </w:r>
      <w:proofErr w:type="spellStart"/>
      <w:r w:rsidRPr="00F73B53">
        <w:rPr>
          <w:rFonts w:eastAsia="Times"/>
          <w:sz w:val="24"/>
          <w:szCs w:val="24"/>
        </w:rPr>
        <w:t>karbidnoj</w:t>
      </w:r>
      <w:proofErr w:type="spellEnd"/>
      <w:r w:rsidRPr="00F73B53">
        <w:rPr>
          <w:rFonts w:eastAsia="Times"/>
          <w:sz w:val="24"/>
          <w:szCs w:val="24"/>
        </w:rPr>
        <w:t xml:space="preserve"> lampi, </w:t>
      </w:r>
      <w:proofErr w:type="spellStart"/>
      <w:r w:rsidRPr="00F73B53">
        <w:rPr>
          <w:rFonts w:eastAsia="Times"/>
          <w:sz w:val="24"/>
          <w:szCs w:val="24"/>
        </w:rPr>
        <w:t>Davyjevoj</w:t>
      </w:r>
      <w:proofErr w:type="spellEnd"/>
      <w:r w:rsidRPr="00F73B53">
        <w:rPr>
          <w:rFonts w:eastAsia="Times"/>
          <w:sz w:val="24"/>
          <w:szCs w:val="24"/>
        </w:rPr>
        <w:t xml:space="preserve"> lampi, </w:t>
      </w:r>
      <w:proofErr w:type="spellStart"/>
      <w:r w:rsidRPr="00F73B53">
        <w:rPr>
          <w:rFonts w:eastAsia="Times"/>
          <w:sz w:val="24"/>
          <w:szCs w:val="24"/>
        </w:rPr>
        <w:t>Wolfovoj</w:t>
      </w:r>
      <w:proofErr w:type="spellEnd"/>
      <w:r w:rsidRPr="00F73B53">
        <w:rPr>
          <w:rFonts w:eastAsia="Times"/>
          <w:sz w:val="24"/>
          <w:szCs w:val="24"/>
        </w:rPr>
        <w:t xml:space="preserve"> lampi, rudarskom štapu, svečanom rudarskom šeširu, svečanom rudarskom odijelu, rudarskoj kacigi, rudarskoj trubi, </w:t>
      </w:r>
      <w:proofErr w:type="spellStart"/>
      <w:r w:rsidRPr="00F73B53">
        <w:rPr>
          <w:rFonts w:eastAsia="Times"/>
          <w:sz w:val="24"/>
          <w:szCs w:val="24"/>
        </w:rPr>
        <w:t>kanaetu</w:t>
      </w:r>
      <w:proofErr w:type="spellEnd"/>
      <w:r w:rsidRPr="00F73B53">
        <w:rPr>
          <w:rFonts w:eastAsia="Times"/>
          <w:sz w:val="24"/>
          <w:szCs w:val="24"/>
        </w:rPr>
        <w:t xml:space="preserve">, rudarskom alatu i rudarskoj lopati. U stalnom postavu, ali i u muzejskoj </w:t>
      </w:r>
      <w:proofErr w:type="spellStart"/>
      <w:r w:rsidRPr="00F73B53">
        <w:rPr>
          <w:rFonts w:eastAsia="Times"/>
          <w:sz w:val="24"/>
          <w:szCs w:val="24"/>
        </w:rPr>
        <w:t>čuvaonici</w:t>
      </w:r>
      <w:proofErr w:type="spellEnd"/>
      <w:r w:rsidRPr="00F73B53">
        <w:rPr>
          <w:rFonts w:eastAsia="Times"/>
          <w:sz w:val="24"/>
          <w:szCs w:val="24"/>
        </w:rPr>
        <w:t xml:space="preserve"> nalazi se dio predmeta koji su inventarizirani u Muzejima Hrvatskog zagorja – Dvoru Veliki Tabor</w:t>
      </w:r>
      <w:r w:rsidR="000E1DED">
        <w:rPr>
          <w:rFonts w:eastAsia="Times"/>
          <w:sz w:val="24"/>
          <w:szCs w:val="24"/>
        </w:rPr>
        <w:t>, a temeljem ugovora o posudbi smješteni su u Muzeju grada Pregrade</w:t>
      </w:r>
      <w:r w:rsidR="00207D15">
        <w:rPr>
          <w:rFonts w:eastAsia="Times"/>
          <w:sz w:val="24"/>
          <w:szCs w:val="24"/>
        </w:rPr>
        <w:t xml:space="preserve"> (ugovor o posudbi obnovljen je u studenome 2020. godine)</w:t>
      </w:r>
      <w:r w:rsidRPr="00F73B53">
        <w:rPr>
          <w:rFonts w:eastAsia="Times"/>
          <w:sz w:val="24"/>
          <w:szCs w:val="24"/>
        </w:rPr>
        <w:t xml:space="preserve">. </w:t>
      </w:r>
      <w:r w:rsidR="009403ED">
        <w:rPr>
          <w:rFonts w:eastAsia="Times"/>
          <w:sz w:val="24"/>
          <w:szCs w:val="24"/>
        </w:rPr>
        <w:t xml:space="preserve">Muzej grada Pregrade zaprimio je krajem 2023. godine dopis Muzeja Hrvatskog zagorja u kojem se traži povrat muzejske građe </w:t>
      </w:r>
      <w:r w:rsidR="00E47141">
        <w:rPr>
          <w:rFonts w:eastAsia="Times"/>
          <w:sz w:val="24"/>
          <w:szCs w:val="24"/>
        </w:rPr>
        <w:t xml:space="preserve">iz Muzeja grada Pregrade koja se ne nalazi smještena u stalnom postavu Muzeja, već u muzejskoj </w:t>
      </w:r>
      <w:proofErr w:type="spellStart"/>
      <w:r w:rsidR="00E47141">
        <w:rPr>
          <w:rFonts w:eastAsia="Times"/>
          <w:sz w:val="24"/>
          <w:szCs w:val="24"/>
        </w:rPr>
        <w:t>čuvaonici</w:t>
      </w:r>
      <w:proofErr w:type="spellEnd"/>
      <w:r w:rsidR="00E47141">
        <w:rPr>
          <w:rFonts w:eastAsia="Times"/>
          <w:sz w:val="24"/>
          <w:szCs w:val="24"/>
        </w:rPr>
        <w:t>.</w:t>
      </w:r>
      <w:r w:rsidR="005A4487">
        <w:rPr>
          <w:rFonts w:eastAsia="Times"/>
          <w:sz w:val="24"/>
          <w:szCs w:val="24"/>
        </w:rPr>
        <w:t xml:space="preserve"> </w:t>
      </w:r>
    </w:p>
    <w:p w14:paraId="7AA2312D" w14:textId="77777777" w:rsidR="00F73B53" w:rsidRPr="00F73B53" w:rsidRDefault="00F73B53" w:rsidP="00F73B53">
      <w:pPr>
        <w:pBdr>
          <w:top w:val="nil"/>
          <w:left w:val="nil"/>
          <w:bottom w:val="nil"/>
          <w:right w:val="nil"/>
          <w:between w:val="nil"/>
        </w:pBdr>
        <w:spacing w:line="276" w:lineRule="auto"/>
        <w:jc w:val="both"/>
        <w:rPr>
          <w:rFonts w:eastAsia="Times"/>
          <w:sz w:val="24"/>
          <w:szCs w:val="24"/>
        </w:rPr>
      </w:pPr>
    </w:p>
    <w:p w14:paraId="3B4577C5" w14:textId="27045A33" w:rsidR="00F73B53" w:rsidRPr="000D02ED" w:rsidRDefault="000D02ED" w:rsidP="000D02ED">
      <w:pPr>
        <w:pStyle w:val="Odlomakpopisa"/>
        <w:numPr>
          <w:ilvl w:val="1"/>
          <w:numId w:val="13"/>
        </w:numPr>
        <w:pBdr>
          <w:top w:val="nil"/>
          <w:left w:val="nil"/>
          <w:bottom w:val="nil"/>
          <w:right w:val="nil"/>
          <w:between w:val="nil"/>
        </w:pBdr>
        <w:spacing w:line="276" w:lineRule="auto"/>
        <w:jc w:val="both"/>
        <w:rPr>
          <w:rFonts w:eastAsia="Times"/>
          <w:b/>
          <w:sz w:val="24"/>
          <w:szCs w:val="24"/>
        </w:rPr>
      </w:pPr>
      <w:r>
        <w:rPr>
          <w:rFonts w:eastAsia="Times"/>
          <w:b/>
          <w:sz w:val="24"/>
          <w:szCs w:val="24"/>
        </w:rPr>
        <w:t xml:space="preserve"> </w:t>
      </w:r>
      <w:r w:rsidR="00F73B53" w:rsidRPr="000D02ED">
        <w:rPr>
          <w:rFonts w:eastAsia="Times"/>
          <w:b/>
          <w:sz w:val="24"/>
          <w:szCs w:val="24"/>
        </w:rPr>
        <w:t xml:space="preserve">Zbirka </w:t>
      </w:r>
      <w:r w:rsidR="004B1979">
        <w:rPr>
          <w:rFonts w:eastAsia="Times"/>
          <w:b/>
          <w:sz w:val="24"/>
          <w:szCs w:val="24"/>
        </w:rPr>
        <w:t>iseljeništva</w:t>
      </w:r>
    </w:p>
    <w:p w14:paraId="7310941C" w14:textId="08A2F944" w:rsidR="00F73B53" w:rsidRDefault="00F73B53" w:rsidP="00FC5519">
      <w:pPr>
        <w:pBdr>
          <w:top w:val="nil"/>
          <w:left w:val="nil"/>
          <w:bottom w:val="nil"/>
          <w:right w:val="nil"/>
          <w:between w:val="nil"/>
        </w:pBdr>
        <w:spacing w:line="276" w:lineRule="auto"/>
        <w:ind w:firstLine="360"/>
        <w:jc w:val="both"/>
        <w:rPr>
          <w:rFonts w:eastAsia="Times"/>
          <w:sz w:val="24"/>
          <w:szCs w:val="24"/>
        </w:rPr>
      </w:pPr>
      <w:r w:rsidRPr="00F73B53">
        <w:rPr>
          <w:rFonts w:eastAsia="Times"/>
          <w:sz w:val="24"/>
          <w:szCs w:val="24"/>
        </w:rPr>
        <w:t>U sastavu ove zbirke nalazi se 6 predmeta koj</w:t>
      </w:r>
      <w:r w:rsidR="00186F3C">
        <w:rPr>
          <w:rFonts w:eastAsia="Times"/>
          <w:sz w:val="24"/>
          <w:szCs w:val="24"/>
        </w:rPr>
        <w:t>i</w:t>
      </w:r>
      <w:r w:rsidRPr="00F73B53">
        <w:rPr>
          <w:rFonts w:eastAsia="Times"/>
          <w:sz w:val="24"/>
          <w:szCs w:val="24"/>
        </w:rPr>
        <w:t xml:space="preserve"> su upisan</w:t>
      </w:r>
      <w:r w:rsidR="00186F3C">
        <w:rPr>
          <w:rFonts w:eastAsia="Times"/>
          <w:sz w:val="24"/>
          <w:szCs w:val="24"/>
        </w:rPr>
        <w:t>i</w:t>
      </w:r>
      <w:r w:rsidRPr="00F73B53">
        <w:rPr>
          <w:rFonts w:eastAsia="Times"/>
          <w:sz w:val="24"/>
          <w:szCs w:val="24"/>
        </w:rPr>
        <w:t xml:space="preserve"> u program M++, a riječ je o pečatima iz ostavštine gospodina </w:t>
      </w:r>
      <w:proofErr w:type="spellStart"/>
      <w:r w:rsidRPr="00F73B53">
        <w:rPr>
          <w:rFonts w:eastAsia="Times"/>
          <w:sz w:val="24"/>
          <w:szCs w:val="24"/>
        </w:rPr>
        <w:t>Tudjine</w:t>
      </w:r>
      <w:proofErr w:type="spellEnd"/>
      <w:r w:rsidRPr="00F73B53">
        <w:rPr>
          <w:rFonts w:eastAsia="Times"/>
          <w:sz w:val="24"/>
          <w:szCs w:val="24"/>
        </w:rPr>
        <w:t xml:space="preserve"> koji su vezani za djelovanje hrvatske iseljeničke zajednice u Münchenu u Njemačkoj. Osim spomenutih pečata, u Muzeju se nalazi značajan broj knjiga, novina i časopisa vezanih za hrvatsku emigraciju koje nam predstoji upisati u program M++.</w:t>
      </w:r>
      <w:r w:rsidR="004B1979">
        <w:rPr>
          <w:rFonts w:eastAsia="Times"/>
          <w:sz w:val="24"/>
          <w:szCs w:val="24"/>
        </w:rPr>
        <w:t xml:space="preserve"> Tijekom 2020. godine pregledana je sva knjižna građa, </w:t>
      </w:r>
      <w:r w:rsidR="00D44911">
        <w:rPr>
          <w:rFonts w:eastAsia="Times"/>
          <w:sz w:val="24"/>
          <w:szCs w:val="24"/>
        </w:rPr>
        <w:t xml:space="preserve">te </w:t>
      </w:r>
      <w:r w:rsidR="004B1979">
        <w:rPr>
          <w:rFonts w:eastAsia="Times"/>
          <w:sz w:val="24"/>
          <w:szCs w:val="24"/>
        </w:rPr>
        <w:t>novine i časopisi vezani uz hrvatsko iseljeništvo</w:t>
      </w:r>
      <w:r w:rsidR="00CA47A9">
        <w:rPr>
          <w:rFonts w:eastAsia="Times"/>
          <w:sz w:val="24"/>
          <w:szCs w:val="24"/>
        </w:rPr>
        <w:t xml:space="preserve">. </w:t>
      </w:r>
      <w:r w:rsidR="00D44911">
        <w:rPr>
          <w:rFonts w:eastAsia="Times"/>
          <w:sz w:val="24"/>
          <w:szCs w:val="24"/>
        </w:rPr>
        <w:t xml:space="preserve">U Muzeju se nalaze novine i časopisi hrvatskih iseljenika od Australije, SAD-a, Kanade, Argentine, Čilea, </w:t>
      </w:r>
      <w:r w:rsidR="00DE4F86">
        <w:rPr>
          <w:rFonts w:eastAsia="Times"/>
          <w:sz w:val="24"/>
          <w:szCs w:val="24"/>
        </w:rPr>
        <w:t xml:space="preserve">Ujedinjenog Kraljevstva, Njemačke, Španjolske, Italije i drugih zemalja, a građa uglavnom potječe iz perioda od 1950-ih do 1980-ih godina. </w:t>
      </w:r>
      <w:r w:rsidR="00CA47A9">
        <w:rPr>
          <w:rFonts w:eastAsia="Times"/>
          <w:sz w:val="24"/>
          <w:szCs w:val="24"/>
        </w:rPr>
        <w:t>Sve novine i časopisi</w:t>
      </w:r>
      <w:r w:rsidR="00D44911">
        <w:rPr>
          <w:rFonts w:eastAsia="Times"/>
          <w:sz w:val="24"/>
          <w:szCs w:val="24"/>
        </w:rPr>
        <w:t xml:space="preserve"> izvađeni su iz kartonskih kutija,</w:t>
      </w:r>
      <w:r w:rsidR="00CA47A9">
        <w:rPr>
          <w:rFonts w:eastAsia="Times"/>
          <w:sz w:val="24"/>
          <w:szCs w:val="24"/>
        </w:rPr>
        <w:t xml:space="preserve"> popisani su prema brojevima, godištima ili datumu izdanja i složeni prema kronološkom redoslijedu (od najstarijih prema mlađima)</w:t>
      </w:r>
      <w:r w:rsidR="000E1DED">
        <w:rPr>
          <w:rFonts w:eastAsia="Times"/>
          <w:sz w:val="24"/>
          <w:szCs w:val="24"/>
        </w:rPr>
        <w:t xml:space="preserve"> u ormarima.</w:t>
      </w:r>
    </w:p>
    <w:p w14:paraId="7A2FFA32" w14:textId="77777777" w:rsidR="003C255E" w:rsidRPr="00F73B53" w:rsidRDefault="003C255E" w:rsidP="00FC5519">
      <w:pPr>
        <w:pBdr>
          <w:top w:val="nil"/>
          <w:left w:val="nil"/>
          <w:bottom w:val="nil"/>
          <w:right w:val="nil"/>
          <w:between w:val="nil"/>
        </w:pBdr>
        <w:spacing w:line="276" w:lineRule="auto"/>
        <w:ind w:firstLine="360"/>
        <w:jc w:val="both"/>
        <w:rPr>
          <w:rFonts w:eastAsia="Times"/>
          <w:sz w:val="24"/>
          <w:szCs w:val="24"/>
        </w:rPr>
      </w:pPr>
    </w:p>
    <w:p w14:paraId="5E0EE451" w14:textId="77777777" w:rsidR="00F73B53" w:rsidRPr="00F73B53" w:rsidRDefault="00F73B53" w:rsidP="00F73B53">
      <w:pPr>
        <w:pBdr>
          <w:top w:val="nil"/>
          <w:left w:val="nil"/>
          <w:bottom w:val="nil"/>
          <w:right w:val="nil"/>
          <w:between w:val="nil"/>
        </w:pBdr>
        <w:spacing w:line="276" w:lineRule="auto"/>
        <w:jc w:val="both"/>
        <w:rPr>
          <w:rFonts w:eastAsia="Times"/>
          <w:sz w:val="24"/>
          <w:szCs w:val="24"/>
        </w:rPr>
      </w:pPr>
    </w:p>
    <w:p w14:paraId="7C59D1DC" w14:textId="774DE9E9" w:rsidR="00F73B53" w:rsidRPr="000D02ED" w:rsidRDefault="000D02ED" w:rsidP="000D02ED">
      <w:pPr>
        <w:pStyle w:val="Odlomakpopisa"/>
        <w:numPr>
          <w:ilvl w:val="1"/>
          <w:numId w:val="13"/>
        </w:numPr>
        <w:pBdr>
          <w:top w:val="nil"/>
          <w:left w:val="nil"/>
          <w:bottom w:val="nil"/>
          <w:right w:val="nil"/>
          <w:between w:val="nil"/>
        </w:pBdr>
        <w:spacing w:line="276" w:lineRule="auto"/>
        <w:jc w:val="both"/>
        <w:rPr>
          <w:rFonts w:eastAsia="Times"/>
          <w:b/>
          <w:sz w:val="24"/>
          <w:szCs w:val="24"/>
        </w:rPr>
      </w:pPr>
      <w:r>
        <w:rPr>
          <w:rFonts w:eastAsia="Times"/>
          <w:b/>
          <w:sz w:val="24"/>
          <w:szCs w:val="24"/>
        </w:rPr>
        <w:lastRenderedPageBreak/>
        <w:t xml:space="preserve"> </w:t>
      </w:r>
      <w:r w:rsidR="00F73B53" w:rsidRPr="000D02ED">
        <w:rPr>
          <w:rFonts w:eastAsia="Times"/>
          <w:b/>
          <w:sz w:val="24"/>
          <w:szCs w:val="24"/>
        </w:rPr>
        <w:t xml:space="preserve">Zbirka </w:t>
      </w:r>
      <w:r w:rsidR="00E47B88">
        <w:rPr>
          <w:rFonts w:eastAsia="Times"/>
          <w:b/>
          <w:sz w:val="24"/>
          <w:szCs w:val="24"/>
        </w:rPr>
        <w:t>starih</w:t>
      </w:r>
      <w:r w:rsidR="001D3B30">
        <w:rPr>
          <w:rFonts w:eastAsia="Times"/>
          <w:b/>
          <w:sz w:val="24"/>
          <w:szCs w:val="24"/>
        </w:rPr>
        <w:t xml:space="preserve"> </w:t>
      </w:r>
      <w:r w:rsidR="009E541E">
        <w:rPr>
          <w:rFonts w:eastAsia="Times"/>
          <w:b/>
          <w:sz w:val="24"/>
          <w:szCs w:val="24"/>
        </w:rPr>
        <w:t>fotografija</w:t>
      </w:r>
      <w:r w:rsidR="001D3B30">
        <w:rPr>
          <w:rFonts w:eastAsia="Times"/>
          <w:b/>
          <w:sz w:val="24"/>
          <w:szCs w:val="24"/>
        </w:rPr>
        <w:t xml:space="preserve">, </w:t>
      </w:r>
      <w:r w:rsidR="009E541E">
        <w:rPr>
          <w:rFonts w:eastAsia="Times"/>
          <w:b/>
          <w:sz w:val="24"/>
          <w:szCs w:val="24"/>
        </w:rPr>
        <w:t>razglednica</w:t>
      </w:r>
      <w:r w:rsidR="001D3B30">
        <w:rPr>
          <w:rFonts w:eastAsia="Times"/>
          <w:b/>
          <w:sz w:val="24"/>
          <w:szCs w:val="24"/>
        </w:rPr>
        <w:t xml:space="preserve"> i zemljovida</w:t>
      </w:r>
    </w:p>
    <w:p w14:paraId="04B5EFD4" w14:textId="76032EFE" w:rsidR="00615D5E" w:rsidRDefault="00F73B53" w:rsidP="00FC5519">
      <w:pPr>
        <w:pBdr>
          <w:top w:val="nil"/>
          <w:left w:val="nil"/>
          <w:bottom w:val="nil"/>
          <w:right w:val="nil"/>
          <w:between w:val="nil"/>
        </w:pBdr>
        <w:spacing w:line="276" w:lineRule="auto"/>
        <w:ind w:firstLine="360"/>
        <w:jc w:val="both"/>
        <w:rPr>
          <w:rFonts w:eastAsia="Times"/>
          <w:sz w:val="24"/>
          <w:szCs w:val="24"/>
        </w:rPr>
      </w:pPr>
      <w:r w:rsidRPr="00F73B53">
        <w:rPr>
          <w:rFonts w:eastAsia="Times"/>
          <w:sz w:val="24"/>
          <w:szCs w:val="24"/>
        </w:rPr>
        <w:t>U programu M++ nalazi se jedan predmet upisan u ovoj zbirci, no u zbirku fotografija bit će upisane sve stare fotografije</w:t>
      </w:r>
      <w:r w:rsidR="00577FB4">
        <w:rPr>
          <w:rFonts w:eastAsia="Times"/>
          <w:sz w:val="24"/>
          <w:szCs w:val="24"/>
        </w:rPr>
        <w:t>,</w:t>
      </w:r>
      <w:r w:rsidR="001D3B30">
        <w:rPr>
          <w:rFonts w:eastAsia="Times"/>
          <w:sz w:val="24"/>
          <w:szCs w:val="24"/>
        </w:rPr>
        <w:t xml:space="preserve"> </w:t>
      </w:r>
      <w:r w:rsidR="00577FB4">
        <w:rPr>
          <w:rFonts w:eastAsia="Times"/>
          <w:sz w:val="24"/>
          <w:szCs w:val="24"/>
        </w:rPr>
        <w:t>razglednice</w:t>
      </w:r>
      <w:r w:rsidR="001D3B30">
        <w:rPr>
          <w:rFonts w:eastAsia="Times"/>
          <w:sz w:val="24"/>
          <w:szCs w:val="24"/>
        </w:rPr>
        <w:t xml:space="preserve"> i zemljovidi</w:t>
      </w:r>
      <w:r w:rsidRPr="00F73B53">
        <w:rPr>
          <w:rFonts w:eastAsia="Times"/>
          <w:sz w:val="24"/>
          <w:szCs w:val="24"/>
        </w:rPr>
        <w:t xml:space="preserve"> koj</w:t>
      </w:r>
      <w:r w:rsidR="001D3B30">
        <w:rPr>
          <w:rFonts w:eastAsia="Times"/>
          <w:sz w:val="24"/>
          <w:szCs w:val="24"/>
        </w:rPr>
        <w:t>i</w:t>
      </w:r>
      <w:r w:rsidRPr="00F73B53">
        <w:rPr>
          <w:rFonts w:eastAsia="Times"/>
          <w:sz w:val="24"/>
          <w:szCs w:val="24"/>
        </w:rPr>
        <w:t xml:space="preserve"> se nalaze u </w:t>
      </w:r>
      <w:r w:rsidR="00577FB4">
        <w:rPr>
          <w:rFonts w:eastAsia="Times"/>
          <w:sz w:val="24"/>
          <w:szCs w:val="24"/>
        </w:rPr>
        <w:t>m</w:t>
      </w:r>
      <w:r w:rsidRPr="00F73B53">
        <w:rPr>
          <w:rFonts w:eastAsia="Times"/>
          <w:sz w:val="24"/>
          <w:szCs w:val="24"/>
        </w:rPr>
        <w:t>uzeju</w:t>
      </w:r>
      <w:r w:rsidR="00577FB4">
        <w:rPr>
          <w:rFonts w:eastAsia="Times"/>
          <w:sz w:val="24"/>
          <w:szCs w:val="24"/>
        </w:rPr>
        <w:t>.</w:t>
      </w:r>
    </w:p>
    <w:p w14:paraId="34DFB34B" w14:textId="77777777" w:rsidR="00F73B53" w:rsidRPr="00F73B53" w:rsidRDefault="00F73B53" w:rsidP="00F73B53">
      <w:pPr>
        <w:pBdr>
          <w:top w:val="nil"/>
          <w:left w:val="nil"/>
          <w:bottom w:val="nil"/>
          <w:right w:val="nil"/>
          <w:between w:val="nil"/>
        </w:pBdr>
        <w:spacing w:line="276" w:lineRule="auto"/>
        <w:jc w:val="both"/>
        <w:rPr>
          <w:rFonts w:eastAsia="Times"/>
          <w:b/>
          <w:sz w:val="24"/>
          <w:szCs w:val="24"/>
        </w:rPr>
      </w:pPr>
    </w:p>
    <w:p w14:paraId="04EE11F3" w14:textId="4D362C2A" w:rsidR="00F73B53" w:rsidRPr="000D02ED" w:rsidRDefault="000D02ED" w:rsidP="000D02ED">
      <w:pPr>
        <w:pStyle w:val="Odlomakpopisa"/>
        <w:numPr>
          <w:ilvl w:val="1"/>
          <w:numId w:val="13"/>
        </w:numPr>
        <w:pBdr>
          <w:top w:val="nil"/>
          <w:left w:val="nil"/>
          <w:bottom w:val="nil"/>
          <w:right w:val="nil"/>
          <w:between w:val="nil"/>
        </w:pBdr>
        <w:spacing w:line="276" w:lineRule="auto"/>
        <w:jc w:val="both"/>
        <w:rPr>
          <w:rFonts w:eastAsia="Times"/>
          <w:b/>
          <w:sz w:val="24"/>
          <w:szCs w:val="24"/>
        </w:rPr>
      </w:pPr>
      <w:r>
        <w:rPr>
          <w:rFonts w:eastAsia="Times"/>
          <w:b/>
          <w:sz w:val="24"/>
          <w:szCs w:val="24"/>
        </w:rPr>
        <w:t xml:space="preserve"> </w:t>
      </w:r>
      <w:r w:rsidR="00B95296">
        <w:rPr>
          <w:rFonts w:eastAsia="Times"/>
          <w:b/>
          <w:sz w:val="24"/>
          <w:szCs w:val="24"/>
        </w:rPr>
        <w:t>Zbirka suvremene umjetnosti</w:t>
      </w:r>
    </w:p>
    <w:p w14:paraId="18DB67DD" w14:textId="6BB7887D" w:rsidR="00F73B53" w:rsidRPr="00F73B53" w:rsidRDefault="00F73B53" w:rsidP="000C0969">
      <w:pPr>
        <w:pBdr>
          <w:top w:val="nil"/>
          <w:left w:val="nil"/>
          <w:bottom w:val="nil"/>
          <w:right w:val="nil"/>
          <w:between w:val="nil"/>
        </w:pBdr>
        <w:spacing w:line="276" w:lineRule="auto"/>
        <w:ind w:firstLine="360"/>
        <w:jc w:val="both"/>
        <w:rPr>
          <w:rFonts w:eastAsia="Times"/>
          <w:sz w:val="24"/>
          <w:szCs w:val="24"/>
        </w:rPr>
      </w:pPr>
      <w:r w:rsidRPr="00F73B53">
        <w:rPr>
          <w:rFonts w:eastAsia="Times"/>
          <w:sz w:val="24"/>
          <w:szCs w:val="24"/>
        </w:rPr>
        <w:t>U</w:t>
      </w:r>
      <w:r w:rsidR="00B95296">
        <w:rPr>
          <w:rFonts w:eastAsia="Times"/>
          <w:sz w:val="24"/>
          <w:szCs w:val="24"/>
        </w:rPr>
        <w:t xml:space="preserve"> Zbirci suvremene umjetnosti nalaze se umjetničke slike,</w:t>
      </w:r>
      <w:r w:rsidR="001D3B30">
        <w:rPr>
          <w:rFonts w:eastAsia="Times"/>
          <w:sz w:val="24"/>
          <w:szCs w:val="24"/>
        </w:rPr>
        <w:t xml:space="preserve"> grafike,</w:t>
      </w:r>
      <w:r w:rsidR="00B95296">
        <w:rPr>
          <w:rFonts w:eastAsia="Times"/>
          <w:sz w:val="24"/>
          <w:szCs w:val="24"/>
        </w:rPr>
        <w:t xml:space="preserve"> reljefi i skulpture</w:t>
      </w:r>
      <w:r w:rsidR="00E47B88">
        <w:rPr>
          <w:rFonts w:eastAsia="Times"/>
          <w:sz w:val="24"/>
          <w:szCs w:val="24"/>
        </w:rPr>
        <w:t>.</w:t>
      </w:r>
      <w:r w:rsidRPr="00F73B53">
        <w:rPr>
          <w:rFonts w:eastAsia="Times"/>
          <w:sz w:val="24"/>
          <w:szCs w:val="24"/>
        </w:rPr>
        <w:t xml:space="preserve"> U </w:t>
      </w:r>
      <w:r w:rsidR="00E47B88">
        <w:rPr>
          <w:rFonts w:eastAsia="Times"/>
          <w:sz w:val="24"/>
          <w:szCs w:val="24"/>
        </w:rPr>
        <w:t>z</w:t>
      </w:r>
      <w:r w:rsidRPr="00F73B53">
        <w:rPr>
          <w:rFonts w:eastAsia="Times"/>
          <w:sz w:val="24"/>
          <w:szCs w:val="24"/>
        </w:rPr>
        <w:t>birku će</w:t>
      </w:r>
      <w:r w:rsidR="00E47B88">
        <w:rPr>
          <w:rFonts w:eastAsia="Times"/>
          <w:sz w:val="24"/>
          <w:szCs w:val="24"/>
        </w:rPr>
        <w:t xml:space="preserve"> biti</w:t>
      </w:r>
      <w:r w:rsidRPr="00F73B53">
        <w:rPr>
          <w:rFonts w:eastAsia="Times"/>
          <w:sz w:val="24"/>
          <w:szCs w:val="24"/>
        </w:rPr>
        <w:t xml:space="preserve"> upisane umjetničke slike iz ostavštine gospodina </w:t>
      </w:r>
      <w:proofErr w:type="spellStart"/>
      <w:r w:rsidRPr="00F73B53">
        <w:rPr>
          <w:rFonts w:eastAsia="Times"/>
          <w:sz w:val="24"/>
          <w:szCs w:val="24"/>
        </w:rPr>
        <w:t>Tudjine</w:t>
      </w:r>
      <w:proofErr w:type="spellEnd"/>
      <w:r w:rsidR="001C3E5E">
        <w:rPr>
          <w:rFonts w:eastAsia="Times"/>
          <w:sz w:val="24"/>
          <w:szCs w:val="24"/>
        </w:rPr>
        <w:t xml:space="preserve">, a riječ je o skupini od 10-ak slika koje su stilski vezano uz naivno slikarstvo, a potpisuje ih nepoznati umjetnik </w:t>
      </w:r>
      <w:proofErr w:type="spellStart"/>
      <w:r w:rsidR="001C3E5E">
        <w:rPr>
          <w:rFonts w:eastAsia="Times"/>
          <w:sz w:val="24"/>
          <w:szCs w:val="24"/>
        </w:rPr>
        <w:t>Radeš</w:t>
      </w:r>
      <w:proofErr w:type="spellEnd"/>
      <w:r w:rsidR="001C3E5E">
        <w:rPr>
          <w:rFonts w:eastAsia="Times"/>
          <w:sz w:val="24"/>
          <w:szCs w:val="24"/>
        </w:rPr>
        <w:t xml:space="preserve"> B. Vladimir. Sve slike su uramljene u </w:t>
      </w:r>
      <w:r w:rsidR="009B0871">
        <w:rPr>
          <w:rFonts w:eastAsia="Times"/>
          <w:sz w:val="24"/>
          <w:szCs w:val="24"/>
        </w:rPr>
        <w:t>specijaliziranoj radionici za uramljivanje u M</w:t>
      </w:r>
      <w:r w:rsidR="00615D5E">
        <w:rPr>
          <w:rFonts w:eastAsia="Times"/>
          <w:sz w:val="24"/>
          <w:szCs w:val="24"/>
        </w:rPr>
        <w:t>ü</w:t>
      </w:r>
      <w:r w:rsidR="009B0871">
        <w:rPr>
          <w:rFonts w:eastAsia="Times"/>
          <w:sz w:val="24"/>
          <w:szCs w:val="24"/>
        </w:rPr>
        <w:t>nchenu u</w:t>
      </w:r>
      <w:r w:rsidR="00615D5E">
        <w:rPr>
          <w:rFonts w:eastAsia="Times"/>
          <w:sz w:val="24"/>
          <w:szCs w:val="24"/>
        </w:rPr>
        <w:t xml:space="preserve"> Bavarskoj</w:t>
      </w:r>
      <w:r w:rsidR="009B0871">
        <w:rPr>
          <w:rFonts w:eastAsia="Times"/>
          <w:sz w:val="24"/>
          <w:szCs w:val="24"/>
        </w:rPr>
        <w:t xml:space="preserve">. </w:t>
      </w:r>
      <w:r w:rsidR="000C0969">
        <w:rPr>
          <w:rFonts w:eastAsia="Times"/>
          <w:sz w:val="24"/>
          <w:szCs w:val="24"/>
        </w:rPr>
        <w:t xml:space="preserve">U ovu </w:t>
      </w:r>
      <w:r w:rsidR="009B0871">
        <w:rPr>
          <w:rFonts w:eastAsia="Times"/>
          <w:sz w:val="24"/>
          <w:szCs w:val="24"/>
        </w:rPr>
        <w:t>zbirku pripada još nekoliko slika različitih autora i tematike</w:t>
      </w:r>
      <w:r w:rsidRPr="00F73B53">
        <w:rPr>
          <w:rFonts w:eastAsia="Times"/>
          <w:sz w:val="24"/>
          <w:szCs w:val="24"/>
        </w:rPr>
        <w:t xml:space="preserve"> koje su zatečene u Muzeju.</w:t>
      </w:r>
      <w:r w:rsidR="00E623D1">
        <w:rPr>
          <w:rFonts w:eastAsia="Times"/>
          <w:sz w:val="24"/>
          <w:szCs w:val="24"/>
        </w:rPr>
        <w:t xml:space="preserve"> Tijekom 2025. godine je većina slika iz ostavštine Zlatka Dragutina </w:t>
      </w:r>
      <w:proofErr w:type="spellStart"/>
      <w:r w:rsidR="00E623D1">
        <w:rPr>
          <w:rFonts w:eastAsia="Times"/>
          <w:sz w:val="24"/>
          <w:szCs w:val="24"/>
        </w:rPr>
        <w:t>Tudjine</w:t>
      </w:r>
      <w:proofErr w:type="spellEnd"/>
      <w:r w:rsidR="00E623D1">
        <w:rPr>
          <w:rFonts w:eastAsia="Times"/>
          <w:sz w:val="24"/>
          <w:szCs w:val="24"/>
        </w:rPr>
        <w:t xml:space="preserve"> uokvirena i stavljena pod staklo ili su im popravljeni okviri.</w:t>
      </w:r>
    </w:p>
    <w:p w14:paraId="20CD6EE2" w14:textId="417A5DFB" w:rsidR="00F73B53" w:rsidRDefault="00F710D4" w:rsidP="00295760">
      <w:pPr>
        <w:pBdr>
          <w:top w:val="nil"/>
          <w:left w:val="nil"/>
          <w:bottom w:val="nil"/>
          <w:right w:val="nil"/>
          <w:between w:val="nil"/>
        </w:pBdr>
        <w:spacing w:line="276" w:lineRule="auto"/>
        <w:ind w:firstLine="720"/>
        <w:jc w:val="both"/>
        <w:rPr>
          <w:rFonts w:eastAsia="Times"/>
          <w:sz w:val="24"/>
          <w:szCs w:val="24"/>
        </w:rPr>
      </w:pPr>
      <w:r>
        <w:rPr>
          <w:rFonts w:eastAsia="Times"/>
          <w:sz w:val="24"/>
          <w:szCs w:val="24"/>
        </w:rPr>
        <w:t>U</w:t>
      </w:r>
      <w:r w:rsidR="00E47B88">
        <w:rPr>
          <w:rFonts w:eastAsia="Times"/>
          <w:sz w:val="24"/>
          <w:szCs w:val="24"/>
        </w:rPr>
        <w:t xml:space="preserve"> ovu zbirku se planiraju upisati</w:t>
      </w:r>
      <w:r w:rsidR="00F73B53" w:rsidRPr="00F73B53">
        <w:rPr>
          <w:rFonts w:eastAsia="Times"/>
          <w:sz w:val="24"/>
          <w:szCs w:val="24"/>
        </w:rPr>
        <w:t xml:space="preserve"> skulpture koje se nalaze u Muzeju, a koje su trenutačno u sastavu Kulturno-povijesne zbirke. Riječ je o 20-ak skulptura lokalnog naivnog umjetnika Josipa Hrestaka iz </w:t>
      </w:r>
      <w:proofErr w:type="spellStart"/>
      <w:r w:rsidR="00F73B53" w:rsidRPr="00F73B53">
        <w:rPr>
          <w:rFonts w:eastAsia="Times"/>
          <w:sz w:val="24"/>
          <w:szCs w:val="24"/>
        </w:rPr>
        <w:t>Benkovog</w:t>
      </w:r>
      <w:r w:rsidR="00C577F7">
        <w:rPr>
          <w:rFonts w:eastAsia="Times"/>
          <w:sz w:val="24"/>
          <w:szCs w:val="24"/>
        </w:rPr>
        <w:t>a</w:t>
      </w:r>
      <w:proofErr w:type="spellEnd"/>
      <w:r w:rsidR="00F73B53" w:rsidRPr="00F73B53">
        <w:rPr>
          <w:rFonts w:eastAsia="Times"/>
          <w:sz w:val="24"/>
          <w:szCs w:val="24"/>
        </w:rPr>
        <w:t xml:space="preserve">, a osim njegovih skulptura u Muzeju se nalazi još </w:t>
      </w:r>
      <w:r w:rsidR="00ED6BBF">
        <w:rPr>
          <w:rFonts w:eastAsia="Times"/>
          <w:sz w:val="24"/>
          <w:szCs w:val="24"/>
        </w:rPr>
        <w:t xml:space="preserve">15 </w:t>
      </w:r>
      <w:r w:rsidR="00F73B53" w:rsidRPr="00F73B53">
        <w:rPr>
          <w:rFonts w:eastAsia="Times"/>
          <w:sz w:val="24"/>
          <w:szCs w:val="24"/>
        </w:rPr>
        <w:t>skulptura</w:t>
      </w:r>
      <w:r w:rsidR="00550123">
        <w:rPr>
          <w:rFonts w:eastAsia="Times"/>
          <w:sz w:val="24"/>
          <w:szCs w:val="24"/>
        </w:rPr>
        <w:t xml:space="preserve"> </w:t>
      </w:r>
      <w:r w:rsidR="00ED6BBF">
        <w:rPr>
          <w:rFonts w:eastAsia="Times"/>
          <w:sz w:val="24"/>
          <w:szCs w:val="24"/>
        </w:rPr>
        <w:t xml:space="preserve">naivnog umjetnika Stanka Piskača </w:t>
      </w:r>
      <w:r w:rsidR="00550123">
        <w:rPr>
          <w:rFonts w:eastAsia="Times"/>
          <w:sz w:val="24"/>
          <w:szCs w:val="24"/>
        </w:rPr>
        <w:t>izrađenih od terakote</w:t>
      </w:r>
      <w:r w:rsidR="00ED6BBF">
        <w:rPr>
          <w:rFonts w:eastAsia="Times"/>
          <w:sz w:val="24"/>
          <w:szCs w:val="24"/>
        </w:rPr>
        <w:t xml:space="preserve"> (keramike)</w:t>
      </w:r>
      <w:r w:rsidR="00F73B53" w:rsidRPr="00F73B53">
        <w:rPr>
          <w:rFonts w:eastAsia="Times"/>
          <w:sz w:val="24"/>
          <w:szCs w:val="24"/>
        </w:rPr>
        <w:t>.</w:t>
      </w:r>
      <w:r w:rsidR="00550123">
        <w:rPr>
          <w:rFonts w:eastAsia="Times"/>
          <w:sz w:val="24"/>
          <w:szCs w:val="24"/>
        </w:rPr>
        <w:t xml:space="preserve"> Riječ je o skulpturama iz </w:t>
      </w:r>
      <w:r w:rsidR="00ED6BBF">
        <w:rPr>
          <w:rFonts w:eastAsia="Times"/>
          <w:sz w:val="24"/>
          <w:szCs w:val="24"/>
        </w:rPr>
        <w:t>kraja 70-ih i početak 80-ih godina 20. stoljeća.</w:t>
      </w:r>
    </w:p>
    <w:p w14:paraId="64E30034" w14:textId="77777777" w:rsidR="00186F3C" w:rsidRPr="00F73B53" w:rsidRDefault="00186F3C" w:rsidP="00295760">
      <w:pPr>
        <w:pBdr>
          <w:top w:val="nil"/>
          <w:left w:val="nil"/>
          <w:bottom w:val="nil"/>
          <w:right w:val="nil"/>
          <w:between w:val="nil"/>
        </w:pBdr>
        <w:spacing w:line="276" w:lineRule="auto"/>
        <w:ind w:firstLine="720"/>
        <w:jc w:val="both"/>
        <w:rPr>
          <w:rFonts w:eastAsia="Times"/>
          <w:sz w:val="24"/>
          <w:szCs w:val="24"/>
        </w:rPr>
      </w:pPr>
    </w:p>
    <w:p w14:paraId="0423A088" w14:textId="77777777" w:rsidR="00F73B53" w:rsidRPr="000D02ED" w:rsidRDefault="000D02ED" w:rsidP="000D02ED">
      <w:pPr>
        <w:pStyle w:val="Odlomakpopisa"/>
        <w:numPr>
          <w:ilvl w:val="1"/>
          <w:numId w:val="13"/>
        </w:numPr>
        <w:pBdr>
          <w:top w:val="nil"/>
          <w:left w:val="nil"/>
          <w:bottom w:val="nil"/>
          <w:right w:val="nil"/>
          <w:between w:val="nil"/>
        </w:pBdr>
        <w:spacing w:line="276" w:lineRule="auto"/>
        <w:jc w:val="both"/>
        <w:rPr>
          <w:rFonts w:eastAsia="Times"/>
          <w:b/>
          <w:sz w:val="24"/>
          <w:szCs w:val="24"/>
        </w:rPr>
      </w:pPr>
      <w:r>
        <w:rPr>
          <w:rFonts w:eastAsia="Times"/>
          <w:b/>
          <w:sz w:val="24"/>
          <w:szCs w:val="24"/>
        </w:rPr>
        <w:t xml:space="preserve"> </w:t>
      </w:r>
      <w:r w:rsidR="00F73B53" w:rsidRPr="000D02ED">
        <w:rPr>
          <w:rFonts w:eastAsia="Times"/>
          <w:b/>
          <w:sz w:val="24"/>
          <w:szCs w:val="24"/>
        </w:rPr>
        <w:t>Arheološka zbirka</w:t>
      </w:r>
    </w:p>
    <w:p w14:paraId="7A9FCADC" w14:textId="5B6D361C" w:rsidR="00186F3C" w:rsidRDefault="00F73B53" w:rsidP="00186F3C">
      <w:pPr>
        <w:pBdr>
          <w:top w:val="nil"/>
          <w:left w:val="nil"/>
          <w:bottom w:val="nil"/>
          <w:right w:val="nil"/>
          <w:between w:val="nil"/>
        </w:pBdr>
        <w:spacing w:line="276" w:lineRule="auto"/>
        <w:ind w:firstLine="720"/>
        <w:jc w:val="both"/>
        <w:rPr>
          <w:rFonts w:eastAsia="Times"/>
          <w:sz w:val="24"/>
          <w:szCs w:val="24"/>
        </w:rPr>
      </w:pPr>
      <w:r w:rsidRPr="00F73B53">
        <w:rPr>
          <w:rFonts w:eastAsia="Times"/>
          <w:sz w:val="24"/>
          <w:szCs w:val="24"/>
        </w:rPr>
        <w:t>Kao što je već istaknuto u dijelu koji se odnosi na Kulturno-povijesnu zbirku, dio predmeta iz spomenute zbirke planiramo prerasporediti u Arheološku zbirku jer se radi o arheološkim nalazima. Uz to ćemo spomenutim predmetima pridružiti desetak arheoloških artefakata koji su zatečeni u Muzeju bez popratnih podataka</w:t>
      </w:r>
      <w:r>
        <w:rPr>
          <w:rFonts w:eastAsia="Times"/>
          <w:sz w:val="24"/>
          <w:szCs w:val="24"/>
        </w:rPr>
        <w:t xml:space="preserve">, zatim površinske nalaze iz arheološkog </w:t>
      </w:r>
      <w:proofErr w:type="spellStart"/>
      <w:r>
        <w:rPr>
          <w:rFonts w:eastAsia="Times"/>
          <w:sz w:val="24"/>
          <w:szCs w:val="24"/>
        </w:rPr>
        <w:t>rekognosciranja</w:t>
      </w:r>
      <w:proofErr w:type="spellEnd"/>
      <w:r>
        <w:rPr>
          <w:rFonts w:eastAsia="Times"/>
          <w:sz w:val="24"/>
          <w:szCs w:val="24"/>
        </w:rPr>
        <w:t xml:space="preserve"> s lokaliteta </w:t>
      </w:r>
      <w:proofErr w:type="spellStart"/>
      <w:r>
        <w:rPr>
          <w:rFonts w:eastAsia="Times"/>
          <w:sz w:val="24"/>
          <w:szCs w:val="24"/>
        </w:rPr>
        <w:t>Bušin</w:t>
      </w:r>
      <w:proofErr w:type="spellEnd"/>
      <w:r>
        <w:rPr>
          <w:rFonts w:eastAsia="Times"/>
          <w:sz w:val="24"/>
          <w:szCs w:val="24"/>
        </w:rPr>
        <w:t>-Bežanec i drugih lokaliteta na području Pregrade i okolice</w:t>
      </w:r>
      <w:r w:rsidR="00550123">
        <w:rPr>
          <w:rFonts w:eastAsia="Times"/>
          <w:sz w:val="24"/>
          <w:szCs w:val="24"/>
        </w:rPr>
        <w:t>.</w:t>
      </w:r>
      <w:r w:rsidR="00760A56">
        <w:rPr>
          <w:rFonts w:eastAsia="Times"/>
          <w:sz w:val="24"/>
          <w:szCs w:val="24"/>
        </w:rPr>
        <w:t xml:space="preserve"> U sastav Arheološke zbirke </w:t>
      </w:r>
      <w:r w:rsidR="00551B7D">
        <w:rPr>
          <w:rFonts w:eastAsia="Times"/>
          <w:sz w:val="24"/>
          <w:szCs w:val="24"/>
        </w:rPr>
        <w:t>su tijekom 2022. ušli</w:t>
      </w:r>
      <w:r w:rsidR="00760A56">
        <w:rPr>
          <w:rFonts w:eastAsia="Times"/>
          <w:sz w:val="24"/>
          <w:szCs w:val="24"/>
        </w:rPr>
        <w:t xml:space="preserve"> </w:t>
      </w:r>
      <w:r w:rsidR="004F4AE8">
        <w:rPr>
          <w:rFonts w:eastAsia="Times"/>
          <w:sz w:val="24"/>
          <w:szCs w:val="24"/>
        </w:rPr>
        <w:t xml:space="preserve">novootkriveni arheološki nalazi koji su slučajno pronađeni na lokalitetu </w:t>
      </w:r>
      <w:proofErr w:type="spellStart"/>
      <w:r w:rsidR="004F4AE8">
        <w:rPr>
          <w:rFonts w:eastAsia="Times"/>
          <w:sz w:val="24"/>
          <w:szCs w:val="24"/>
        </w:rPr>
        <w:t>Kunagora-Japica</w:t>
      </w:r>
      <w:proofErr w:type="spellEnd"/>
      <w:r w:rsidR="004F4AE8">
        <w:rPr>
          <w:rFonts w:eastAsia="Times"/>
          <w:sz w:val="24"/>
          <w:szCs w:val="24"/>
        </w:rPr>
        <w:t>, nalazi koji su prikupljeni s površine tijekom terenskog istra</w:t>
      </w:r>
      <w:r w:rsidR="00BA2D09">
        <w:rPr>
          <w:rFonts w:eastAsia="Times"/>
          <w:sz w:val="24"/>
          <w:szCs w:val="24"/>
        </w:rPr>
        <w:t>živanja</w:t>
      </w:r>
      <w:r w:rsidR="00C97104">
        <w:rPr>
          <w:rFonts w:eastAsia="Times"/>
          <w:sz w:val="24"/>
          <w:szCs w:val="24"/>
        </w:rPr>
        <w:t xml:space="preserve"> te pokretni arheološki nalazi prikupljeni tijekom zaštitnih arheoloških istraživanja</w:t>
      </w:r>
      <w:r w:rsidR="00780F5C">
        <w:rPr>
          <w:rFonts w:eastAsia="Times"/>
          <w:sz w:val="24"/>
          <w:szCs w:val="24"/>
        </w:rPr>
        <w:t>, provođenih</w:t>
      </w:r>
      <w:r w:rsidR="00C97104">
        <w:rPr>
          <w:rFonts w:eastAsia="Times"/>
          <w:sz w:val="24"/>
          <w:szCs w:val="24"/>
        </w:rPr>
        <w:t xml:space="preserve"> tijekom kolovoza i rujna 2021. godine.</w:t>
      </w:r>
    </w:p>
    <w:p w14:paraId="75DFAF9E" w14:textId="77777777" w:rsidR="009403ED" w:rsidRPr="009403ED" w:rsidRDefault="002D3DC6" w:rsidP="00186F3C">
      <w:pPr>
        <w:pBdr>
          <w:top w:val="nil"/>
          <w:left w:val="nil"/>
          <w:bottom w:val="nil"/>
          <w:right w:val="nil"/>
          <w:between w:val="nil"/>
        </w:pBdr>
        <w:spacing w:line="276" w:lineRule="auto"/>
        <w:ind w:firstLine="720"/>
        <w:jc w:val="both"/>
        <w:rPr>
          <w:rFonts w:eastAsia="Times"/>
          <w:sz w:val="24"/>
          <w:szCs w:val="24"/>
        </w:rPr>
      </w:pPr>
      <w:r w:rsidRPr="009403ED">
        <w:rPr>
          <w:rFonts w:eastAsia="Times"/>
          <w:sz w:val="24"/>
          <w:szCs w:val="24"/>
        </w:rPr>
        <w:t xml:space="preserve">Muzej grada Pregrade je u proljeće 2023. godine proveo zaštitna arheološka istraživanja lokaliteta </w:t>
      </w:r>
      <w:proofErr w:type="spellStart"/>
      <w:r w:rsidRPr="009403ED">
        <w:rPr>
          <w:rFonts w:eastAsia="Times"/>
          <w:sz w:val="24"/>
          <w:szCs w:val="24"/>
        </w:rPr>
        <w:t>Kunagora-Japica</w:t>
      </w:r>
      <w:proofErr w:type="spellEnd"/>
      <w:r w:rsidRPr="009403ED">
        <w:rPr>
          <w:rFonts w:eastAsia="Times"/>
          <w:sz w:val="24"/>
          <w:szCs w:val="24"/>
        </w:rPr>
        <w:t xml:space="preserve"> za naručitelja, odnosno za trgovačko društvo Niskogradnja d.o.o. iz Pregrade, a istraživanja su obuhvatila pregled iskopane zemlje </w:t>
      </w:r>
      <w:r w:rsidR="00B963A7" w:rsidRPr="009403ED">
        <w:rPr>
          <w:rFonts w:eastAsia="Times"/>
          <w:sz w:val="24"/>
          <w:szCs w:val="24"/>
        </w:rPr>
        <w:t xml:space="preserve">i pregled detektorom metala te prikupljanje pokretnih arheoloških nalaza. Svi nalazi oprani su, dokumentirani i pohranjeni u muzejskoj </w:t>
      </w:r>
      <w:proofErr w:type="spellStart"/>
      <w:r w:rsidR="00B963A7" w:rsidRPr="009403ED">
        <w:rPr>
          <w:rFonts w:eastAsia="Times"/>
          <w:sz w:val="24"/>
          <w:szCs w:val="24"/>
        </w:rPr>
        <w:t>čuvaonici</w:t>
      </w:r>
      <w:proofErr w:type="spellEnd"/>
      <w:r w:rsidR="00B963A7" w:rsidRPr="009403ED">
        <w:rPr>
          <w:rFonts w:eastAsia="Times"/>
          <w:sz w:val="24"/>
          <w:szCs w:val="24"/>
        </w:rPr>
        <w:t xml:space="preserve"> Muzeja grada P</w:t>
      </w:r>
      <w:r w:rsidR="009403ED" w:rsidRPr="009403ED">
        <w:rPr>
          <w:rFonts w:eastAsia="Times"/>
          <w:sz w:val="24"/>
          <w:szCs w:val="24"/>
        </w:rPr>
        <w:t>regrade.</w:t>
      </w:r>
    </w:p>
    <w:p w14:paraId="63D79B0E" w14:textId="61645ACD" w:rsidR="00186F3C" w:rsidRDefault="00186F3C" w:rsidP="00186F3C">
      <w:pPr>
        <w:pBdr>
          <w:top w:val="nil"/>
          <w:left w:val="nil"/>
          <w:bottom w:val="nil"/>
          <w:right w:val="nil"/>
          <w:between w:val="nil"/>
        </w:pBdr>
        <w:spacing w:line="276" w:lineRule="auto"/>
        <w:jc w:val="both"/>
        <w:rPr>
          <w:rFonts w:eastAsia="Times"/>
          <w:sz w:val="24"/>
          <w:szCs w:val="24"/>
        </w:rPr>
      </w:pPr>
    </w:p>
    <w:p w14:paraId="433FDBFE" w14:textId="2240E0B3" w:rsidR="00186F3C" w:rsidRPr="00186F3C" w:rsidRDefault="00186F3C" w:rsidP="00186F3C">
      <w:pPr>
        <w:pBdr>
          <w:top w:val="nil"/>
          <w:left w:val="nil"/>
          <w:bottom w:val="nil"/>
          <w:right w:val="nil"/>
          <w:between w:val="nil"/>
        </w:pBdr>
        <w:spacing w:line="276" w:lineRule="auto"/>
        <w:jc w:val="both"/>
        <w:rPr>
          <w:rFonts w:eastAsia="Times"/>
          <w:b/>
          <w:bCs/>
          <w:sz w:val="24"/>
          <w:szCs w:val="24"/>
        </w:rPr>
      </w:pPr>
      <w:r w:rsidRPr="00186F3C">
        <w:rPr>
          <w:rFonts w:eastAsia="Times"/>
          <w:b/>
          <w:bCs/>
          <w:sz w:val="24"/>
          <w:szCs w:val="24"/>
        </w:rPr>
        <w:t>6.</w:t>
      </w:r>
      <w:r w:rsidR="001D3B30">
        <w:rPr>
          <w:rFonts w:eastAsia="Times"/>
          <w:b/>
          <w:bCs/>
          <w:sz w:val="24"/>
          <w:szCs w:val="24"/>
        </w:rPr>
        <w:t>9</w:t>
      </w:r>
      <w:r w:rsidRPr="00186F3C">
        <w:rPr>
          <w:rFonts w:eastAsia="Times"/>
          <w:b/>
          <w:bCs/>
          <w:sz w:val="24"/>
          <w:szCs w:val="24"/>
        </w:rPr>
        <w:t>. Geološka zbirka</w:t>
      </w:r>
    </w:p>
    <w:p w14:paraId="60C6BAC6" w14:textId="77777777" w:rsidR="001203E4" w:rsidRDefault="00186F3C" w:rsidP="003C7169">
      <w:pPr>
        <w:pBdr>
          <w:top w:val="nil"/>
          <w:left w:val="nil"/>
          <w:bottom w:val="nil"/>
          <w:right w:val="nil"/>
          <w:between w:val="nil"/>
        </w:pBdr>
        <w:spacing w:line="276" w:lineRule="auto"/>
        <w:ind w:firstLine="708"/>
        <w:jc w:val="both"/>
        <w:rPr>
          <w:rFonts w:eastAsia="Times"/>
          <w:sz w:val="24"/>
          <w:szCs w:val="24"/>
        </w:rPr>
      </w:pPr>
      <w:r>
        <w:rPr>
          <w:rFonts w:eastAsia="Times"/>
          <w:sz w:val="24"/>
          <w:szCs w:val="24"/>
        </w:rPr>
        <w:t>U sklopu Geološke zbirke nalaze se uzorci stijena</w:t>
      </w:r>
      <w:r w:rsidR="0040186A">
        <w:rPr>
          <w:rFonts w:eastAsia="Times"/>
          <w:sz w:val="24"/>
          <w:szCs w:val="24"/>
        </w:rPr>
        <w:t xml:space="preserve"> (vapnenci, dolomiti itd.)</w:t>
      </w:r>
      <w:r>
        <w:rPr>
          <w:rFonts w:eastAsia="Times"/>
          <w:sz w:val="24"/>
          <w:szCs w:val="24"/>
        </w:rPr>
        <w:t>, ugljena, minerala i poludragog kamenja</w:t>
      </w:r>
      <w:r w:rsidR="003C7169">
        <w:rPr>
          <w:rFonts w:eastAsia="Times"/>
          <w:sz w:val="24"/>
          <w:szCs w:val="24"/>
        </w:rPr>
        <w:t>,</w:t>
      </w:r>
      <w:r w:rsidR="005578DA">
        <w:rPr>
          <w:rFonts w:eastAsia="Times"/>
          <w:sz w:val="24"/>
          <w:szCs w:val="24"/>
        </w:rPr>
        <w:t xml:space="preserve"> školjke, stijene s fosilnim ostatcima i replike fosilnih nalaza,</w:t>
      </w:r>
      <w:r w:rsidR="003C7169">
        <w:rPr>
          <w:rFonts w:eastAsia="Times"/>
          <w:sz w:val="24"/>
          <w:szCs w:val="24"/>
        </w:rPr>
        <w:t xml:space="preserve"> uglavnom nepoznatog porijekla,</w:t>
      </w:r>
      <w:r>
        <w:rPr>
          <w:rFonts w:eastAsia="Times"/>
          <w:sz w:val="24"/>
          <w:szCs w:val="24"/>
        </w:rPr>
        <w:t xml:space="preserve"> iz ostavštine Zlatka Dragutina </w:t>
      </w:r>
      <w:proofErr w:type="spellStart"/>
      <w:r>
        <w:rPr>
          <w:rFonts w:eastAsia="Times"/>
          <w:sz w:val="24"/>
          <w:szCs w:val="24"/>
        </w:rPr>
        <w:t>Tudjine</w:t>
      </w:r>
      <w:proofErr w:type="spellEnd"/>
      <w:r>
        <w:rPr>
          <w:rFonts w:eastAsia="Times"/>
          <w:sz w:val="24"/>
          <w:szCs w:val="24"/>
        </w:rPr>
        <w:t>.</w:t>
      </w:r>
      <w:r w:rsidR="001203E4">
        <w:rPr>
          <w:rFonts w:eastAsia="Times"/>
          <w:sz w:val="24"/>
          <w:szCs w:val="24"/>
        </w:rPr>
        <w:t xml:space="preserve"> </w:t>
      </w:r>
    </w:p>
    <w:p w14:paraId="1F4D0ECE" w14:textId="553966EB" w:rsidR="00186F3C" w:rsidRDefault="001203E4" w:rsidP="003C7169">
      <w:pPr>
        <w:pBdr>
          <w:top w:val="nil"/>
          <w:left w:val="nil"/>
          <w:bottom w:val="nil"/>
          <w:right w:val="nil"/>
          <w:between w:val="nil"/>
        </w:pBdr>
        <w:spacing w:line="276" w:lineRule="auto"/>
        <w:ind w:firstLine="708"/>
        <w:jc w:val="both"/>
        <w:rPr>
          <w:rFonts w:eastAsia="Times"/>
          <w:sz w:val="24"/>
          <w:szCs w:val="24"/>
        </w:rPr>
      </w:pPr>
      <w:r w:rsidRPr="00E47141">
        <w:rPr>
          <w:rFonts w:eastAsia="Times"/>
          <w:sz w:val="24"/>
          <w:szCs w:val="24"/>
        </w:rPr>
        <w:t>Tijekom 2023. godine 4 predmeta iz geološke zbirke koja nisu bila dio stalnog postava</w:t>
      </w:r>
      <w:r w:rsidR="00E47141" w:rsidRPr="00E47141">
        <w:rPr>
          <w:rFonts w:eastAsia="Times"/>
          <w:sz w:val="24"/>
          <w:szCs w:val="24"/>
        </w:rPr>
        <w:t xml:space="preserve"> Muzeja grada Pregrade</w:t>
      </w:r>
      <w:r w:rsidRPr="00E47141">
        <w:rPr>
          <w:rFonts w:eastAsia="Times"/>
          <w:sz w:val="24"/>
          <w:szCs w:val="24"/>
        </w:rPr>
        <w:t xml:space="preserve"> vraćen</w:t>
      </w:r>
      <w:r w:rsidR="00F87C39" w:rsidRPr="00E47141">
        <w:rPr>
          <w:rFonts w:eastAsia="Times"/>
          <w:sz w:val="24"/>
          <w:szCs w:val="24"/>
        </w:rPr>
        <w:t>a</w:t>
      </w:r>
      <w:r w:rsidRPr="00E47141">
        <w:rPr>
          <w:rFonts w:eastAsia="Times"/>
          <w:sz w:val="24"/>
          <w:szCs w:val="24"/>
        </w:rPr>
        <w:t xml:space="preserve"> su Muzejima Hrvatskog zagorja</w:t>
      </w:r>
      <w:r w:rsidR="00E47141">
        <w:rPr>
          <w:rFonts w:eastAsia="Times"/>
          <w:sz w:val="24"/>
          <w:szCs w:val="24"/>
        </w:rPr>
        <w:t xml:space="preserve"> – Muzeju krapinskih neandertalaca, a radilo se o predmetima iz nekadašnjeg fundusa Dvora Veliki Tabor.</w:t>
      </w:r>
    </w:p>
    <w:p w14:paraId="05759F71" w14:textId="0C7257AB" w:rsidR="006520F2" w:rsidRDefault="006520F2" w:rsidP="00186F3C">
      <w:pPr>
        <w:pBdr>
          <w:top w:val="nil"/>
          <w:left w:val="nil"/>
          <w:bottom w:val="nil"/>
          <w:right w:val="nil"/>
          <w:between w:val="nil"/>
        </w:pBdr>
        <w:spacing w:line="276" w:lineRule="auto"/>
        <w:jc w:val="both"/>
        <w:rPr>
          <w:rFonts w:eastAsia="Times"/>
          <w:sz w:val="24"/>
          <w:szCs w:val="24"/>
        </w:rPr>
      </w:pPr>
    </w:p>
    <w:p w14:paraId="7B155D5E" w14:textId="77777777" w:rsidR="00F853BD" w:rsidRDefault="00F853BD" w:rsidP="00186F3C">
      <w:pPr>
        <w:pBdr>
          <w:top w:val="nil"/>
          <w:left w:val="nil"/>
          <w:bottom w:val="nil"/>
          <w:right w:val="nil"/>
          <w:between w:val="nil"/>
        </w:pBdr>
        <w:spacing w:line="276" w:lineRule="auto"/>
        <w:jc w:val="both"/>
        <w:rPr>
          <w:rFonts w:eastAsia="Times"/>
          <w:sz w:val="24"/>
          <w:szCs w:val="24"/>
        </w:rPr>
      </w:pPr>
    </w:p>
    <w:p w14:paraId="437F4A12" w14:textId="77777777" w:rsidR="00F853BD" w:rsidRDefault="00F853BD" w:rsidP="00186F3C">
      <w:pPr>
        <w:pBdr>
          <w:top w:val="nil"/>
          <w:left w:val="nil"/>
          <w:bottom w:val="nil"/>
          <w:right w:val="nil"/>
          <w:between w:val="nil"/>
        </w:pBdr>
        <w:spacing w:line="276" w:lineRule="auto"/>
        <w:jc w:val="both"/>
        <w:rPr>
          <w:rFonts w:eastAsia="Times"/>
          <w:sz w:val="24"/>
          <w:szCs w:val="24"/>
        </w:rPr>
      </w:pPr>
    </w:p>
    <w:p w14:paraId="1999F5A5" w14:textId="458C5C89" w:rsidR="006520F2" w:rsidRPr="001B25B0" w:rsidRDefault="006520F2" w:rsidP="00186F3C">
      <w:pPr>
        <w:pBdr>
          <w:top w:val="nil"/>
          <w:left w:val="nil"/>
          <w:bottom w:val="nil"/>
          <w:right w:val="nil"/>
          <w:between w:val="nil"/>
        </w:pBdr>
        <w:spacing w:line="276" w:lineRule="auto"/>
        <w:jc w:val="both"/>
        <w:rPr>
          <w:rFonts w:eastAsia="Times"/>
          <w:b/>
          <w:bCs/>
          <w:sz w:val="24"/>
          <w:szCs w:val="24"/>
        </w:rPr>
      </w:pPr>
      <w:r w:rsidRPr="001B25B0">
        <w:rPr>
          <w:rFonts w:eastAsia="Times"/>
          <w:b/>
          <w:bCs/>
          <w:sz w:val="24"/>
          <w:szCs w:val="24"/>
        </w:rPr>
        <w:lastRenderedPageBreak/>
        <w:t>6.1</w:t>
      </w:r>
      <w:r w:rsidR="001D3B30">
        <w:rPr>
          <w:rFonts w:eastAsia="Times"/>
          <w:b/>
          <w:bCs/>
          <w:sz w:val="24"/>
          <w:szCs w:val="24"/>
        </w:rPr>
        <w:t>0</w:t>
      </w:r>
      <w:r w:rsidRPr="001B25B0">
        <w:rPr>
          <w:rFonts w:eastAsia="Times"/>
          <w:b/>
          <w:bCs/>
          <w:sz w:val="24"/>
          <w:szCs w:val="24"/>
        </w:rPr>
        <w:t xml:space="preserve">. Zbirka </w:t>
      </w:r>
      <w:r w:rsidR="0036687E">
        <w:rPr>
          <w:rFonts w:eastAsia="Times"/>
          <w:b/>
          <w:bCs/>
          <w:sz w:val="24"/>
          <w:szCs w:val="24"/>
        </w:rPr>
        <w:t>starih i rijetkih knjiga</w:t>
      </w:r>
    </w:p>
    <w:p w14:paraId="5CC92636" w14:textId="1E2165BE" w:rsidR="006520F2" w:rsidRDefault="006520F2" w:rsidP="00ED716F">
      <w:pPr>
        <w:pBdr>
          <w:top w:val="nil"/>
          <w:left w:val="nil"/>
          <w:bottom w:val="nil"/>
          <w:right w:val="nil"/>
          <w:between w:val="nil"/>
        </w:pBdr>
        <w:spacing w:line="276" w:lineRule="auto"/>
        <w:ind w:firstLine="360"/>
        <w:jc w:val="both"/>
        <w:rPr>
          <w:rFonts w:eastAsia="Times"/>
          <w:sz w:val="24"/>
          <w:szCs w:val="24"/>
        </w:rPr>
      </w:pPr>
      <w:r>
        <w:rPr>
          <w:rFonts w:eastAsia="Times"/>
          <w:sz w:val="24"/>
          <w:szCs w:val="24"/>
        </w:rPr>
        <w:t xml:space="preserve">U </w:t>
      </w:r>
      <w:r w:rsidR="0036687E">
        <w:rPr>
          <w:rFonts w:eastAsia="Times"/>
          <w:sz w:val="24"/>
          <w:szCs w:val="24"/>
        </w:rPr>
        <w:t>Z</w:t>
      </w:r>
      <w:r>
        <w:rPr>
          <w:rFonts w:eastAsia="Times"/>
          <w:sz w:val="24"/>
          <w:szCs w:val="24"/>
        </w:rPr>
        <w:t xml:space="preserve">birci </w:t>
      </w:r>
      <w:r w:rsidR="0036687E">
        <w:rPr>
          <w:rFonts w:eastAsia="Times"/>
          <w:sz w:val="24"/>
          <w:szCs w:val="24"/>
        </w:rPr>
        <w:t>starih i rijetkih knjiga</w:t>
      </w:r>
      <w:r>
        <w:rPr>
          <w:rFonts w:eastAsia="Times"/>
          <w:sz w:val="24"/>
          <w:szCs w:val="24"/>
        </w:rPr>
        <w:t xml:space="preserve"> nalaze se knjige iz fundusa biblioteke </w:t>
      </w:r>
      <w:r w:rsidR="0024715E">
        <w:rPr>
          <w:rFonts w:eastAsia="Times"/>
          <w:sz w:val="24"/>
          <w:szCs w:val="24"/>
        </w:rPr>
        <w:t xml:space="preserve">baruna </w:t>
      </w:r>
      <w:proofErr w:type="spellStart"/>
      <w:r w:rsidR="0024715E">
        <w:rPr>
          <w:rFonts w:eastAsia="Times"/>
          <w:sz w:val="24"/>
          <w:szCs w:val="24"/>
        </w:rPr>
        <w:t>Ottenfels</w:t>
      </w:r>
      <w:r w:rsidR="00ED716F">
        <w:rPr>
          <w:rFonts w:eastAsia="Times"/>
          <w:sz w:val="24"/>
          <w:szCs w:val="24"/>
        </w:rPr>
        <w:t>a</w:t>
      </w:r>
      <w:proofErr w:type="spellEnd"/>
      <w:r w:rsidR="0024715E">
        <w:rPr>
          <w:rFonts w:eastAsia="Times"/>
          <w:sz w:val="24"/>
          <w:szCs w:val="24"/>
        </w:rPr>
        <w:t xml:space="preserve"> iz dvorca Bežanca</w:t>
      </w:r>
      <w:r w:rsidR="001B25B0">
        <w:rPr>
          <w:rFonts w:eastAsia="Times"/>
          <w:sz w:val="24"/>
          <w:szCs w:val="24"/>
        </w:rPr>
        <w:t xml:space="preserve"> i druge knjige</w:t>
      </w:r>
      <w:r w:rsidR="0024715E">
        <w:rPr>
          <w:rFonts w:eastAsia="Times"/>
          <w:sz w:val="24"/>
          <w:szCs w:val="24"/>
        </w:rPr>
        <w:t xml:space="preserve">. Riječ je o </w:t>
      </w:r>
      <w:r w:rsidR="000317B4">
        <w:rPr>
          <w:rFonts w:eastAsia="Times"/>
          <w:sz w:val="24"/>
          <w:szCs w:val="24"/>
        </w:rPr>
        <w:t xml:space="preserve">ukupno </w:t>
      </w:r>
      <w:r w:rsidR="001B25B0">
        <w:rPr>
          <w:rFonts w:eastAsia="Times"/>
          <w:sz w:val="24"/>
          <w:szCs w:val="24"/>
        </w:rPr>
        <w:t xml:space="preserve">384 naslova, od čega je 250 naslova starije od 1850. godine, tj. spadaju u skupinu tzv. starih knjiga, a preostalih 134 naslova mlađi su od 1850. godine. </w:t>
      </w:r>
      <w:r w:rsidR="00D531C0">
        <w:rPr>
          <w:rFonts w:eastAsia="Times"/>
          <w:sz w:val="24"/>
          <w:szCs w:val="24"/>
        </w:rPr>
        <w:t>Za j</w:t>
      </w:r>
      <w:r w:rsidR="001B25B0">
        <w:rPr>
          <w:rFonts w:eastAsia="Times"/>
          <w:sz w:val="24"/>
          <w:szCs w:val="24"/>
        </w:rPr>
        <w:t xml:space="preserve">oš </w:t>
      </w:r>
      <w:r w:rsidR="00834F5D">
        <w:rPr>
          <w:rFonts w:eastAsia="Times"/>
          <w:sz w:val="24"/>
          <w:szCs w:val="24"/>
        </w:rPr>
        <w:t>desetak</w:t>
      </w:r>
      <w:r w:rsidR="001B25B0">
        <w:rPr>
          <w:rFonts w:eastAsia="Times"/>
          <w:sz w:val="24"/>
          <w:szCs w:val="24"/>
        </w:rPr>
        <w:t xml:space="preserve"> naslova</w:t>
      </w:r>
      <w:r w:rsidR="00171960">
        <w:rPr>
          <w:rFonts w:eastAsia="Times"/>
          <w:sz w:val="24"/>
          <w:szCs w:val="24"/>
        </w:rPr>
        <w:t xml:space="preserve"> </w:t>
      </w:r>
      <w:r w:rsidR="00D531C0">
        <w:rPr>
          <w:rFonts w:eastAsia="Times"/>
          <w:sz w:val="24"/>
          <w:szCs w:val="24"/>
        </w:rPr>
        <w:t>smatra se da</w:t>
      </w:r>
      <w:r w:rsidR="001B25B0">
        <w:rPr>
          <w:rFonts w:eastAsia="Times"/>
          <w:sz w:val="24"/>
          <w:szCs w:val="24"/>
        </w:rPr>
        <w:t xml:space="preserve"> potječ</w:t>
      </w:r>
      <w:r w:rsidR="00D531C0">
        <w:rPr>
          <w:rFonts w:eastAsia="Times"/>
          <w:sz w:val="24"/>
          <w:szCs w:val="24"/>
        </w:rPr>
        <w:t>u</w:t>
      </w:r>
      <w:r w:rsidR="001B25B0">
        <w:rPr>
          <w:rFonts w:eastAsia="Times"/>
          <w:sz w:val="24"/>
          <w:szCs w:val="24"/>
        </w:rPr>
        <w:t xml:space="preserve"> iz </w:t>
      </w:r>
      <w:r w:rsidR="00172DBD">
        <w:rPr>
          <w:rFonts w:eastAsia="Times"/>
          <w:sz w:val="24"/>
          <w:szCs w:val="24"/>
        </w:rPr>
        <w:t xml:space="preserve">knjižnice obitelji </w:t>
      </w:r>
      <w:proofErr w:type="spellStart"/>
      <w:r w:rsidR="00172DBD">
        <w:rPr>
          <w:rFonts w:eastAsia="Times"/>
          <w:sz w:val="24"/>
          <w:szCs w:val="24"/>
        </w:rPr>
        <w:t>Kavanagh-Ballyane</w:t>
      </w:r>
      <w:proofErr w:type="spellEnd"/>
      <w:r w:rsidR="00834F5D">
        <w:rPr>
          <w:rFonts w:eastAsia="Times"/>
          <w:sz w:val="24"/>
          <w:szCs w:val="24"/>
        </w:rPr>
        <w:t xml:space="preserve"> iz dvorca Mali Tabor</w:t>
      </w:r>
      <w:r w:rsidR="00172DBD">
        <w:rPr>
          <w:rFonts w:eastAsia="Times"/>
          <w:sz w:val="24"/>
          <w:szCs w:val="24"/>
        </w:rPr>
        <w:t xml:space="preserve"> i drugih izvora, nepoznatog porijekla. </w:t>
      </w:r>
      <w:r w:rsidR="003E3F37">
        <w:rPr>
          <w:rFonts w:eastAsia="Times"/>
          <w:sz w:val="24"/>
          <w:szCs w:val="24"/>
        </w:rPr>
        <w:t>S</w:t>
      </w:r>
      <w:r w:rsidR="00172DBD">
        <w:rPr>
          <w:rFonts w:eastAsia="Times"/>
          <w:sz w:val="24"/>
          <w:szCs w:val="24"/>
        </w:rPr>
        <w:t xml:space="preserve">ve </w:t>
      </w:r>
      <w:r w:rsidR="00834F5D">
        <w:rPr>
          <w:rFonts w:eastAsia="Times"/>
          <w:sz w:val="24"/>
          <w:szCs w:val="24"/>
        </w:rPr>
        <w:t xml:space="preserve">stare i rijetke </w:t>
      </w:r>
      <w:r w:rsidR="00172DBD">
        <w:rPr>
          <w:rFonts w:eastAsia="Times"/>
          <w:sz w:val="24"/>
          <w:szCs w:val="24"/>
        </w:rPr>
        <w:t xml:space="preserve">knjige u fundusu muzeja su pregledane i </w:t>
      </w:r>
      <w:r w:rsidR="00363B7F">
        <w:rPr>
          <w:rFonts w:eastAsia="Times"/>
          <w:sz w:val="24"/>
          <w:szCs w:val="24"/>
        </w:rPr>
        <w:t xml:space="preserve">složene prema signaturama prema kojima su bile složene u dvorcu Bežanec, s time da su </w:t>
      </w:r>
      <w:r w:rsidR="003C7169">
        <w:rPr>
          <w:rFonts w:eastAsia="Times"/>
          <w:sz w:val="24"/>
          <w:szCs w:val="24"/>
        </w:rPr>
        <w:t>razdvojene na naslove starije od 1850. i na naslove mlađe od 1850.</w:t>
      </w:r>
      <w:r w:rsidR="00E47141">
        <w:rPr>
          <w:rFonts w:eastAsia="Times"/>
          <w:sz w:val="24"/>
          <w:szCs w:val="24"/>
        </w:rPr>
        <w:t xml:space="preserve"> Tijekom ljetnih mjeseci 2023. godine, uz pomoć studenta sve knjige </w:t>
      </w:r>
      <w:r w:rsidR="002738D1">
        <w:rPr>
          <w:rFonts w:eastAsia="Times"/>
          <w:sz w:val="24"/>
          <w:szCs w:val="24"/>
        </w:rPr>
        <w:t xml:space="preserve">iz dvorske knjižnice baruna </w:t>
      </w:r>
      <w:proofErr w:type="spellStart"/>
      <w:r w:rsidR="002738D1">
        <w:rPr>
          <w:rFonts w:eastAsia="Times"/>
          <w:sz w:val="24"/>
          <w:szCs w:val="24"/>
        </w:rPr>
        <w:t>Ottenfelsa</w:t>
      </w:r>
      <w:proofErr w:type="spellEnd"/>
      <w:r w:rsidR="002738D1">
        <w:rPr>
          <w:rFonts w:eastAsia="Times"/>
          <w:sz w:val="24"/>
          <w:szCs w:val="24"/>
        </w:rPr>
        <w:t xml:space="preserve"> u dvorcu Bežancu su popisane, izmjerene i fotografirane, odnosno obrađene prema muzejskim standardima.</w:t>
      </w:r>
    </w:p>
    <w:p w14:paraId="4DD601AB" w14:textId="77777777" w:rsidR="00295760" w:rsidRPr="0094138E" w:rsidRDefault="00295760" w:rsidP="0094138E">
      <w:pPr>
        <w:pBdr>
          <w:top w:val="nil"/>
          <w:left w:val="nil"/>
          <w:bottom w:val="nil"/>
          <w:right w:val="nil"/>
          <w:between w:val="nil"/>
        </w:pBdr>
        <w:spacing w:line="276" w:lineRule="auto"/>
        <w:ind w:firstLine="720"/>
        <w:jc w:val="both"/>
        <w:rPr>
          <w:rFonts w:eastAsia="Times"/>
          <w:sz w:val="24"/>
          <w:szCs w:val="24"/>
        </w:rPr>
      </w:pPr>
    </w:p>
    <w:p w14:paraId="260AD504" w14:textId="77777777" w:rsidR="00781CAF" w:rsidRPr="000D02ED" w:rsidRDefault="00794BBC" w:rsidP="000D02ED">
      <w:pPr>
        <w:pStyle w:val="Odlomakpopisa"/>
        <w:numPr>
          <w:ilvl w:val="0"/>
          <w:numId w:val="13"/>
        </w:numPr>
        <w:spacing w:line="276" w:lineRule="auto"/>
        <w:jc w:val="both"/>
        <w:rPr>
          <w:b/>
          <w:sz w:val="24"/>
          <w:szCs w:val="24"/>
        </w:rPr>
      </w:pPr>
      <w:r w:rsidRPr="000D02ED">
        <w:rPr>
          <w:b/>
          <w:sz w:val="24"/>
          <w:szCs w:val="24"/>
        </w:rPr>
        <w:t xml:space="preserve">MUZEJSKA </w:t>
      </w:r>
      <w:r w:rsidR="00781CAF" w:rsidRPr="000D02ED">
        <w:rPr>
          <w:b/>
          <w:sz w:val="24"/>
          <w:szCs w:val="24"/>
        </w:rPr>
        <w:t>KNJIŽNICA</w:t>
      </w:r>
    </w:p>
    <w:p w14:paraId="089AB068" w14:textId="77777777" w:rsidR="00B56BE8" w:rsidRDefault="00B56BE8" w:rsidP="00781CAF">
      <w:pPr>
        <w:spacing w:line="276" w:lineRule="auto"/>
        <w:jc w:val="both"/>
        <w:rPr>
          <w:sz w:val="24"/>
          <w:szCs w:val="24"/>
        </w:rPr>
      </w:pPr>
    </w:p>
    <w:p w14:paraId="316E30DE" w14:textId="77777777" w:rsidR="0049125F" w:rsidRPr="0049125F" w:rsidRDefault="0049125F" w:rsidP="0049125F">
      <w:pPr>
        <w:pStyle w:val="Odlomakpopisa"/>
        <w:numPr>
          <w:ilvl w:val="1"/>
          <w:numId w:val="13"/>
        </w:numPr>
        <w:spacing w:line="276" w:lineRule="auto"/>
        <w:jc w:val="both"/>
        <w:rPr>
          <w:b/>
          <w:bCs/>
          <w:sz w:val="24"/>
          <w:szCs w:val="24"/>
        </w:rPr>
      </w:pPr>
      <w:r w:rsidRPr="0049125F">
        <w:rPr>
          <w:b/>
          <w:bCs/>
          <w:sz w:val="24"/>
          <w:szCs w:val="24"/>
        </w:rPr>
        <w:t xml:space="preserve"> Darovanje</w:t>
      </w:r>
    </w:p>
    <w:p w14:paraId="6B557921" w14:textId="35568CAA" w:rsidR="0049125F" w:rsidRDefault="00563F4B" w:rsidP="00E029F4">
      <w:pPr>
        <w:spacing w:line="276" w:lineRule="auto"/>
        <w:ind w:firstLine="360"/>
        <w:jc w:val="both"/>
        <w:rPr>
          <w:sz w:val="24"/>
          <w:szCs w:val="24"/>
        </w:rPr>
      </w:pPr>
      <w:r>
        <w:rPr>
          <w:sz w:val="24"/>
          <w:szCs w:val="24"/>
        </w:rPr>
        <w:t>Muzej je darovanjem u 20</w:t>
      </w:r>
      <w:r w:rsidR="00594FD3">
        <w:rPr>
          <w:sz w:val="24"/>
          <w:szCs w:val="24"/>
        </w:rPr>
        <w:t>2</w:t>
      </w:r>
      <w:r w:rsidR="0021630B">
        <w:rPr>
          <w:sz w:val="24"/>
          <w:szCs w:val="24"/>
        </w:rPr>
        <w:t>5</w:t>
      </w:r>
      <w:r>
        <w:rPr>
          <w:sz w:val="24"/>
          <w:szCs w:val="24"/>
        </w:rPr>
        <w:t>.</w:t>
      </w:r>
      <w:r w:rsidR="0049125F">
        <w:rPr>
          <w:sz w:val="24"/>
          <w:szCs w:val="24"/>
        </w:rPr>
        <w:t xml:space="preserve"> godini</w:t>
      </w:r>
      <w:r>
        <w:rPr>
          <w:sz w:val="24"/>
          <w:szCs w:val="24"/>
        </w:rPr>
        <w:t xml:space="preserve"> </w:t>
      </w:r>
      <w:r w:rsidR="00CA7EC3">
        <w:rPr>
          <w:sz w:val="24"/>
          <w:szCs w:val="24"/>
        </w:rPr>
        <w:t>stekao nove naslove koji će ući u sastav stručne muzejske knjižnice</w:t>
      </w:r>
      <w:r w:rsidR="002233C8">
        <w:rPr>
          <w:sz w:val="24"/>
          <w:szCs w:val="24"/>
        </w:rPr>
        <w:t xml:space="preserve">, a naslovi su stečeni </w:t>
      </w:r>
      <w:r w:rsidR="00CA7EC3">
        <w:rPr>
          <w:sz w:val="24"/>
          <w:szCs w:val="24"/>
        </w:rPr>
        <w:t>uobičajenom razmjenom izdanja.</w:t>
      </w:r>
    </w:p>
    <w:p w14:paraId="05851456" w14:textId="77777777" w:rsidR="00B56BE8" w:rsidRPr="00781CAF" w:rsidRDefault="00B56BE8" w:rsidP="00781CAF">
      <w:pPr>
        <w:spacing w:line="276" w:lineRule="auto"/>
        <w:jc w:val="both"/>
        <w:rPr>
          <w:sz w:val="24"/>
          <w:szCs w:val="24"/>
        </w:rPr>
      </w:pPr>
    </w:p>
    <w:p w14:paraId="5D69E282" w14:textId="77777777" w:rsidR="00781CAF" w:rsidRPr="000D02ED" w:rsidRDefault="000D02ED" w:rsidP="000D02ED">
      <w:pPr>
        <w:pStyle w:val="Odlomakpopisa"/>
        <w:numPr>
          <w:ilvl w:val="1"/>
          <w:numId w:val="13"/>
        </w:numPr>
        <w:spacing w:line="276" w:lineRule="auto"/>
        <w:jc w:val="both"/>
        <w:rPr>
          <w:b/>
          <w:sz w:val="24"/>
          <w:szCs w:val="24"/>
        </w:rPr>
      </w:pPr>
      <w:r>
        <w:rPr>
          <w:b/>
          <w:sz w:val="24"/>
          <w:szCs w:val="24"/>
        </w:rPr>
        <w:t xml:space="preserve"> </w:t>
      </w:r>
      <w:r w:rsidR="00781CAF" w:rsidRPr="000D02ED">
        <w:rPr>
          <w:b/>
          <w:sz w:val="24"/>
          <w:szCs w:val="24"/>
        </w:rPr>
        <w:t>Stručna obrada knjižničnog fonda</w:t>
      </w:r>
    </w:p>
    <w:p w14:paraId="02B2759E" w14:textId="173EBA86" w:rsidR="00B16B85" w:rsidRDefault="00781CAF" w:rsidP="000C0969">
      <w:pPr>
        <w:spacing w:line="276" w:lineRule="auto"/>
        <w:ind w:firstLine="708"/>
        <w:jc w:val="both"/>
        <w:rPr>
          <w:sz w:val="24"/>
          <w:szCs w:val="24"/>
        </w:rPr>
      </w:pPr>
      <w:r>
        <w:rPr>
          <w:sz w:val="24"/>
          <w:szCs w:val="24"/>
        </w:rPr>
        <w:t xml:space="preserve">Muzej </w:t>
      </w:r>
      <w:r w:rsidR="0049125F">
        <w:rPr>
          <w:sz w:val="24"/>
          <w:szCs w:val="24"/>
        </w:rPr>
        <w:t xml:space="preserve">je </w:t>
      </w:r>
      <w:r>
        <w:rPr>
          <w:sz w:val="24"/>
          <w:szCs w:val="24"/>
        </w:rPr>
        <w:t>stručnu obradu knjižničnog fonda započe</w:t>
      </w:r>
      <w:r w:rsidR="0049125F">
        <w:rPr>
          <w:sz w:val="24"/>
          <w:szCs w:val="24"/>
        </w:rPr>
        <w:t>o</w:t>
      </w:r>
      <w:r>
        <w:rPr>
          <w:sz w:val="24"/>
          <w:szCs w:val="24"/>
        </w:rPr>
        <w:t xml:space="preserve"> u 2019. godini uslijed povećanog obima posla zbog </w:t>
      </w:r>
      <w:r w:rsidR="0049125F">
        <w:rPr>
          <w:sz w:val="24"/>
          <w:szCs w:val="24"/>
        </w:rPr>
        <w:t xml:space="preserve">sređivanja stanja u muzejskoj </w:t>
      </w:r>
      <w:proofErr w:type="spellStart"/>
      <w:r w:rsidR="0049125F">
        <w:rPr>
          <w:sz w:val="24"/>
          <w:szCs w:val="24"/>
        </w:rPr>
        <w:t>čuvaonici</w:t>
      </w:r>
      <w:proofErr w:type="spellEnd"/>
      <w:r w:rsidR="0049125F">
        <w:rPr>
          <w:sz w:val="24"/>
          <w:szCs w:val="24"/>
        </w:rPr>
        <w:t xml:space="preserve"> i </w:t>
      </w:r>
      <w:r>
        <w:rPr>
          <w:sz w:val="24"/>
          <w:szCs w:val="24"/>
        </w:rPr>
        <w:t>postupka inventarizacije muzejskih zbirki.</w:t>
      </w:r>
      <w:r w:rsidR="0049125F">
        <w:rPr>
          <w:sz w:val="24"/>
          <w:szCs w:val="24"/>
        </w:rPr>
        <w:t xml:space="preserve"> </w:t>
      </w:r>
      <w:r w:rsidR="00F04231">
        <w:rPr>
          <w:sz w:val="24"/>
          <w:szCs w:val="24"/>
        </w:rPr>
        <w:t>Obrada knjižnice</w:t>
      </w:r>
      <w:r w:rsidR="00ED5188">
        <w:rPr>
          <w:sz w:val="24"/>
          <w:szCs w:val="24"/>
        </w:rPr>
        <w:t xml:space="preserve"> građe u </w:t>
      </w:r>
      <w:r w:rsidR="0049125F">
        <w:rPr>
          <w:sz w:val="24"/>
          <w:szCs w:val="24"/>
        </w:rPr>
        <w:t>sklopu muzejske knjižnice</w:t>
      </w:r>
      <w:r w:rsidR="00F04231">
        <w:rPr>
          <w:sz w:val="24"/>
          <w:szCs w:val="24"/>
        </w:rPr>
        <w:t xml:space="preserve"> nastavlja se i dalje,</w:t>
      </w:r>
      <w:r w:rsidR="00B16B85">
        <w:rPr>
          <w:sz w:val="24"/>
          <w:szCs w:val="24"/>
        </w:rPr>
        <w:t xml:space="preserve"> a popis naslova vodi se u programu Excel</w:t>
      </w:r>
      <w:r w:rsidR="0049125F">
        <w:rPr>
          <w:sz w:val="24"/>
          <w:szCs w:val="24"/>
        </w:rPr>
        <w:t>.</w:t>
      </w:r>
    </w:p>
    <w:p w14:paraId="45C88FCA" w14:textId="77777777" w:rsidR="002233C8" w:rsidRPr="00781CAF" w:rsidRDefault="002233C8" w:rsidP="000C0969">
      <w:pPr>
        <w:spacing w:line="276" w:lineRule="auto"/>
        <w:ind w:firstLine="708"/>
        <w:jc w:val="both"/>
        <w:rPr>
          <w:sz w:val="24"/>
          <w:szCs w:val="24"/>
        </w:rPr>
      </w:pPr>
    </w:p>
    <w:p w14:paraId="18C6D649" w14:textId="77777777" w:rsidR="00781CAF" w:rsidRPr="000D02ED" w:rsidRDefault="000D02ED" w:rsidP="000D02ED">
      <w:pPr>
        <w:pStyle w:val="Odlomakpopisa"/>
        <w:numPr>
          <w:ilvl w:val="1"/>
          <w:numId w:val="13"/>
        </w:numPr>
        <w:spacing w:line="276" w:lineRule="auto"/>
        <w:jc w:val="both"/>
        <w:rPr>
          <w:b/>
          <w:sz w:val="24"/>
          <w:szCs w:val="24"/>
        </w:rPr>
      </w:pPr>
      <w:r>
        <w:rPr>
          <w:b/>
          <w:sz w:val="24"/>
          <w:szCs w:val="24"/>
        </w:rPr>
        <w:t xml:space="preserve"> </w:t>
      </w:r>
      <w:r w:rsidR="00781CAF" w:rsidRPr="000D02ED">
        <w:rPr>
          <w:b/>
          <w:sz w:val="24"/>
          <w:szCs w:val="24"/>
        </w:rPr>
        <w:t>Zaštita knjižnične građe</w:t>
      </w:r>
    </w:p>
    <w:p w14:paraId="1F17654B" w14:textId="62BA71DD" w:rsidR="00485BCA" w:rsidRDefault="00485BCA" w:rsidP="00955C49">
      <w:pPr>
        <w:spacing w:line="276" w:lineRule="auto"/>
        <w:ind w:firstLine="708"/>
        <w:jc w:val="both"/>
        <w:rPr>
          <w:sz w:val="24"/>
          <w:szCs w:val="24"/>
        </w:rPr>
      </w:pPr>
      <w:r>
        <w:rPr>
          <w:sz w:val="24"/>
          <w:szCs w:val="24"/>
        </w:rPr>
        <w:t>Prostor u kojem je smještena knjižnična građa redovito se čisti i provjetrava, a</w:t>
      </w:r>
      <w:r w:rsidR="00CD61A1">
        <w:rPr>
          <w:sz w:val="24"/>
          <w:szCs w:val="24"/>
        </w:rPr>
        <w:t xml:space="preserve"> </w:t>
      </w:r>
      <w:r w:rsidR="0080347D">
        <w:rPr>
          <w:sz w:val="24"/>
          <w:szCs w:val="24"/>
        </w:rPr>
        <w:t>tijekom 202</w:t>
      </w:r>
      <w:r w:rsidR="0021630B">
        <w:rPr>
          <w:sz w:val="24"/>
          <w:szCs w:val="24"/>
        </w:rPr>
        <w:t>5</w:t>
      </w:r>
      <w:r w:rsidR="0080347D">
        <w:rPr>
          <w:sz w:val="24"/>
          <w:szCs w:val="24"/>
        </w:rPr>
        <w:t>. nastavljen</w:t>
      </w:r>
      <w:r w:rsidR="00CD61A1">
        <w:rPr>
          <w:sz w:val="24"/>
          <w:szCs w:val="24"/>
        </w:rPr>
        <w:t xml:space="preserve">o je sa slaganjem </w:t>
      </w:r>
      <w:r w:rsidR="00B16B85">
        <w:rPr>
          <w:sz w:val="24"/>
          <w:szCs w:val="24"/>
        </w:rPr>
        <w:t xml:space="preserve">knjižnične </w:t>
      </w:r>
      <w:r w:rsidR="00CD61A1">
        <w:rPr>
          <w:sz w:val="24"/>
          <w:szCs w:val="24"/>
        </w:rPr>
        <w:t xml:space="preserve">građe </w:t>
      </w:r>
      <w:r>
        <w:rPr>
          <w:sz w:val="24"/>
          <w:szCs w:val="24"/>
        </w:rPr>
        <w:t>na policama prema regionalnom ključu za lakše snalaženje.</w:t>
      </w:r>
    </w:p>
    <w:p w14:paraId="50020FE4" w14:textId="404AD635" w:rsidR="00803F4D" w:rsidRDefault="00803F4D" w:rsidP="00955C49">
      <w:pPr>
        <w:spacing w:line="276" w:lineRule="auto"/>
        <w:ind w:firstLine="708"/>
        <w:jc w:val="both"/>
        <w:rPr>
          <w:sz w:val="24"/>
          <w:szCs w:val="24"/>
        </w:rPr>
      </w:pPr>
      <w:r>
        <w:rPr>
          <w:sz w:val="24"/>
          <w:szCs w:val="24"/>
        </w:rPr>
        <w:t>U prostoriji u kojoj je smještena knjižna građa redovito se provjeravaju parametri relativne vlažnosti zraka i temperature</w:t>
      </w:r>
      <w:r w:rsidR="00623DE6">
        <w:rPr>
          <w:sz w:val="24"/>
          <w:szCs w:val="24"/>
        </w:rPr>
        <w:t>.</w:t>
      </w:r>
    </w:p>
    <w:p w14:paraId="5F95BF9E" w14:textId="77777777" w:rsidR="00374A6D" w:rsidRPr="00F770E9" w:rsidRDefault="00374A6D" w:rsidP="00781CAF">
      <w:pPr>
        <w:spacing w:line="276" w:lineRule="auto"/>
        <w:jc w:val="both"/>
        <w:rPr>
          <w:sz w:val="24"/>
          <w:szCs w:val="24"/>
        </w:rPr>
      </w:pPr>
    </w:p>
    <w:p w14:paraId="007C2682" w14:textId="4F998E5E" w:rsidR="00266A35" w:rsidRPr="00F770E9" w:rsidRDefault="00EE00E3" w:rsidP="00781CAF">
      <w:pPr>
        <w:pStyle w:val="Odlomakpopisa"/>
        <w:numPr>
          <w:ilvl w:val="0"/>
          <w:numId w:val="13"/>
        </w:numPr>
        <w:spacing w:line="276" w:lineRule="auto"/>
        <w:jc w:val="both"/>
        <w:rPr>
          <w:b/>
          <w:sz w:val="24"/>
          <w:szCs w:val="24"/>
        </w:rPr>
      </w:pPr>
      <w:r w:rsidRPr="00F770E9">
        <w:rPr>
          <w:b/>
          <w:sz w:val="24"/>
          <w:szCs w:val="24"/>
        </w:rPr>
        <w:t>STALNI POSTAV</w:t>
      </w:r>
    </w:p>
    <w:p w14:paraId="7096B616" w14:textId="0F40300A" w:rsidR="00D93785" w:rsidRPr="00F770E9" w:rsidRDefault="00EE00E3" w:rsidP="00955C49">
      <w:pPr>
        <w:spacing w:line="276" w:lineRule="auto"/>
        <w:ind w:firstLine="708"/>
        <w:jc w:val="both"/>
        <w:rPr>
          <w:sz w:val="24"/>
          <w:szCs w:val="24"/>
        </w:rPr>
      </w:pPr>
      <w:r w:rsidRPr="00F770E9">
        <w:rPr>
          <w:sz w:val="24"/>
          <w:szCs w:val="24"/>
        </w:rPr>
        <w:t xml:space="preserve">Stalni postav Muzeja grada Pregrade otvoren je 22. studenoga 2007. (Numizmatička i Rudarska zbirka) i 30. ožujka 2008. godine (Ljekarnička zbirka </w:t>
      </w:r>
      <w:proofErr w:type="spellStart"/>
      <w:r w:rsidRPr="00F770E9">
        <w:rPr>
          <w:sz w:val="24"/>
          <w:szCs w:val="24"/>
        </w:rPr>
        <w:t>Thierry</w:t>
      </w:r>
      <w:proofErr w:type="spellEnd"/>
      <w:r w:rsidRPr="00F770E9">
        <w:rPr>
          <w:sz w:val="24"/>
          <w:szCs w:val="24"/>
        </w:rPr>
        <w:t xml:space="preserve">) sastoji se od tri prostorije na 1. katu zgrade </w:t>
      </w:r>
      <w:r w:rsidR="00D93785" w:rsidRPr="00F770E9">
        <w:rPr>
          <w:sz w:val="24"/>
          <w:szCs w:val="24"/>
        </w:rPr>
        <w:t>m</w:t>
      </w:r>
      <w:r w:rsidRPr="00F770E9">
        <w:rPr>
          <w:sz w:val="24"/>
          <w:szCs w:val="24"/>
        </w:rPr>
        <w:t xml:space="preserve">uzeja u kojima su predstavljene sljedeće zbirke: Numizmatička zbirka, Rudarska i geološka zbirka te Ljekarnička zbirka </w:t>
      </w:r>
      <w:proofErr w:type="spellStart"/>
      <w:r w:rsidRPr="00F770E9">
        <w:rPr>
          <w:sz w:val="24"/>
          <w:szCs w:val="24"/>
        </w:rPr>
        <w:t>Thierry</w:t>
      </w:r>
      <w:proofErr w:type="spellEnd"/>
      <w:r w:rsidRPr="00F770E9">
        <w:rPr>
          <w:sz w:val="24"/>
          <w:szCs w:val="24"/>
        </w:rPr>
        <w:t>.</w:t>
      </w:r>
    </w:p>
    <w:p w14:paraId="16ABA15B" w14:textId="3547A046" w:rsidR="001E4541" w:rsidRPr="00F770E9" w:rsidRDefault="00193719" w:rsidP="00F770E9">
      <w:pPr>
        <w:spacing w:line="276" w:lineRule="auto"/>
        <w:ind w:firstLine="708"/>
        <w:jc w:val="both"/>
        <w:rPr>
          <w:sz w:val="24"/>
          <w:szCs w:val="24"/>
        </w:rPr>
      </w:pPr>
      <w:r>
        <w:rPr>
          <w:sz w:val="24"/>
          <w:szCs w:val="24"/>
        </w:rPr>
        <w:t>N</w:t>
      </w:r>
      <w:r w:rsidR="009874D6" w:rsidRPr="00F770E9">
        <w:rPr>
          <w:sz w:val="24"/>
          <w:szCs w:val="24"/>
        </w:rPr>
        <w:t xml:space="preserve">a glavnom stepeništu muzeja </w:t>
      </w:r>
      <w:r w:rsidR="0057737A" w:rsidRPr="00F770E9">
        <w:rPr>
          <w:sz w:val="24"/>
          <w:szCs w:val="24"/>
        </w:rPr>
        <w:t xml:space="preserve">na </w:t>
      </w:r>
      <w:r w:rsidR="00FE1412" w:rsidRPr="00F770E9">
        <w:rPr>
          <w:sz w:val="24"/>
          <w:szCs w:val="24"/>
        </w:rPr>
        <w:t xml:space="preserve">međukatu </w:t>
      </w:r>
      <w:r w:rsidR="0057737A" w:rsidRPr="00F770E9">
        <w:rPr>
          <w:sz w:val="24"/>
          <w:szCs w:val="24"/>
        </w:rPr>
        <w:t xml:space="preserve">između </w:t>
      </w:r>
      <w:r w:rsidR="00FE1412" w:rsidRPr="00F770E9">
        <w:rPr>
          <w:sz w:val="24"/>
          <w:szCs w:val="24"/>
        </w:rPr>
        <w:t>visokog prizemlja</w:t>
      </w:r>
      <w:r w:rsidR="0057737A" w:rsidRPr="00F770E9">
        <w:rPr>
          <w:sz w:val="24"/>
          <w:szCs w:val="24"/>
        </w:rPr>
        <w:t xml:space="preserve"> i 1. kata</w:t>
      </w:r>
      <w:r w:rsidR="00FE1412" w:rsidRPr="00F770E9">
        <w:rPr>
          <w:sz w:val="24"/>
          <w:szCs w:val="24"/>
        </w:rPr>
        <w:t xml:space="preserve"> smještena su dva duboreza </w:t>
      </w:r>
      <w:r w:rsidR="00CC04F4" w:rsidRPr="00F770E9">
        <w:rPr>
          <w:sz w:val="24"/>
          <w:szCs w:val="24"/>
        </w:rPr>
        <w:t>Janka Škreblina</w:t>
      </w:r>
      <w:r w:rsidR="00B163D5" w:rsidRPr="00F770E9">
        <w:rPr>
          <w:sz w:val="24"/>
          <w:szCs w:val="24"/>
        </w:rPr>
        <w:t xml:space="preserve"> </w:t>
      </w:r>
      <w:r w:rsidR="002F38DA" w:rsidRPr="00F770E9">
        <w:rPr>
          <w:sz w:val="24"/>
          <w:szCs w:val="24"/>
        </w:rPr>
        <w:t>„</w:t>
      </w:r>
      <w:r w:rsidR="00B163D5" w:rsidRPr="00F770E9">
        <w:rPr>
          <w:sz w:val="24"/>
          <w:szCs w:val="24"/>
        </w:rPr>
        <w:t>Moja domovina</w:t>
      </w:r>
      <w:r w:rsidR="002F38DA" w:rsidRPr="00F770E9">
        <w:rPr>
          <w:sz w:val="24"/>
          <w:szCs w:val="24"/>
        </w:rPr>
        <w:t>“</w:t>
      </w:r>
      <w:r w:rsidR="00B163D5" w:rsidRPr="00F770E9">
        <w:rPr>
          <w:sz w:val="24"/>
          <w:szCs w:val="24"/>
        </w:rPr>
        <w:t xml:space="preserve"> i </w:t>
      </w:r>
      <w:r w:rsidR="002F38DA" w:rsidRPr="00F770E9">
        <w:rPr>
          <w:sz w:val="24"/>
          <w:szCs w:val="24"/>
        </w:rPr>
        <w:t>„</w:t>
      </w:r>
      <w:r w:rsidR="00B163D5" w:rsidRPr="00F770E9">
        <w:rPr>
          <w:sz w:val="24"/>
          <w:szCs w:val="24"/>
        </w:rPr>
        <w:t>Pučkoškol</w:t>
      </w:r>
      <w:r w:rsidR="002F38DA" w:rsidRPr="00F770E9">
        <w:rPr>
          <w:sz w:val="24"/>
          <w:szCs w:val="24"/>
        </w:rPr>
        <w:t>ac“</w:t>
      </w:r>
      <w:r w:rsidR="00B163D5" w:rsidRPr="00F770E9">
        <w:rPr>
          <w:sz w:val="24"/>
          <w:szCs w:val="24"/>
        </w:rPr>
        <w:t xml:space="preserve">. </w:t>
      </w:r>
      <w:r w:rsidR="006C76C8" w:rsidRPr="00F770E9">
        <w:rPr>
          <w:sz w:val="24"/>
          <w:szCs w:val="24"/>
        </w:rPr>
        <w:t>Reljef „Moja domovina“</w:t>
      </w:r>
      <w:r w:rsidR="000B2DD2" w:rsidRPr="00F770E9">
        <w:rPr>
          <w:sz w:val="24"/>
          <w:szCs w:val="24"/>
        </w:rPr>
        <w:t xml:space="preserve"> su Muzeju darovali njegovi sinovi Milivoj i </w:t>
      </w:r>
      <w:r w:rsidR="006C76C8" w:rsidRPr="00F770E9">
        <w:rPr>
          <w:sz w:val="24"/>
          <w:szCs w:val="24"/>
        </w:rPr>
        <w:t>Mladen</w:t>
      </w:r>
      <w:r w:rsidR="00A7745B" w:rsidRPr="00F770E9">
        <w:rPr>
          <w:sz w:val="24"/>
          <w:szCs w:val="24"/>
        </w:rPr>
        <w:t xml:space="preserve"> Škreblin</w:t>
      </w:r>
      <w:r w:rsidR="001570F3" w:rsidRPr="00F770E9">
        <w:rPr>
          <w:sz w:val="24"/>
          <w:szCs w:val="24"/>
        </w:rPr>
        <w:t xml:space="preserve">, a reljef „Pučkoškolac“ njegov </w:t>
      </w:r>
      <w:r w:rsidR="00442B68">
        <w:rPr>
          <w:sz w:val="24"/>
          <w:szCs w:val="24"/>
        </w:rPr>
        <w:t>rođak</w:t>
      </w:r>
      <w:r w:rsidR="001570F3" w:rsidRPr="00F770E9">
        <w:rPr>
          <w:sz w:val="24"/>
          <w:szCs w:val="24"/>
        </w:rPr>
        <w:t xml:space="preserve"> Ivan Škreblin</w:t>
      </w:r>
      <w:r w:rsidR="00A7745B" w:rsidRPr="00F770E9">
        <w:rPr>
          <w:sz w:val="24"/>
          <w:szCs w:val="24"/>
        </w:rPr>
        <w:t xml:space="preserve">. </w:t>
      </w:r>
      <w:r w:rsidR="00C108DB" w:rsidRPr="00F770E9">
        <w:rPr>
          <w:sz w:val="24"/>
          <w:szCs w:val="24"/>
        </w:rPr>
        <w:t xml:space="preserve">Replika rimskog reljefa boga Mitre iz </w:t>
      </w:r>
      <w:proofErr w:type="spellStart"/>
      <w:r w:rsidR="00C108DB" w:rsidRPr="00F770E9">
        <w:rPr>
          <w:sz w:val="24"/>
          <w:szCs w:val="24"/>
        </w:rPr>
        <w:t>Plemenščine</w:t>
      </w:r>
      <w:proofErr w:type="spellEnd"/>
      <w:r w:rsidR="00C108DB" w:rsidRPr="00F770E9">
        <w:rPr>
          <w:sz w:val="24"/>
          <w:szCs w:val="24"/>
        </w:rPr>
        <w:t>,</w:t>
      </w:r>
      <w:r w:rsidR="00F853BD">
        <w:rPr>
          <w:sz w:val="24"/>
          <w:szCs w:val="24"/>
        </w:rPr>
        <w:t xml:space="preserve"> koja se ranije nalazila u prostorima Gradske knjižnice Pregrada,</w:t>
      </w:r>
      <w:r w:rsidR="00C108DB" w:rsidRPr="00F770E9">
        <w:rPr>
          <w:sz w:val="24"/>
          <w:szCs w:val="24"/>
        </w:rPr>
        <w:t xml:space="preserve"> </w:t>
      </w:r>
      <w:r w:rsidR="00FE3DA8">
        <w:rPr>
          <w:sz w:val="24"/>
          <w:szCs w:val="24"/>
        </w:rPr>
        <w:t>nalazi se</w:t>
      </w:r>
      <w:r w:rsidR="00C108DB" w:rsidRPr="00F770E9">
        <w:rPr>
          <w:sz w:val="24"/>
          <w:szCs w:val="24"/>
        </w:rPr>
        <w:t xml:space="preserve"> na zid</w:t>
      </w:r>
      <w:r w:rsidR="00FE3DA8">
        <w:rPr>
          <w:sz w:val="24"/>
          <w:szCs w:val="24"/>
        </w:rPr>
        <w:t>u</w:t>
      </w:r>
      <w:r w:rsidR="00C108DB" w:rsidRPr="00F770E9">
        <w:rPr>
          <w:sz w:val="24"/>
          <w:szCs w:val="24"/>
        </w:rPr>
        <w:t xml:space="preserve"> pri ulazu u suvenirnicu. </w:t>
      </w:r>
    </w:p>
    <w:p w14:paraId="1DDE71F7" w14:textId="77777777" w:rsidR="00B24872" w:rsidRDefault="00B24872" w:rsidP="00EE00E3">
      <w:pPr>
        <w:jc w:val="both"/>
        <w:rPr>
          <w:sz w:val="24"/>
          <w:szCs w:val="24"/>
        </w:rPr>
      </w:pPr>
    </w:p>
    <w:p w14:paraId="5D026D27" w14:textId="77777777" w:rsidR="00295760" w:rsidRDefault="00295760" w:rsidP="00EE00E3">
      <w:pPr>
        <w:jc w:val="both"/>
        <w:rPr>
          <w:sz w:val="24"/>
          <w:szCs w:val="24"/>
        </w:rPr>
      </w:pPr>
    </w:p>
    <w:p w14:paraId="4122563F" w14:textId="77777777" w:rsidR="00AF3A94" w:rsidRDefault="000D02ED" w:rsidP="000D02ED">
      <w:pPr>
        <w:pStyle w:val="Odlomakpopisa"/>
        <w:numPr>
          <w:ilvl w:val="1"/>
          <w:numId w:val="13"/>
        </w:numPr>
        <w:jc w:val="both"/>
        <w:rPr>
          <w:b/>
          <w:sz w:val="24"/>
          <w:szCs w:val="24"/>
        </w:rPr>
      </w:pPr>
      <w:r>
        <w:rPr>
          <w:b/>
          <w:sz w:val="24"/>
          <w:szCs w:val="24"/>
        </w:rPr>
        <w:lastRenderedPageBreak/>
        <w:t xml:space="preserve"> </w:t>
      </w:r>
      <w:r w:rsidR="00AF3A94" w:rsidRPr="000D02ED">
        <w:rPr>
          <w:b/>
          <w:sz w:val="24"/>
          <w:szCs w:val="24"/>
        </w:rPr>
        <w:t xml:space="preserve">Planovi za </w:t>
      </w:r>
      <w:r w:rsidR="00B52CAE" w:rsidRPr="000D02ED">
        <w:rPr>
          <w:b/>
          <w:sz w:val="24"/>
          <w:szCs w:val="24"/>
        </w:rPr>
        <w:t>adaptaciju i nadogradnju</w:t>
      </w:r>
      <w:r w:rsidR="00AF3A94" w:rsidRPr="000D02ED">
        <w:rPr>
          <w:b/>
          <w:sz w:val="24"/>
          <w:szCs w:val="24"/>
        </w:rPr>
        <w:t xml:space="preserve"> stalnog postava</w:t>
      </w:r>
    </w:p>
    <w:p w14:paraId="5D538A00" w14:textId="77777777" w:rsidR="00295760" w:rsidRPr="000D02ED" w:rsidRDefault="00295760" w:rsidP="00295760">
      <w:pPr>
        <w:pStyle w:val="Odlomakpopisa"/>
        <w:jc w:val="both"/>
        <w:rPr>
          <w:b/>
          <w:sz w:val="24"/>
          <w:szCs w:val="24"/>
        </w:rPr>
      </w:pPr>
    </w:p>
    <w:p w14:paraId="68E1F70B" w14:textId="77777777" w:rsidR="00B24872" w:rsidRPr="000D02ED" w:rsidRDefault="00B24872" w:rsidP="000D02ED">
      <w:pPr>
        <w:pStyle w:val="Odlomakpopisa"/>
        <w:numPr>
          <w:ilvl w:val="2"/>
          <w:numId w:val="13"/>
        </w:numPr>
        <w:jc w:val="both"/>
        <w:rPr>
          <w:b/>
          <w:sz w:val="24"/>
          <w:szCs w:val="24"/>
        </w:rPr>
      </w:pPr>
      <w:r w:rsidRPr="000D02ED">
        <w:rPr>
          <w:b/>
          <w:sz w:val="24"/>
          <w:szCs w:val="24"/>
        </w:rPr>
        <w:t>Numizmatička zbirka</w:t>
      </w:r>
    </w:p>
    <w:p w14:paraId="4BAB4A67" w14:textId="2490D00B" w:rsidR="00556466" w:rsidRDefault="00EE00E3" w:rsidP="00955C49">
      <w:pPr>
        <w:spacing w:line="276" w:lineRule="auto"/>
        <w:ind w:firstLine="708"/>
        <w:jc w:val="both"/>
        <w:rPr>
          <w:sz w:val="24"/>
          <w:szCs w:val="24"/>
        </w:rPr>
      </w:pPr>
      <w:r>
        <w:rPr>
          <w:sz w:val="24"/>
          <w:szCs w:val="24"/>
        </w:rPr>
        <w:t>U stalnom postavu potrebno je promijeniti naljepnice s brojevima predmeta koje su se od otv</w:t>
      </w:r>
      <w:r w:rsidR="00266A35">
        <w:rPr>
          <w:sz w:val="24"/>
          <w:szCs w:val="24"/>
        </w:rPr>
        <w:t>orenja stalnog postava istrošile</w:t>
      </w:r>
      <w:r>
        <w:rPr>
          <w:sz w:val="24"/>
          <w:szCs w:val="24"/>
        </w:rPr>
        <w:t xml:space="preserve"> te su se s nekih od njih izbrisali otisnuti brojevi. U </w:t>
      </w:r>
      <w:r w:rsidR="00B52CAE">
        <w:rPr>
          <w:sz w:val="24"/>
          <w:szCs w:val="24"/>
        </w:rPr>
        <w:t>N</w:t>
      </w:r>
      <w:r>
        <w:rPr>
          <w:sz w:val="24"/>
          <w:szCs w:val="24"/>
        </w:rPr>
        <w:t xml:space="preserve">umizmatičkoj zbirci potrebno je ukloniti ili premjestiti mala sklopiva povećala jer ne služe svojoj svrsi </w:t>
      </w:r>
      <w:r w:rsidR="00AF3A94">
        <w:rPr>
          <w:sz w:val="24"/>
          <w:szCs w:val="24"/>
        </w:rPr>
        <w:t xml:space="preserve">povećanja prikaza na modelima za izradu medalja. U prostoru Numizmatičke zbirke trebalo bi postaviti </w:t>
      </w:r>
      <w:r w:rsidR="00EF53A7">
        <w:rPr>
          <w:sz w:val="24"/>
          <w:szCs w:val="24"/>
        </w:rPr>
        <w:t>barem jedan zaslon</w:t>
      </w:r>
      <w:r w:rsidR="00B24872">
        <w:rPr>
          <w:sz w:val="24"/>
          <w:szCs w:val="24"/>
        </w:rPr>
        <w:t xml:space="preserve"> na dodir </w:t>
      </w:r>
      <w:r w:rsidR="00AF3A94">
        <w:rPr>
          <w:sz w:val="24"/>
          <w:szCs w:val="24"/>
        </w:rPr>
        <w:t>na kojima bi se nalazio digitalni katalog predmeta u zbirci te dodatn</w:t>
      </w:r>
      <w:r w:rsidR="00955C49">
        <w:rPr>
          <w:sz w:val="24"/>
          <w:szCs w:val="24"/>
        </w:rPr>
        <w:t>i sadržaji</w:t>
      </w:r>
      <w:r w:rsidR="00EF53A7">
        <w:rPr>
          <w:sz w:val="24"/>
          <w:szCs w:val="24"/>
        </w:rPr>
        <w:t>, intervju s utemeljiteljem muzeja itd.</w:t>
      </w:r>
    </w:p>
    <w:p w14:paraId="0CFF8AAF" w14:textId="77777777" w:rsidR="00B24872" w:rsidRDefault="00B24872" w:rsidP="00EE00E3">
      <w:pPr>
        <w:jc w:val="both"/>
        <w:rPr>
          <w:sz w:val="24"/>
          <w:szCs w:val="24"/>
        </w:rPr>
      </w:pPr>
    </w:p>
    <w:p w14:paraId="427811D3" w14:textId="77777777" w:rsidR="00B24872" w:rsidRPr="000D02ED" w:rsidRDefault="00B24872" w:rsidP="000D02ED">
      <w:pPr>
        <w:pStyle w:val="Odlomakpopisa"/>
        <w:numPr>
          <w:ilvl w:val="2"/>
          <w:numId w:val="13"/>
        </w:numPr>
        <w:jc w:val="both"/>
        <w:rPr>
          <w:b/>
          <w:sz w:val="24"/>
          <w:szCs w:val="24"/>
        </w:rPr>
      </w:pPr>
      <w:r w:rsidRPr="000D02ED">
        <w:rPr>
          <w:b/>
          <w:sz w:val="24"/>
          <w:szCs w:val="24"/>
        </w:rPr>
        <w:t>Rudarska i geološka zbirka</w:t>
      </w:r>
    </w:p>
    <w:p w14:paraId="1350929D" w14:textId="3776885F" w:rsidR="00B24872" w:rsidRDefault="00AF3A94" w:rsidP="00955C49">
      <w:pPr>
        <w:spacing w:line="276" w:lineRule="auto"/>
        <w:ind w:firstLine="708"/>
        <w:jc w:val="both"/>
        <w:rPr>
          <w:sz w:val="24"/>
          <w:szCs w:val="24"/>
        </w:rPr>
      </w:pPr>
      <w:r>
        <w:rPr>
          <w:sz w:val="24"/>
          <w:szCs w:val="24"/>
        </w:rPr>
        <w:t>U rudarskoj</w:t>
      </w:r>
      <w:r w:rsidR="00955C49">
        <w:rPr>
          <w:sz w:val="24"/>
          <w:szCs w:val="24"/>
        </w:rPr>
        <w:t xml:space="preserve"> i geološkoj</w:t>
      </w:r>
      <w:r>
        <w:rPr>
          <w:sz w:val="24"/>
          <w:szCs w:val="24"/>
        </w:rPr>
        <w:t xml:space="preserve"> zbirci trebalo bi zaštititi rudarsku zastavu i nabaviti rudarsko odijelo s područja Pregrade ili okolice kako bi se zamijenilo postojeće rudarsko odijelo iz Bavarske. </w:t>
      </w:r>
      <w:r w:rsidR="00B24872">
        <w:rPr>
          <w:sz w:val="24"/>
          <w:szCs w:val="24"/>
        </w:rPr>
        <w:t>Intervjue s rudarima trebalo bi napisati na hrvatskom i engleskom jeziku te ih dodati na filmove. Manje legende u Rudarskoj i geološkoj zbirci potrebno je promijeniti jer su uslijed vremena izblijedile te je tekst teško čitljiv. Izložbene ormariće geološke zbirke potrebno je dodatno osvijetliti jer su predmeti slabo vidljivi, a manje legende teško čitljive.</w:t>
      </w:r>
      <w:r w:rsidR="006312AE">
        <w:rPr>
          <w:sz w:val="24"/>
          <w:szCs w:val="24"/>
        </w:rPr>
        <w:t xml:space="preserve"> Općenito je osvjetljenje u Rudarskoj zbirci preslabo te bi ga trebalo pojačati dodatnim rasvjetnim tijelima.</w:t>
      </w:r>
      <w:r w:rsidR="00374A6D">
        <w:rPr>
          <w:sz w:val="24"/>
          <w:szCs w:val="24"/>
        </w:rPr>
        <w:t xml:space="preserve"> </w:t>
      </w:r>
    </w:p>
    <w:p w14:paraId="1515450A" w14:textId="77777777" w:rsidR="00B24872" w:rsidRDefault="00B24872" w:rsidP="00EE00E3">
      <w:pPr>
        <w:jc w:val="both"/>
        <w:rPr>
          <w:sz w:val="24"/>
          <w:szCs w:val="24"/>
        </w:rPr>
      </w:pPr>
    </w:p>
    <w:p w14:paraId="6C06465B" w14:textId="77777777" w:rsidR="00B24872" w:rsidRPr="000D02ED" w:rsidRDefault="00B24872" w:rsidP="000D02ED">
      <w:pPr>
        <w:pStyle w:val="Odlomakpopisa"/>
        <w:numPr>
          <w:ilvl w:val="2"/>
          <w:numId w:val="13"/>
        </w:numPr>
        <w:jc w:val="both"/>
        <w:rPr>
          <w:b/>
          <w:sz w:val="24"/>
          <w:szCs w:val="24"/>
        </w:rPr>
      </w:pPr>
      <w:r w:rsidRPr="000D02ED">
        <w:rPr>
          <w:b/>
          <w:sz w:val="24"/>
          <w:szCs w:val="24"/>
        </w:rPr>
        <w:t xml:space="preserve">Ljekarnička zbirka </w:t>
      </w:r>
      <w:proofErr w:type="spellStart"/>
      <w:r w:rsidRPr="000D02ED">
        <w:rPr>
          <w:b/>
          <w:sz w:val="24"/>
          <w:szCs w:val="24"/>
        </w:rPr>
        <w:t>Thierry</w:t>
      </w:r>
      <w:proofErr w:type="spellEnd"/>
    </w:p>
    <w:p w14:paraId="5899E7BA" w14:textId="77777777" w:rsidR="000E2646" w:rsidRDefault="00AF3A94" w:rsidP="00955C49">
      <w:pPr>
        <w:spacing w:line="276" w:lineRule="auto"/>
        <w:ind w:firstLine="708"/>
        <w:jc w:val="both"/>
        <w:rPr>
          <w:sz w:val="24"/>
          <w:szCs w:val="24"/>
        </w:rPr>
      </w:pPr>
      <w:r>
        <w:rPr>
          <w:sz w:val="24"/>
          <w:szCs w:val="24"/>
        </w:rPr>
        <w:t>U Ljekarničkoj zbirci potrebno j</w:t>
      </w:r>
      <w:r w:rsidR="00B52CAE">
        <w:rPr>
          <w:sz w:val="24"/>
          <w:szCs w:val="24"/>
        </w:rPr>
        <w:t xml:space="preserve">e otvoriti izložbene ormariće i ponovno zalijepiti matrice za tisak koje su se u međuvremenu odlijepile. Na ljekarničkom pultu potrebno je zamijeniti kovani novac- jugoslavenske dinare s austro-ugarskim krunama u kovanicama ili papirnatom novcu. </w:t>
      </w:r>
    </w:p>
    <w:p w14:paraId="1799EC6E" w14:textId="24029067" w:rsidR="00374A6D" w:rsidRDefault="00B24872" w:rsidP="002C0E4A">
      <w:pPr>
        <w:spacing w:line="276" w:lineRule="auto"/>
        <w:ind w:firstLine="708"/>
        <w:jc w:val="both"/>
        <w:rPr>
          <w:sz w:val="24"/>
          <w:szCs w:val="24"/>
        </w:rPr>
      </w:pPr>
      <w:r>
        <w:rPr>
          <w:sz w:val="24"/>
          <w:szCs w:val="24"/>
        </w:rPr>
        <w:t>Manje legende u Ljekarničkoj zbirci potrebno je zamijeniti jer su u međuvremenu svi predmeti otkupljeni od privatnog vlasnika te je potrebno promijeniti podatke o vlasništvu.</w:t>
      </w:r>
      <w:r w:rsidR="00B52CAE">
        <w:rPr>
          <w:sz w:val="24"/>
          <w:szCs w:val="24"/>
        </w:rPr>
        <w:t xml:space="preserve"> </w:t>
      </w:r>
      <w:r>
        <w:rPr>
          <w:sz w:val="24"/>
          <w:szCs w:val="24"/>
        </w:rPr>
        <w:t xml:space="preserve">U Ljekarničkoj zbirci </w:t>
      </w:r>
      <w:proofErr w:type="spellStart"/>
      <w:r>
        <w:rPr>
          <w:sz w:val="24"/>
          <w:szCs w:val="24"/>
        </w:rPr>
        <w:t>Thierry</w:t>
      </w:r>
      <w:proofErr w:type="spellEnd"/>
      <w:r>
        <w:rPr>
          <w:sz w:val="24"/>
          <w:szCs w:val="24"/>
        </w:rPr>
        <w:t xml:space="preserve"> potrebno je postaviti </w:t>
      </w:r>
      <w:r w:rsidR="00316349">
        <w:rPr>
          <w:sz w:val="24"/>
          <w:szCs w:val="24"/>
        </w:rPr>
        <w:t xml:space="preserve">jedan </w:t>
      </w:r>
      <w:r>
        <w:rPr>
          <w:sz w:val="24"/>
          <w:szCs w:val="24"/>
        </w:rPr>
        <w:t>zaslon na dodir na ko</w:t>
      </w:r>
      <w:r w:rsidR="00316349">
        <w:rPr>
          <w:sz w:val="24"/>
          <w:szCs w:val="24"/>
        </w:rPr>
        <w:t>jem</w:t>
      </w:r>
      <w:r>
        <w:rPr>
          <w:sz w:val="24"/>
          <w:szCs w:val="24"/>
        </w:rPr>
        <w:t xml:space="preserve"> bi se nalazio </w:t>
      </w:r>
      <w:r w:rsidR="00316349">
        <w:rPr>
          <w:sz w:val="24"/>
          <w:szCs w:val="24"/>
        </w:rPr>
        <w:t xml:space="preserve">isječak iz filma Ljekarništvo na tlu Hrvatske, </w:t>
      </w:r>
      <w:r w:rsidR="00B25911">
        <w:rPr>
          <w:sz w:val="24"/>
          <w:szCs w:val="24"/>
        </w:rPr>
        <w:t xml:space="preserve">3D virtualna šetnja interijerom Ljekarne K Anđelu čuvaru, </w:t>
      </w:r>
      <w:r>
        <w:rPr>
          <w:sz w:val="24"/>
          <w:szCs w:val="24"/>
        </w:rPr>
        <w:t>digitalni katalog predmeta u zbirci te dodatn</w:t>
      </w:r>
      <w:r w:rsidR="00955C49">
        <w:rPr>
          <w:sz w:val="24"/>
          <w:szCs w:val="24"/>
        </w:rPr>
        <w:t>i sadržaji</w:t>
      </w:r>
      <w:r>
        <w:rPr>
          <w:sz w:val="24"/>
          <w:szCs w:val="24"/>
        </w:rPr>
        <w:t>.</w:t>
      </w:r>
    </w:p>
    <w:p w14:paraId="44E41571" w14:textId="77777777" w:rsidR="002738D1" w:rsidRPr="00374A6D" w:rsidRDefault="002738D1" w:rsidP="002C0E4A">
      <w:pPr>
        <w:spacing w:line="276" w:lineRule="auto"/>
        <w:ind w:firstLine="708"/>
        <w:jc w:val="both"/>
        <w:rPr>
          <w:sz w:val="24"/>
          <w:szCs w:val="24"/>
        </w:rPr>
      </w:pPr>
    </w:p>
    <w:p w14:paraId="070FF029" w14:textId="77777777" w:rsidR="00374A6D" w:rsidRPr="000D02ED" w:rsidRDefault="00374A6D" w:rsidP="000D02ED">
      <w:pPr>
        <w:pStyle w:val="Odlomakpopisa"/>
        <w:numPr>
          <w:ilvl w:val="0"/>
          <w:numId w:val="13"/>
        </w:numPr>
        <w:jc w:val="both"/>
        <w:rPr>
          <w:b/>
          <w:sz w:val="24"/>
          <w:szCs w:val="24"/>
        </w:rPr>
      </w:pPr>
      <w:r w:rsidRPr="000D02ED">
        <w:rPr>
          <w:b/>
          <w:sz w:val="24"/>
          <w:szCs w:val="24"/>
        </w:rPr>
        <w:t>STRUČNI RAD</w:t>
      </w:r>
    </w:p>
    <w:p w14:paraId="097D1137" w14:textId="77777777" w:rsidR="00266A35" w:rsidRPr="00374A6D" w:rsidRDefault="00266A35" w:rsidP="00374A6D">
      <w:pPr>
        <w:jc w:val="both"/>
        <w:rPr>
          <w:b/>
          <w:sz w:val="24"/>
          <w:szCs w:val="24"/>
        </w:rPr>
      </w:pPr>
    </w:p>
    <w:p w14:paraId="1E0A26ED" w14:textId="77777777" w:rsidR="00374A6D" w:rsidRPr="000D02ED" w:rsidRDefault="000D02ED" w:rsidP="000D02ED">
      <w:pPr>
        <w:pStyle w:val="Odlomakpopisa"/>
        <w:numPr>
          <w:ilvl w:val="1"/>
          <w:numId w:val="13"/>
        </w:numPr>
        <w:jc w:val="both"/>
        <w:rPr>
          <w:b/>
          <w:sz w:val="24"/>
          <w:szCs w:val="24"/>
        </w:rPr>
      </w:pPr>
      <w:r>
        <w:rPr>
          <w:b/>
          <w:sz w:val="24"/>
          <w:szCs w:val="24"/>
        </w:rPr>
        <w:t xml:space="preserve"> </w:t>
      </w:r>
      <w:r w:rsidR="00374A6D" w:rsidRPr="000D02ED">
        <w:rPr>
          <w:b/>
          <w:sz w:val="24"/>
          <w:szCs w:val="24"/>
        </w:rPr>
        <w:t>Stručna obrada muzejske građe</w:t>
      </w:r>
    </w:p>
    <w:p w14:paraId="06841191" w14:textId="77777777" w:rsidR="000B0836" w:rsidRDefault="000B0836" w:rsidP="0059084B">
      <w:pPr>
        <w:spacing w:line="276" w:lineRule="auto"/>
        <w:ind w:firstLine="708"/>
        <w:jc w:val="both"/>
        <w:rPr>
          <w:sz w:val="24"/>
          <w:szCs w:val="24"/>
        </w:rPr>
      </w:pPr>
    </w:p>
    <w:p w14:paraId="13A29563" w14:textId="34593B7A" w:rsidR="00485BCA" w:rsidRDefault="00374A6D" w:rsidP="0059084B">
      <w:pPr>
        <w:spacing w:line="276" w:lineRule="auto"/>
        <w:ind w:firstLine="708"/>
        <w:jc w:val="both"/>
        <w:rPr>
          <w:sz w:val="24"/>
          <w:szCs w:val="24"/>
        </w:rPr>
      </w:pPr>
      <w:r>
        <w:rPr>
          <w:sz w:val="24"/>
          <w:szCs w:val="24"/>
        </w:rPr>
        <w:t>Tijekom 20</w:t>
      </w:r>
      <w:r w:rsidR="003B37A9">
        <w:rPr>
          <w:sz w:val="24"/>
          <w:szCs w:val="24"/>
        </w:rPr>
        <w:t>2</w:t>
      </w:r>
      <w:r w:rsidR="00E537FA">
        <w:rPr>
          <w:sz w:val="24"/>
          <w:szCs w:val="24"/>
        </w:rPr>
        <w:t>5</w:t>
      </w:r>
      <w:r>
        <w:rPr>
          <w:sz w:val="24"/>
          <w:szCs w:val="24"/>
        </w:rPr>
        <w:t xml:space="preserve">. </w:t>
      </w:r>
      <w:r w:rsidR="00485BCA">
        <w:rPr>
          <w:sz w:val="24"/>
          <w:szCs w:val="24"/>
        </w:rPr>
        <w:t>nastavilo</w:t>
      </w:r>
      <w:r>
        <w:rPr>
          <w:sz w:val="24"/>
          <w:szCs w:val="24"/>
        </w:rPr>
        <w:t xml:space="preserve"> se sa stručnom obradom građe u muzejskoj </w:t>
      </w:r>
      <w:proofErr w:type="spellStart"/>
      <w:r>
        <w:rPr>
          <w:sz w:val="24"/>
          <w:szCs w:val="24"/>
        </w:rPr>
        <w:t>čuvaonici</w:t>
      </w:r>
      <w:proofErr w:type="spellEnd"/>
      <w:r>
        <w:rPr>
          <w:sz w:val="24"/>
          <w:szCs w:val="24"/>
        </w:rPr>
        <w:t xml:space="preserve">. </w:t>
      </w:r>
      <w:r w:rsidR="005C428B">
        <w:rPr>
          <w:sz w:val="24"/>
          <w:szCs w:val="24"/>
        </w:rPr>
        <w:t xml:space="preserve">Iz muzejske </w:t>
      </w:r>
      <w:proofErr w:type="spellStart"/>
      <w:r w:rsidR="005C428B">
        <w:rPr>
          <w:sz w:val="24"/>
          <w:szCs w:val="24"/>
        </w:rPr>
        <w:t>čuvaonice</w:t>
      </w:r>
      <w:proofErr w:type="spellEnd"/>
      <w:r w:rsidR="005C428B">
        <w:rPr>
          <w:sz w:val="24"/>
          <w:szCs w:val="24"/>
        </w:rPr>
        <w:t xml:space="preserve"> </w:t>
      </w:r>
      <w:r w:rsidR="000B0836">
        <w:rPr>
          <w:sz w:val="24"/>
          <w:szCs w:val="24"/>
        </w:rPr>
        <w:t>izdvajaju se</w:t>
      </w:r>
      <w:r w:rsidR="005C428B">
        <w:rPr>
          <w:sz w:val="24"/>
          <w:szCs w:val="24"/>
        </w:rPr>
        <w:t xml:space="preserve"> predmeti koji nemaju muzejsku vrijednost te </w:t>
      </w:r>
      <w:r w:rsidR="000B0836">
        <w:rPr>
          <w:sz w:val="24"/>
          <w:szCs w:val="24"/>
        </w:rPr>
        <w:t>se</w:t>
      </w:r>
      <w:r w:rsidR="005C428B">
        <w:rPr>
          <w:sz w:val="24"/>
          <w:szCs w:val="24"/>
        </w:rPr>
        <w:t xml:space="preserve"> organizira pohrana predmeta po zbirkama, vrsti građe i vrijednosti građe. </w:t>
      </w:r>
    </w:p>
    <w:p w14:paraId="5F49A2CC" w14:textId="77777777" w:rsidR="000B0836" w:rsidRDefault="000B0836" w:rsidP="0059084B">
      <w:pPr>
        <w:spacing w:line="276" w:lineRule="auto"/>
        <w:ind w:firstLine="708"/>
        <w:jc w:val="both"/>
        <w:rPr>
          <w:sz w:val="24"/>
          <w:szCs w:val="24"/>
        </w:rPr>
      </w:pPr>
      <w:r>
        <w:rPr>
          <w:sz w:val="24"/>
          <w:szCs w:val="24"/>
        </w:rPr>
        <w:t>Nastavljeno je pregledavanje kutija i sortiranje muzejske građe po zbirkama.</w:t>
      </w:r>
    </w:p>
    <w:p w14:paraId="26F74FEA" w14:textId="77777777" w:rsidR="00485BCA" w:rsidRDefault="005C428B" w:rsidP="0059084B">
      <w:pPr>
        <w:spacing w:line="276" w:lineRule="auto"/>
        <w:ind w:firstLine="708"/>
        <w:jc w:val="both"/>
        <w:rPr>
          <w:sz w:val="24"/>
          <w:szCs w:val="24"/>
        </w:rPr>
      </w:pPr>
      <w:r>
        <w:rPr>
          <w:sz w:val="24"/>
          <w:szCs w:val="24"/>
        </w:rPr>
        <w:t xml:space="preserve">Sve knjige iz ostavštine Zlatka Dragutina </w:t>
      </w:r>
      <w:proofErr w:type="spellStart"/>
      <w:r>
        <w:rPr>
          <w:sz w:val="24"/>
          <w:szCs w:val="24"/>
        </w:rPr>
        <w:t>Tudjine</w:t>
      </w:r>
      <w:proofErr w:type="spellEnd"/>
      <w:r>
        <w:rPr>
          <w:sz w:val="24"/>
          <w:szCs w:val="24"/>
        </w:rPr>
        <w:t xml:space="preserve"> su pregledane i složene na policama prema područjima (leksikoni, enciklopedije, publicistika, beletristika, djela na hrvatskom jeziku, djela na njemačkom jeziku itd.). </w:t>
      </w:r>
    </w:p>
    <w:p w14:paraId="78C19BBF" w14:textId="09C4500A" w:rsidR="000B0836" w:rsidRDefault="005C428B" w:rsidP="000B0836">
      <w:pPr>
        <w:spacing w:line="276" w:lineRule="auto"/>
        <w:ind w:firstLine="708"/>
        <w:jc w:val="both"/>
        <w:rPr>
          <w:sz w:val="24"/>
          <w:szCs w:val="24"/>
        </w:rPr>
      </w:pPr>
      <w:r>
        <w:rPr>
          <w:sz w:val="24"/>
          <w:szCs w:val="24"/>
        </w:rPr>
        <w:t xml:space="preserve">Svi predmeti iz Ljekarničke zbirke </w:t>
      </w:r>
      <w:proofErr w:type="spellStart"/>
      <w:r>
        <w:rPr>
          <w:sz w:val="24"/>
          <w:szCs w:val="24"/>
        </w:rPr>
        <w:t>Thierry</w:t>
      </w:r>
      <w:proofErr w:type="spellEnd"/>
      <w:r>
        <w:rPr>
          <w:sz w:val="24"/>
          <w:szCs w:val="24"/>
        </w:rPr>
        <w:t xml:space="preserve"> prikupljeni su i složeni u jedan ormar. Predmeti iz fundusa Muzeja Hrvatskog zagorja – Dvora Veliki Tabor, koji su pohranjeni u Muzeju grada Pregrade pregledani su i složeni u </w:t>
      </w:r>
      <w:r w:rsidR="0059084B">
        <w:rPr>
          <w:sz w:val="24"/>
          <w:szCs w:val="24"/>
        </w:rPr>
        <w:t>sobi 1</w:t>
      </w:r>
      <w:r>
        <w:rPr>
          <w:sz w:val="24"/>
          <w:szCs w:val="24"/>
        </w:rPr>
        <w:t xml:space="preserve">. </w:t>
      </w:r>
      <w:r w:rsidR="00793B7F">
        <w:rPr>
          <w:sz w:val="24"/>
          <w:szCs w:val="24"/>
        </w:rPr>
        <w:t xml:space="preserve">U srpnju 2025. godine Muzej grada Pregrade i Muzeji </w:t>
      </w:r>
      <w:r w:rsidR="00911719">
        <w:rPr>
          <w:sz w:val="24"/>
          <w:szCs w:val="24"/>
        </w:rPr>
        <w:t>H</w:t>
      </w:r>
      <w:r w:rsidR="00793B7F">
        <w:rPr>
          <w:sz w:val="24"/>
          <w:szCs w:val="24"/>
        </w:rPr>
        <w:t xml:space="preserve">rvatskog zagorja </w:t>
      </w:r>
      <w:r w:rsidR="00911719">
        <w:rPr>
          <w:sz w:val="24"/>
          <w:szCs w:val="24"/>
        </w:rPr>
        <w:t xml:space="preserve">sklopili su </w:t>
      </w:r>
      <w:proofErr w:type="spellStart"/>
      <w:r w:rsidR="00911719">
        <w:rPr>
          <w:sz w:val="24"/>
          <w:szCs w:val="24"/>
        </w:rPr>
        <w:t>anks</w:t>
      </w:r>
      <w:proofErr w:type="spellEnd"/>
      <w:r w:rsidR="00911719">
        <w:rPr>
          <w:sz w:val="24"/>
          <w:szCs w:val="24"/>
        </w:rPr>
        <w:t xml:space="preserve"> broj I. ugovora o posudbi kojim je </w:t>
      </w:r>
      <w:r w:rsidR="00911719">
        <w:rPr>
          <w:sz w:val="24"/>
          <w:szCs w:val="24"/>
        </w:rPr>
        <w:lastRenderedPageBreak/>
        <w:t xml:space="preserve">ugovoreno da će dio predmeta koji se iz fundusa </w:t>
      </w:r>
      <w:r w:rsidR="00EA392C">
        <w:rPr>
          <w:sz w:val="24"/>
          <w:szCs w:val="24"/>
        </w:rPr>
        <w:t>Dvora Veliki Tabor, a odnose se na vatrogastvo</w:t>
      </w:r>
      <w:r w:rsidR="00DE2F46">
        <w:rPr>
          <w:sz w:val="24"/>
          <w:szCs w:val="24"/>
        </w:rPr>
        <w:t xml:space="preserve"> s područja Pregrade, biti izložen u prostorijama DVD-a Pregrada – Vatrogasni dom</w:t>
      </w:r>
      <w:r w:rsidR="00214CAD">
        <w:rPr>
          <w:sz w:val="24"/>
          <w:szCs w:val="24"/>
        </w:rPr>
        <w:t xml:space="preserve">, budući da DVD Pregrada oprema prostor posvećen vatrogasnoj zbirci. </w:t>
      </w:r>
      <w:r w:rsidR="00B25911">
        <w:rPr>
          <w:sz w:val="24"/>
          <w:szCs w:val="24"/>
        </w:rPr>
        <w:t xml:space="preserve">Ti predmeti su početkom 2026. </w:t>
      </w:r>
      <w:proofErr w:type="spellStart"/>
      <w:r w:rsidR="00B25911">
        <w:rPr>
          <w:sz w:val="24"/>
          <w:szCs w:val="24"/>
        </w:rPr>
        <w:t>godin</w:t>
      </w:r>
      <w:proofErr w:type="spellEnd"/>
      <w:r w:rsidR="00B25911">
        <w:rPr>
          <w:sz w:val="24"/>
          <w:szCs w:val="24"/>
        </w:rPr>
        <w:t xml:space="preserve"> predani DVD-u Pregrada te se nalaze u zgradi DVD-a Pregrada.</w:t>
      </w:r>
    </w:p>
    <w:p w14:paraId="3A3D42D6" w14:textId="2EE0F2FC" w:rsidR="009C089B" w:rsidRDefault="005C428B" w:rsidP="000E390F">
      <w:pPr>
        <w:spacing w:line="276" w:lineRule="auto"/>
        <w:ind w:firstLine="708"/>
        <w:jc w:val="both"/>
        <w:rPr>
          <w:sz w:val="24"/>
          <w:szCs w:val="24"/>
        </w:rPr>
      </w:pPr>
      <w:r>
        <w:rPr>
          <w:sz w:val="24"/>
          <w:szCs w:val="24"/>
        </w:rPr>
        <w:t xml:space="preserve">U </w:t>
      </w:r>
      <w:r w:rsidR="0059084B">
        <w:rPr>
          <w:sz w:val="24"/>
          <w:szCs w:val="24"/>
        </w:rPr>
        <w:t>s</w:t>
      </w:r>
      <w:r>
        <w:rPr>
          <w:sz w:val="24"/>
          <w:szCs w:val="24"/>
        </w:rPr>
        <w:t xml:space="preserve">obi 2 </w:t>
      </w:r>
      <w:r w:rsidR="000B0836">
        <w:rPr>
          <w:sz w:val="24"/>
          <w:szCs w:val="24"/>
        </w:rPr>
        <w:t>nastavilo</w:t>
      </w:r>
      <w:r>
        <w:rPr>
          <w:sz w:val="24"/>
          <w:szCs w:val="24"/>
        </w:rPr>
        <w:t xml:space="preserve"> se s pregledom kutija s numizmatičkim </w:t>
      </w:r>
      <w:r w:rsidR="0059084B">
        <w:rPr>
          <w:sz w:val="24"/>
          <w:szCs w:val="24"/>
        </w:rPr>
        <w:t xml:space="preserve">i aukcijskim </w:t>
      </w:r>
      <w:r>
        <w:rPr>
          <w:sz w:val="24"/>
          <w:szCs w:val="24"/>
        </w:rPr>
        <w:t xml:space="preserve">katalozima i dokumentacijom o hrvatskoj političkoj emigraciji iz ostavštine Zlatka Dragutin </w:t>
      </w:r>
      <w:proofErr w:type="spellStart"/>
      <w:r>
        <w:rPr>
          <w:sz w:val="24"/>
          <w:szCs w:val="24"/>
        </w:rPr>
        <w:t>Tudjine</w:t>
      </w:r>
      <w:proofErr w:type="spellEnd"/>
      <w:r>
        <w:rPr>
          <w:sz w:val="24"/>
          <w:szCs w:val="24"/>
        </w:rPr>
        <w:t>.</w:t>
      </w:r>
      <w:r w:rsidR="000E390F">
        <w:rPr>
          <w:sz w:val="24"/>
          <w:szCs w:val="24"/>
        </w:rPr>
        <w:t xml:space="preserve"> Pregledane su sve knjige iz </w:t>
      </w:r>
      <w:r w:rsidR="009C089B">
        <w:rPr>
          <w:rFonts w:eastAsia="Times"/>
          <w:sz w:val="24"/>
          <w:szCs w:val="24"/>
        </w:rPr>
        <w:t xml:space="preserve">fundusa biblioteke baruna </w:t>
      </w:r>
      <w:proofErr w:type="spellStart"/>
      <w:r w:rsidR="009C089B">
        <w:rPr>
          <w:rFonts w:eastAsia="Times"/>
          <w:sz w:val="24"/>
          <w:szCs w:val="24"/>
        </w:rPr>
        <w:t>Ottenfelsa</w:t>
      </w:r>
      <w:proofErr w:type="spellEnd"/>
      <w:r w:rsidR="009C089B">
        <w:rPr>
          <w:rFonts w:eastAsia="Times"/>
          <w:sz w:val="24"/>
          <w:szCs w:val="24"/>
        </w:rPr>
        <w:t xml:space="preserve"> iz dvorca Bežanca i druge knjige. Riječ je o ukupno 384 naslova, od čega je 250 naslova starije od 1850. godine, tj. spadaju u skupinu tzv. starih knjiga, a preostalih 134 naslova mlađi su od 1850. godine. Za još desetak naslova smatra se da potječu iz knjižnice obitelji </w:t>
      </w:r>
      <w:proofErr w:type="spellStart"/>
      <w:r w:rsidR="009C089B">
        <w:rPr>
          <w:rFonts w:eastAsia="Times"/>
          <w:sz w:val="24"/>
          <w:szCs w:val="24"/>
        </w:rPr>
        <w:t>Kavanagh-Ballyane</w:t>
      </w:r>
      <w:proofErr w:type="spellEnd"/>
      <w:r w:rsidR="009C089B">
        <w:rPr>
          <w:rFonts w:eastAsia="Times"/>
          <w:sz w:val="24"/>
          <w:szCs w:val="24"/>
        </w:rPr>
        <w:t xml:space="preserve"> iz dvorca Mali Tabor i drugih izvora, nepoznatog porijekla. </w:t>
      </w:r>
      <w:r w:rsidR="00546DEF">
        <w:rPr>
          <w:rFonts w:eastAsia="Times"/>
          <w:sz w:val="24"/>
          <w:szCs w:val="24"/>
        </w:rPr>
        <w:t>S</w:t>
      </w:r>
      <w:r w:rsidR="009C089B">
        <w:rPr>
          <w:rFonts w:eastAsia="Times"/>
          <w:sz w:val="24"/>
          <w:szCs w:val="24"/>
        </w:rPr>
        <w:t>ve stare i rijetke knjige u fundusu muzeja su pregledane i složene prema signaturama prema kojima su bile složene u dvorcu Bežanec, s time da su razdvojene na naslove starije od 1850. i na naslove mlađe od 1850.</w:t>
      </w:r>
      <w:r w:rsidR="00F70D4B">
        <w:rPr>
          <w:rFonts w:eastAsia="Times"/>
          <w:sz w:val="24"/>
          <w:szCs w:val="24"/>
        </w:rPr>
        <w:t xml:space="preserve"> </w:t>
      </w:r>
      <w:r w:rsidR="00F70D4B" w:rsidRPr="00FD032C">
        <w:rPr>
          <w:rFonts w:eastAsia="Times"/>
          <w:sz w:val="24"/>
          <w:szCs w:val="24"/>
        </w:rPr>
        <w:t>Sve knjige su fotografirane i popisane u Excel</w:t>
      </w:r>
      <w:r w:rsidR="000264B6" w:rsidRPr="00FD032C">
        <w:rPr>
          <w:rFonts w:eastAsia="Times"/>
          <w:sz w:val="24"/>
          <w:szCs w:val="24"/>
        </w:rPr>
        <w:t xml:space="preserve"> </w:t>
      </w:r>
      <w:r w:rsidR="00F70D4B" w:rsidRPr="00FD032C">
        <w:rPr>
          <w:rFonts w:eastAsia="Times"/>
          <w:sz w:val="24"/>
          <w:szCs w:val="24"/>
        </w:rPr>
        <w:t>tablici.</w:t>
      </w:r>
      <w:r w:rsidR="00F70D4B">
        <w:rPr>
          <w:rFonts w:eastAsia="Times"/>
          <w:sz w:val="24"/>
          <w:szCs w:val="24"/>
        </w:rPr>
        <w:t xml:space="preserve"> </w:t>
      </w:r>
    </w:p>
    <w:p w14:paraId="566DC1EC" w14:textId="6378863D" w:rsidR="00A8114C" w:rsidRDefault="00145BFD" w:rsidP="0094138E">
      <w:pPr>
        <w:spacing w:line="276" w:lineRule="auto"/>
        <w:ind w:firstLine="360"/>
        <w:jc w:val="both"/>
        <w:rPr>
          <w:sz w:val="24"/>
          <w:szCs w:val="24"/>
        </w:rPr>
      </w:pPr>
      <w:r>
        <w:rPr>
          <w:sz w:val="24"/>
          <w:szCs w:val="24"/>
        </w:rPr>
        <w:t xml:space="preserve">U hodniku </w:t>
      </w:r>
      <w:proofErr w:type="spellStart"/>
      <w:r>
        <w:rPr>
          <w:sz w:val="24"/>
          <w:szCs w:val="24"/>
        </w:rPr>
        <w:t>čuvaonice</w:t>
      </w:r>
      <w:proofErr w:type="spellEnd"/>
      <w:r>
        <w:rPr>
          <w:sz w:val="24"/>
          <w:szCs w:val="24"/>
        </w:rPr>
        <w:t xml:space="preserve"> skladište se ploče za izlaganje predmeta, staklene ploče i sklopiva postolja za izlaganje koji se koriste za postavljanje povremenih izložbi</w:t>
      </w:r>
      <w:r w:rsidR="00C72AFE">
        <w:rPr>
          <w:sz w:val="24"/>
          <w:szCs w:val="24"/>
        </w:rPr>
        <w:t>.</w:t>
      </w:r>
    </w:p>
    <w:p w14:paraId="771FACB5" w14:textId="15318448" w:rsidR="00E8275D" w:rsidRDefault="00E8275D" w:rsidP="006915F9">
      <w:pPr>
        <w:spacing w:line="276" w:lineRule="auto"/>
        <w:jc w:val="both"/>
        <w:rPr>
          <w:sz w:val="24"/>
          <w:szCs w:val="24"/>
        </w:rPr>
      </w:pPr>
    </w:p>
    <w:p w14:paraId="7881F1B4" w14:textId="77777777" w:rsidR="0059084B" w:rsidRDefault="0059084B" w:rsidP="006915F9">
      <w:pPr>
        <w:spacing w:line="276" w:lineRule="auto"/>
        <w:jc w:val="both"/>
        <w:rPr>
          <w:sz w:val="24"/>
          <w:szCs w:val="24"/>
        </w:rPr>
      </w:pPr>
    </w:p>
    <w:p w14:paraId="2C228519" w14:textId="77777777" w:rsidR="006C4753" w:rsidRPr="00977F1F" w:rsidRDefault="006915F9" w:rsidP="00E366A8">
      <w:pPr>
        <w:pStyle w:val="Odlomakpopisa"/>
        <w:numPr>
          <w:ilvl w:val="0"/>
          <w:numId w:val="15"/>
        </w:numPr>
        <w:spacing w:line="276" w:lineRule="auto"/>
        <w:rPr>
          <w:b/>
          <w:sz w:val="24"/>
          <w:szCs w:val="24"/>
        </w:rPr>
      </w:pPr>
      <w:r w:rsidRPr="00977F1F">
        <w:rPr>
          <w:b/>
          <w:sz w:val="24"/>
          <w:szCs w:val="24"/>
        </w:rPr>
        <w:t>IZLOŽBENA DJELATNOST</w:t>
      </w:r>
    </w:p>
    <w:p w14:paraId="4358C98D" w14:textId="77777777" w:rsidR="00266A35" w:rsidRPr="00977F1F" w:rsidRDefault="00266A35" w:rsidP="006C4753">
      <w:pPr>
        <w:spacing w:line="276" w:lineRule="auto"/>
        <w:rPr>
          <w:b/>
          <w:sz w:val="24"/>
          <w:szCs w:val="24"/>
        </w:rPr>
      </w:pPr>
    </w:p>
    <w:p w14:paraId="40390C46" w14:textId="4B58A612" w:rsidR="006B540A" w:rsidRPr="00977F1F" w:rsidRDefault="00431197" w:rsidP="00431197">
      <w:pPr>
        <w:pStyle w:val="Odlomakpopisa"/>
        <w:numPr>
          <w:ilvl w:val="1"/>
          <w:numId w:val="16"/>
        </w:numPr>
        <w:spacing w:line="276" w:lineRule="auto"/>
        <w:rPr>
          <w:b/>
          <w:sz w:val="24"/>
          <w:szCs w:val="24"/>
        </w:rPr>
      </w:pPr>
      <w:r w:rsidRPr="00977F1F">
        <w:rPr>
          <w:b/>
          <w:sz w:val="24"/>
          <w:szCs w:val="24"/>
        </w:rPr>
        <w:t xml:space="preserve"> </w:t>
      </w:r>
      <w:r w:rsidR="006B540A" w:rsidRPr="00977F1F">
        <w:rPr>
          <w:b/>
          <w:sz w:val="24"/>
          <w:szCs w:val="24"/>
        </w:rPr>
        <w:t>Povremene izložbe</w:t>
      </w:r>
    </w:p>
    <w:p w14:paraId="6798C267" w14:textId="77777777" w:rsidR="00560858" w:rsidRPr="00977F1F" w:rsidRDefault="00560858" w:rsidP="00560858">
      <w:pPr>
        <w:spacing w:line="276" w:lineRule="auto"/>
        <w:rPr>
          <w:b/>
          <w:sz w:val="24"/>
          <w:szCs w:val="24"/>
        </w:rPr>
      </w:pPr>
    </w:p>
    <w:p w14:paraId="6A66D59D" w14:textId="37632EF7" w:rsidR="00560858" w:rsidRPr="00977F1F" w:rsidRDefault="00560858" w:rsidP="00560858">
      <w:pPr>
        <w:spacing w:line="276" w:lineRule="auto"/>
        <w:rPr>
          <w:sz w:val="24"/>
          <w:szCs w:val="24"/>
        </w:rPr>
      </w:pPr>
      <w:r w:rsidRPr="00977F1F">
        <w:rPr>
          <w:sz w:val="24"/>
          <w:szCs w:val="24"/>
        </w:rPr>
        <w:t xml:space="preserve">      -Naziv izložbe: </w:t>
      </w:r>
      <w:r w:rsidR="00E60D4A" w:rsidRPr="00894527">
        <w:rPr>
          <w:b/>
          <w:bCs/>
          <w:sz w:val="24"/>
          <w:szCs w:val="24"/>
        </w:rPr>
        <w:t>„</w:t>
      </w:r>
      <w:r w:rsidR="00E60D4A" w:rsidRPr="00E60D4A">
        <w:rPr>
          <w:b/>
          <w:bCs/>
          <w:sz w:val="24"/>
          <w:szCs w:val="24"/>
        </w:rPr>
        <w:t>Ana Herceg:</w:t>
      </w:r>
      <w:r w:rsidR="00E60D4A">
        <w:rPr>
          <w:sz w:val="24"/>
          <w:szCs w:val="24"/>
        </w:rPr>
        <w:t xml:space="preserve"> </w:t>
      </w:r>
      <w:r w:rsidR="00E60D4A">
        <w:rPr>
          <w:b/>
          <w:sz w:val="24"/>
          <w:szCs w:val="24"/>
        </w:rPr>
        <w:t>Sklad prolaznosti“</w:t>
      </w:r>
    </w:p>
    <w:p w14:paraId="061DCCF8" w14:textId="2F8229AE" w:rsidR="00560858" w:rsidRPr="00977F1F" w:rsidRDefault="00560858" w:rsidP="00560858">
      <w:pPr>
        <w:spacing w:line="276" w:lineRule="auto"/>
        <w:rPr>
          <w:sz w:val="24"/>
          <w:szCs w:val="24"/>
        </w:rPr>
      </w:pPr>
      <w:r w:rsidRPr="00977F1F">
        <w:rPr>
          <w:sz w:val="24"/>
          <w:szCs w:val="24"/>
        </w:rPr>
        <w:t xml:space="preserve">      -Mjesto održavanja i prostor: </w:t>
      </w:r>
      <w:bookmarkStart w:id="0" w:name="_Hlk129072360"/>
      <w:r w:rsidRPr="00977F1F">
        <w:rPr>
          <w:sz w:val="24"/>
          <w:szCs w:val="24"/>
        </w:rPr>
        <w:t xml:space="preserve">galerijski prostor Muzeja grada Pregrade Zlatko Dragutin </w:t>
      </w:r>
      <w:proofErr w:type="spellStart"/>
      <w:r w:rsidRPr="00977F1F">
        <w:rPr>
          <w:sz w:val="24"/>
          <w:szCs w:val="24"/>
        </w:rPr>
        <w:t>Tudjina</w:t>
      </w:r>
      <w:proofErr w:type="spellEnd"/>
    </w:p>
    <w:bookmarkEnd w:id="0"/>
    <w:p w14:paraId="404CECE8" w14:textId="543AE682" w:rsidR="00560858" w:rsidRPr="00977F1F" w:rsidRDefault="00560858" w:rsidP="00560858">
      <w:pPr>
        <w:spacing w:line="276" w:lineRule="auto"/>
        <w:rPr>
          <w:sz w:val="24"/>
          <w:szCs w:val="24"/>
        </w:rPr>
      </w:pPr>
      <w:r w:rsidRPr="00977F1F">
        <w:rPr>
          <w:sz w:val="24"/>
          <w:szCs w:val="24"/>
        </w:rPr>
        <w:t xml:space="preserve">      -Vrijeme trajanja: </w:t>
      </w:r>
      <w:r w:rsidR="00250B97">
        <w:rPr>
          <w:sz w:val="24"/>
          <w:szCs w:val="24"/>
        </w:rPr>
        <w:t>31</w:t>
      </w:r>
      <w:r w:rsidR="00B41EDD" w:rsidRPr="00977F1F">
        <w:rPr>
          <w:sz w:val="24"/>
          <w:szCs w:val="24"/>
        </w:rPr>
        <w:t xml:space="preserve">. </w:t>
      </w:r>
      <w:r w:rsidR="00995CE5" w:rsidRPr="00977F1F">
        <w:rPr>
          <w:sz w:val="24"/>
          <w:szCs w:val="24"/>
        </w:rPr>
        <w:t>siječnja</w:t>
      </w:r>
      <w:r w:rsidR="00B35EEE" w:rsidRPr="00977F1F">
        <w:rPr>
          <w:sz w:val="24"/>
          <w:szCs w:val="24"/>
        </w:rPr>
        <w:t xml:space="preserve"> – </w:t>
      </w:r>
      <w:r w:rsidR="00F43081">
        <w:rPr>
          <w:sz w:val="24"/>
          <w:szCs w:val="24"/>
        </w:rPr>
        <w:t>11</w:t>
      </w:r>
      <w:r w:rsidR="00350721">
        <w:rPr>
          <w:sz w:val="24"/>
          <w:szCs w:val="24"/>
        </w:rPr>
        <w:t>.</w:t>
      </w:r>
      <w:r w:rsidR="00B35EEE" w:rsidRPr="00977F1F">
        <w:rPr>
          <w:sz w:val="24"/>
          <w:szCs w:val="24"/>
        </w:rPr>
        <w:t xml:space="preserve"> </w:t>
      </w:r>
      <w:r w:rsidR="00350721">
        <w:rPr>
          <w:sz w:val="24"/>
          <w:szCs w:val="24"/>
        </w:rPr>
        <w:t>travnja</w:t>
      </w:r>
      <w:r w:rsidR="00B35EEE" w:rsidRPr="00977F1F">
        <w:rPr>
          <w:sz w:val="24"/>
          <w:szCs w:val="24"/>
        </w:rPr>
        <w:t xml:space="preserve"> 202</w:t>
      </w:r>
      <w:r w:rsidR="00350721">
        <w:rPr>
          <w:sz w:val="24"/>
          <w:szCs w:val="24"/>
        </w:rPr>
        <w:t>5</w:t>
      </w:r>
      <w:r w:rsidR="00B35EEE" w:rsidRPr="00977F1F">
        <w:rPr>
          <w:sz w:val="24"/>
          <w:szCs w:val="24"/>
        </w:rPr>
        <w:t>.</w:t>
      </w:r>
    </w:p>
    <w:p w14:paraId="62295D91" w14:textId="338F6D41" w:rsidR="00560858" w:rsidRPr="00977F1F" w:rsidRDefault="00560858" w:rsidP="00560858">
      <w:pPr>
        <w:spacing w:line="276" w:lineRule="auto"/>
        <w:rPr>
          <w:sz w:val="24"/>
          <w:szCs w:val="24"/>
        </w:rPr>
      </w:pPr>
      <w:r w:rsidRPr="00977F1F">
        <w:rPr>
          <w:sz w:val="24"/>
          <w:szCs w:val="24"/>
        </w:rPr>
        <w:t xml:space="preserve">      -Autor(i) stručne koncepcije: </w:t>
      </w:r>
      <w:r w:rsidR="00282F1B" w:rsidRPr="00977F1F">
        <w:rPr>
          <w:sz w:val="24"/>
          <w:szCs w:val="24"/>
        </w:rPr>
        <w:t>dr. sc. Davor Špoljar,</w:t>
      </w:r>
      <w:r w:rsidR="00B35EEE" w:rsidRPr="00977F1F">
        <w:rPr>
          <w:sz w:val="24"/>
          <w:szCs w:val="24"/>
        </w:rPr>
        <w:t xml:space="preserve"> </w:t>
      </w:r>
      <w:r w:rsidR="00AC38F0" w:rsidRPr="00977F1F">
        <w:rPr>
          <w:sz w:val="24"/>
          <w:szCs w:val="24"/>
        </w:rPr>
        <w:t xml:space="preserve">Lucija Vrhovski, </w:t>
      </w:r>
      <w:r w:rsidR="00350721">
        <w:rPr>
          <w:sz w:val="24"/>
          <w:szCs w:val="24"/>
        </w:rPr>
        <w:t>Dora Kolar, Ana Herceg</w:t>
      </w:r>
    </w:p>
    <w:p w14:paraId="67F762FC" w14:textId="38D49221" w:rsidR="00560858" w:rsidRPr="00977F1F" w:rsidRDefault="00560858" w:rsidP="00560858">
      <w:pPr>
        <w:spacing w:line="276" w:lineRule="auto"/>
        <w:rPr>
          <w:sz w:val="24"/>
          <w:szCs w:val="24"/>
        </w:rPr>
      </w:pPr>
      <w:r w:rsidRPr="00977F1F">
        <w:rPr>
          <w:sz w:val="24"/>
          <w:szCs w:val="24"/>
        </w:rPr>
        <w:t xml:space="preserve">      -Autor(i) likovnog postava: </w:t>
      </w:r>
      <w:r w:rsidR="00E11508">
        <w:rPr>
          <w:sz w:val="24"/>
          <w:szCs w:val="24"/>
        </w:rPr>
        <w:t>Ana Herceg</w:t>
      </w:r>
    </w:p>
    <w:p w14:paraId="189D3930" w14:textId="49D396EB" w:rsidR="00560858" w:rsidRPr="00977F1F" w:rsidRDefault="00560858" w:rsidP="00560858">
      <w:pPr>
        <w:spacing w:line="276" w:lineRule="auto"/>
        <w:rPr>
          <w:sz w:val="24"/>
          <w:szCs w:val="24"/>
        </w:rPr>
      </w:pPr>
      <w:r w:rsidRPr="00977F1F">
        <w:rPr>
          <w:sz w:val="24"/>
          <w:szCs w:val="24"/>
        </w:rPr>
        <w:t xml:space="preserve">      -Opseg (broj eksponata): </w:t>
      </w:r>
      <w:r w:rsidR="002278CD">
        <w:rPr>
          <w:sz w:val="24"/>
          <w:szCs w:val="24"/>
        </w:rPr>
        <w:t>21</w:t>
      </w:r>
    </w:p>
    <w:p w14:paraId="62A79F88" w14:textId="4BBF0BCB" w:rsidR="00560858" w:rsidRPr="00977F1F" w:rsidRDefault="00560858" w:rsidP="00560858">
      <w:pPr>
        <w:spacing w:line="276" w:lineRule="auto"/>
        <w:rPr>
          <w:sz w:val="24"/>
          <w:szCs w:val="24"/>
        </w:rPr>
      </w:pPr>
      <w:r w:rsidRPr="00977F1F">
        <w:rPr>
          <w:sz w:val="24"/>
          <w:szCs w:val="24"/>
        </w:rPr>
        <w:t xml:space="preserve">      -Web adresa: </w:t>
      </w:r>
      <w:hyperlink r:id="rId17" w:history="1">
        <w:r w:rsidR="008E3241" w:rsidRPr="00EE2819">
          <w:rPr>
            <w:rStyle w:val="Hiperveza"/>
            <w:sz w:val="24"/>
            <w:szCs w:val="24"/>
          </w:rPr>
          <w:t>www.muzej-pregrada.hr</w:t>
        </w:r>
      </w:hyperlink>
      <w:r w:rsidR="008E3241">
        <w:rPr>
          <w:sz w:val="24"/>
          <w:szCs w:val="24"/>
        </w:rPr>
        <w:t xml:space="preserve">, </w:t>
      </w:r>
      <w:r w:rsidRPr="00977F1F">
        <w:rPr>
          <w:sz w:val="24"/>
          <w:szCs w:val="24"/>
        </w:rPr>
        <w:t>www.pregrada.hr</w:t>
      </w:r>
    </w:p>
    <w:p w14:paraId="53A00DFB" w14:textId="0E3107D9" w:rsidR="00560858" w:rsidRPr="00977F1F" w:rsidRDefault="00560858" w:rsidP="00560858">
      <w:pPr>
        <w:spacing w:line="276" w:lineRule="auto"/>
        <w:rPr>
          <w:sz w:val="24"/>
          <w:szCs w:val="24"/>
        </w:rPr>
      </w:pPr>
      <w:r w:rsidRPr="00977F1F">
        <w:rPr>
          <w:sz w:val="24"/>
          <w:szCs w:val="24"/>
        </w:rPr>
        <w:t>      -Vrsta</w:t>
      </w:r>
    </w:p>
    <w:p w14:paraId="3F3AADFC" w14:textId="77777777" w:rsidR="00FB3B9F" w:rsidRPr="00977F1F" w:rsidRDefault="00FB3B9F" w:rsidP="00FB3B9F">
      <w:pPr>
        <w:spacing w:line="276" w:lineRule="auto"/>
        <w:rPr>
          <w:sz w:val="24"/>
          <w:szCs w:val="24"/>
        </w:rPr>
      </w:pPr>
      <w:r w:rsidRPr="00977F1F">
        <w:rPr>
          <w:sz w:val="24"/>
          <w:szCs w:val="24"/>
        </w:rPr>
        <w:t>- umjetnička</w:t>
      </w:r>
    </w:p>
    <w:p w14:paraId="49317B42" w14:textId="77777777" w:rsidR="00FB3B9F" w:rsidRPr="00977F1F" w:rsidRDefault="00FB3B9F" w:rsidP="00FB3B9F">
      <w:pPr>
        <w:spacing w:line="276" w:lineRule="auto"/>
        <w:rPr>
          <w:sz w:val="24"/>
          <w:szCs w:val="24"/>
        </w:rPr>
      </w:pPr>
      <w:r w:rsidRPr="00977F1F">
        <w:rPr>
          <w:sz w:val="24"/>
          <w:szCs w:val="24"/>
        </w:rPr>
        <w:t>- tuzemna</w:t>
      </w:r>
    </w:p>
    <w:p w14:paraId="0A06BAD8" w14:textId="78B0ECA1" w:rsidR="00FB3B9F" w:rsidRPr="00977F1F" w:rsidRDefault="00FB3B9F" w:rsidP="00560858">
      <w:pPr>
        <w:spacing w:line="276" w:lineRule="auto"/>
        <w:rPr>
          <w:sz w:val="24"/>
          <w:szCs w:val="24"/>
        </w:rPr>
      </w:pPr>
      <w:r w:rsidRPr="00977F1F">
        <w:rPr>
          <w:sz w:val="24"/>
          <w:szCs w:val="24"/>
        </w:rPr>
        <w:t>- samostalna</w:t>
      </w:r>
    </w:p>
    <w:p w14:paraId="3672E57F" w14:textId="5F33C813" w:rsidR="00E0494C" w:rsidRPr="00431197" w:rsidRDefault="00E0494C" w:rsidP="00560858">
      <w:pPr>
        <w:spacing w:line="276" w:lineRule="auto"/>
        <w:rPr>
          <w:sz w:val="24"/>
          <w:szCs w:val="24"/>
        </w:rPr>
      </w:pPr>
      <w:r w:rsidRPr="00977F1F">
        <w:rPr>
          <w:sz w:val="24"/>
          <w:szCs w:val="24"/>
        </w:rPr>
        <w:t>- retrospektivna</w:t>
      </w:r>
    </w:p>
    <w:p w14:paraId="39D25AB7" w14:textId="05164384" w:rsidR="0064798D" w:rsidRDefault="00560858" w:rsidP="00FE65D7">
      <w:pPr>
        <w:jc w:val="both"/>
        <w:rPr>
          <w:i/>
          <w:iCs/>
          <w:sz w:val="24"/>
          <w:szCs w:val="24"/>
        </w:rPr>
      </w:pPr>
      <w:r w:rsidRPr="00431197">
        <w:rPr>
          <w:sz w:val="24"/>
          <w:szCs w:val="24"/>
        </w:rPr>
        <w:t>     -Tema</w:t>
      </w:r>
      <w:r w:rsidR="00E733CE">
        <w:rPr>
          <w:sz w:val="24"/>
          <w:szCs w:val="24"/>
        </w:rPr>
        <w:t xml:space="preserve">: </w:t>
      </w:r>
      <w:r w:rsidR="00DE5F37">
        <w:rPr>
          <w:i/>
          <w:iCs/>
          <w:sz w:val="24"/>
          <w:szCs w:val="24"/>
        </w:rPr>
        <w:t>I</w:t>
      </w:r>
      <w:r w:rsidR="00FE65D7" w:rsidRPr="00FE65D7">
        <w:rPr>
          <w:i/>
          <w:iCs/>
          <w:sz w:val="24"/>
          <w:szCs w:val="24"/>
        </w:rPr>
        <w:t xml:space="preserve">zložbe fotografija "Sklad prolaznosti" autorice Ane Herceg istražuje koncept prolaznosti kroz umjetnički objektiv, bilježeći trenutke koji su ujedno prolazni i vječni. Posjetitelji su s velikim zanimanjem razgledali izložbu. </w:t>
      </w:r>
      <w:r w:rsidR="0064798D">
        <w:rPr>
          <w:i/>
          <w:iCs/>
          <w:sz w:val="24"/>
          <w:szCs w:val="24"/>
        </w:rPr>
        <w:t>Ana Herceg r</w:t>
      </w:r>
      <w:r w:rsidR="0064798D" w:rsidRPr="0064798D">
        <w:rPr>
          <w:i/>
          <w:iCs/>
          <w:sz w:val="24"/>
          <w:szCs w:val="24"/>
        </w:rPr>
        <w:t>ođena je u Zaboku. Završila je studij elektrotehnike na Tehničkom veleučilištu u Zagrebu 2022. godine te je stekla zvanje magistre inženjerke elektrotehnike. Kako ona sama kaže, pronalazi se u umjetnosti fotografiranja, iako to nije njezina primarna profesija. Fotografija joj omogućuje da izrazi svoju kreativnost i uhvati trenutke koji bi inače mogli proći nezapaženo.</w:t>
      </w:r>
    </w:p>
    <w:p w14:paraId="0BC40137" w14:textId="0064F29B" w:rsidR="00EE1A1A" w:rsidRPr="00431197" w:rsidRDefault="004714F3" w:rsidP="00FE65D7">
      <w:pPr>
        <w:jc w:val="both"/>
        <w:rPr>
          <w:i/>
          <w:iCs/>
          <w:sz w:val="24"/>
          <w:szCs w:val="24"/>
        </w:rPr>
      </w:pPr>
      <w:r>
        <w:rPr>
          <w:i/>
          <w:iCs/>
          <w:sz w:val="24"/>
          <w:szCs w:val="24"/>
        </w:rPr>
        <w:t>Izložba je otvorena</w:t>
      </w:r>
      <w:r w:rsidR="00095970" w:rsidRPr="00095970">
        <w:rPr>
          <w:i/>
          <w:iCs/>
          <w:sz w:val="24"/>
          <w:szCs w:val="24"/>
        </w:rPr>
        <w:t xml:space="preserve"> u sklopu Noći muzeja ’2</w:t>
      </w:r>
      <w:r w:rsidR="0064798D">
        <w:rPr>
          <w:i/>
          <w:iCs/>
          <w:sz w:val="24"/>
          <w:szCs w:val="24"/>
        </w:rPr>
        <w:t>5.</w:t>
      </w:r>
      <w:r w:rsidR="00095970" w:rsidRPr="00095970">
        <w:rPr>
          <w:i/>
          <w:iCs/>
          <w:sz w:val="24"/>
          <w:szCs w:val="24"/>
        </w:rPr>
        <w:t xml:space="preserve"> u Muzeju grada Pregrade</w:t>
      </w:r>
      <w:r w:rsidR="0064798D">
        <w:rPr>
          <w:i/>
          <w:iCs/>
          <w:sz w:val="24"/>
          <w:szCs w:val="24"/>
        </w:rPr>
        <w:t>,</w:t>
      </w:r>
      <w:r w:rsidR="00095970" w:rsidRPr="00095970">
        <w:rPr>
          <w:i/>
          <w:iCs/>
          <w:sz w:val="24"/>
          <w:szCs w:val="24"/>
        </w:rPr>
        <w:t xml:space="preserve"> </w:t>
      </w:r>
      <w:r w:rsidR="00977F1F">
        <w:rPr>
          <w:i/>
          <w:iCs/>
          <w:sz w:val="24"/>
          <w:szCs w:val="24"/>
        </w:rPr>
        <w:t xml:space="preserve">a otvorenju su </w:t>
      </w:r>
      <w:r w:rsidR="00095970" w:rsidRPr="00095970">
        <w:rPr>
          <w:i/>
          <w:iCs/>
          <w:sz w:val="24"/>
          <w:szCs w:val="24"/>
        </w:rPr>
        <w:t>nazočili su, između ostalih, Marko Vešligaj, gradonačelnik grada Pregrade</w:t>
      </w:r>
      <w:r w:rsidR="00EB60B0" w:rsidRPr="00EB60B0">
        <w:rPr>
          <w:i/>
          <w:iCs/>
          <w:sz w:val="24"/>
          <w:szCs w:val="24"/>
        </w:rPr>
        <w:t xml:space="preserve"> te potpredsjednica </w:t>
      </w:r>
      <w:r w:rsidR="00EB60B0" w:rsidRPr="00EB60B0">
        <w:rPr>
          <w:i/>
          <w:iCs/>
          <w:sz w:val="24"/>
          <w:szCs w:val="24"/>
        </w:rPr>
        <w:lastRenderedPageBreak/>
        <w:t>Gradskog vijeća Davorka Filipčić</w:t>
      </w:r>
      <w:r w:rsidR="00EB60B0">
        <w:rPr>
          <w:i/>
          <w:iCs/>
          <w:sz w:val="24"/>
          <w:szCs w:val="24"/>
        </w:rPr>
        <w:t>.</w:t>
      </w:r>
      <w:r w:rsidR="000F4168">
        <w:rPr>
          <w:i/>
          <w:iCs/>
          <w:sz w:val="24"/>
          <w:szCs w:val="24"/>
        </w:rPr>
        <w:t xml:space="preserve"> </w:t>
      </w:r>
      <w:r w:rsidR="000F4168" w:rsidRPr="000F4168">
        <w:rPr>
          <w:i/>
          <w:iCs/>
          <w:sz w:val="24"/>
          <w:szCs w:val="24"/>
        </w:rPr>
        <w:t xml:space="preserve">U popratnom </w:t>
      </w:r>
      <w:r w:rsidR="002E2516">
        <w:rPr>
          <w:i/>
          <w:iCs/>
          <w:sz w:val="24"/>
          <w:szCs w:val="24"/>
        </w:rPr>
        <w:t>su</w:t>
      </w:r>
      <w:r w:rsidR="000F4168" w:rsidRPr="000F4168">
        <w:rPr>
          <w:i/>
          <w:iCs/>
          <w:sz w:val="24"/>
          <w:szCs w:val="24"/>
        </w:rPr>
        <w:t xml:space="preserve"> programu nastupi</w:t>
      </w:r>
      <w:r w:rsidR="00C204E7">
        <w:rPr>
          <w:i/>
          <w:iCs/>
          <w:sz w:val="24"/>
          <w:szCs w:val="24"/>
        </w:rPr>
        <w:t>l</w:t>
      </w:r>
      <w:r w:rsidR="001B7BA5">
        <w:rPr>
          <w:i/>
          <w:iCs/>
          <w:sz w:val="24"/>
          <w:szCs w:val="24"/>
        </w:rPr>
        <w:t>i</w:t>
      </w:r>
      <w:r w:rsidR="000F4168" w:rsidRPr="000F4168">
        <w:rPr>
          <w:i/>
          <w:iCs/>
          <w:sz w:val="24"/>
          <w:szCs w:val="24"/>
        </w:rPr>
        <w:t xml:space="preserve"> </w:t>
      </w:r>
      <w:r w:rsidR="001B7BA5" w:rsidRPr="001B7BA5">
        <w:rPr>
          <w:i/>
          <w:iCs/>
          <w:sz w:val="24"/>
          <w:szCs w:val="24"/>
        </w:rPr>
        <w:t>Luk</w:t>
      </w:r>
      <w:r w:rsidR="001B7BA5">
        <w:rPr>
          <w:i/>
          <w:iCs/>
          <w:sz w:val="24"/>
          <w:szCs w:val="24"/>
        </w:rPr>
        <w:t>a</w:t>
      </w:r>
      <w:r w:rsidR="001B7BA5" w:rsidRPr="001B7BA5">
        <w:rPr>
          <w:i/>
          <w:iCs/>
          <w:sz w:val="24"/>
          <w:szCs w:val="24"/>
        </w:rPr>
        <w:t xml:space="preserve"> Herceg, maturant Glazbene škole Pregrada, ujedno i brat autorice fotografija, i profesoric</w:t>
      </w:r>
      <w:r w:rsidR="000C4178">
        <w:rPr>
          <w:i/>
          <w:iCs/>
          <w:sz w:val="24"/>
          <w:szCs w:val="24"/>
        </w:rPr>
        <w:t>a</w:t>
      </w:r>
      <w:r w:rsidR="001B7BA5" w:rsidRPr="001B7BA5">
        <w:rPr>
          <w:i/>
          <w:iCs/>
          <w:sz w:val="24"/>
          <w:szCs w:val="24"/>
        </w:rPr>
        <w:t xml:space="preserve"> </w:t>
      </w:r>
      <w:proofErr w:type="spellStart"/>
      <w:r w:rsidR="001B7BA5" w:rsidRPr="001B7BA5">
        <w:rPr>
          <w:i/>
          <w:iCs/>
          <w:sz w:val="24"/>
          <w:szCs w:val="24"/>
        </w:rPr>
        <w:t>Darjan</w:t>
      </w:r>
      <w:r w:rsidR="000C4178">
        <w:rPr>
          <w:i/>
          <w:iCs/>
          <w:sz w:val="24"/>
          <w:szCs w:val="24"/>
        </w:rPr>
        <w:t>a</w:t>
      </w:r>
      <w:proofErr w:type="spellEnd"/>
      <w:r w:rsidR="001B7BA5" w:rsidRPr="001B7BA5">
        <w:rPr>
          <w:i/>
          <w:iCs/>
          <w:sz w:val="24"/>
          <w:szCs w:val="24"/>
        </w:rPr>
        <w:t xml:space="preserve"> </w:t>
      </w:r>
      <w:proofErr w:type="spellStart"/>
      <w:r w:rsidR="001B7BA5" w:rsidRPr="001B7BA5">
        <w:rPr>
          <w:i/>
          <w:iCs/>
          <w:sz w:val="24"/>
          <w:szCs w:val="24"/>
        </w:rPr>
        <w:t>Blaće</w:t>
      </w:r>
      <w:proofErr w:type="spellEnd"/>
      <w:r w:rsidR="001B7BA5" w:rsidRPr="001B7BA5">
        <w:rPr>
          <w:i/>
          <w:iCs/>
          <w:sz w:val="24"/>
          <w:szCs w:val="24"/>
        </w:rPr>
        <w:t xml:space="preserve"> Šojat</w:t>
      </w:r>
      <w:r w:rsidR="00B25911">
        <w:rPr>
          <w:i/>
          <w:iCs/>
          <w:sz w:val="24"/>
          <w:szCs w:val="24"/>
        </w:rPr>
        <w:t xml:space="preserve"> iz</w:t>
      </w:r>
      <w:r w:rsidR="001B7BA5" w:rsidRPr="001B7BA5">
        <w:rPr>
          <w:i/>
          <w:iCs/>
          <w:sz w:val="24"/>
          <w:szCs w:val="24"/>
        </w:rPr>
        <w:t xml:space="preserve"> </w:t>
      </w:r>
      <w:r w:rsidR="002E2516">
        <w:rPr>
          <w:i/>
          <w:iCs/>
          <w:sz w:val="24"/>
          <w:szCs w:val="24"/>
        </w:rPr>
        <w:t xml:space="preserve"> </w:t>
      </w:r>
      <w:r w:rsidR="009500B1">
        <w:rPr>
          <w:i/>
          <w:iCs/>
          <w:sz w:val="24"/>
          <w:szCs w:val="24"/>
        </w:rPr>
        <w:t>G</w:t>
      </w:r>
      <w:r w:rsidR="000F4168" w:rsidRPr="000F4168">
        <w:rPr>
          <w:i/>
          <w:iCs/>
          <w:sz w:val="24"/>
          <w:szCs w:val="24"/>
        </w:rPr>
        <w:t>lazbene škole Pregrada</w:t>
      </w:r>
      <w:r w:rsidR="009500B1">
        <w:rPr>
          <w:i/>
          <w:iCs/>
          <w:sz w:val="24"/>
          <w:szCs w:val="24"/>
        </w:rPr>
        <w:t>.</w:t>
      </w:r>
      <w:r w:rsidR="00C71E90">
        <w:rPr>
          <w:i/>
          <w:iCs/>
          <w:sz w:val="24"/>
          <w:szCs w:val="24"/>
        </w:rPr>
        <w:t xml:space="preserve"> Program otvorenja vodio je dr. sc. Davor Špoljar, v.d. ravnatelja Muzeja.</w:t>
      </w:r>
    </w:p>
    <w:p w14:paraId="652383AD" w14:textId="48C5BC41" w:rsidR="00E45296" w:rsidRDefault="00FC7393" w:rsidP="00E733CE">
      <w:pPr>
        <w:ind w:firstLine="708"/>
        <w:jc w:val="both"/>
        <w:rPr>
          <w:i/>
          <w:iCs/>
          <w:sz w:val="24"/>
          <w:szCs w:val="24"/>
        </w:rPr>
      </w:pPr>
      <w:r>
        <w:rPr>
          <w:i/>
          <w:iCs/>
          <w:sz w:val="24"/>
          <w:szCs w:val="24"/>
        </w:rPr>
        <w:t xml:space="preserve">Uz izložbu je tiskan </w:t>
      </w:r>
      <w:proofErr w:type="spellStart"/>
      <w:r>
        <w:rPr>
          <w:i/>
          <w:iCs/>
          <w:sz w:val="24"/>
          <w:szCs w:val="24"/>
        </w:rPr>
        <w:t>deplijan</w:t>
      </w:r>
      <w:proofErr w:type="spellEnd"/>
      <w:r>
        <w:rPr>
          <w:i/>
          <w:iCs/>
          <w:sz w:val="24"/>
          <w:szCs w:val="24"/>
        </w:rPr>
        <w:t>, a t</w:t>
      </w:r>
      <w:r w:rsidR="00D70E42" w:rsidRPr="00431197">
        <w:rPr>
          <w:i/>
          <w:iCs/>
          <w:sz w:val="24"/>
          <w:szCs w:val="24"/>
        </w:rPr>
        <w:t xml:space="preserve">ekst predgovora izložbe </w:t>
      </w:r>
      <w:r w:rsidR="003B2B9A">
        <w:rPr>
          <w:i/>
          <w:iCs/>
          <w:sz w:val="24"/>
          <w:szCs w:val="24"/>
        </w:rPr>
        <w:t>napisa</w:t>
      </w:r>
      <w:r w:rsidR="00AB52E6">
        <w:rPr>
          <w:i/>
          <w:iCs/>
          <w:sz w:val="24"/>
          <w:szCs w:val="24"/>
        </w:rPr>
        <w:t>o je</w:t>
      </w:r>
      <w:r w:rsidR="003B2B9A">
        <w:rPr>
          <w:i/>
          <w:iCs/>
          <w:sz w:val="24"/>
          <w:szCs w:val="24"/>
        </w:rPr>
        <w:t xml:space="preserve"> </w:t>
      </w:r>
      <w:r w:rsidR="00AB52E6">
        <w:rPr>
          <w:i/>
          <w:iCs/>
          <w:sz w:val="24"/>
          <w:szCs w:val="24"/>
        </w:rPr>
        <w:t>Nikola Sinković.</w:t>
      </w:r>
    </w:p>
    <w:p w14:paraId="7353809D" w14:textId="274B50E0" w:rsidR="00560858" w:rsidRPr="00431197" w:rsidRDefault="00560858" w:rsidP="00560858">
      <w:pPr>
        <w:spacing w:line="276" w:lineRule="auto"/>
        <w:jc w:val="both"/>
        <w:rPr>
          <w:i/>
          <w:iCs/>
          <w:sz w:val="24"/>
          <w:szCs w:val="24"/>
        </w:rPr>
      </w:pPr>
      <w:r w:rsidRPr="00431197">
        <w:rPr>
          <w:sz w:val="24"/>
          <w:szCs w:val="24"/>
        </w:rPr>
        <w:t xml:space="preserve">      -Korisnici </w:t>
      </w:r>
      <w:r w:rsidRPr="00431197">
        <w:rPr>
          <w:i/>
          <w:iCs/>
          <w:sz w:val="24"/>
          <w:szCs w:val="24"/>
        </w:rPr>
        <w:t xml:space="preserve">(stanovnici </w:t>
      </w:r>
      <w:r w:rsidR="001F433B" w:rsidRPr="00431197">
        <w:rPr>
          <w:i/>
          <w:iCs/>
          <w:sz w:val="24"/>
          <w:szCs w:val="24"/>
        </w:rPr>
        <w:t>g</w:t>
      </w:r>
      <w:r w:rsidRPr="00431197">
        <w:rPr>
          <w:i/>
          <w:iCs/>
          <w:sz w:val="24"/>
          <w:szCs w:val="24"/>
        </w:rPr>
        <w:t xml:space="preserve">rada Pregrade i posjetitelji </w:t>
      </w:r>
      <w:r w:rsidR="001F433B" w:rsidRPr="00431197">
        <w:rPr>
          <w:i/>
          <w:iCs/>
          <w:sz w:val="24"/>
          <w:szCs w:val="24"/>
        </w:rPr>
        <w:t>m</w:t>
      </w:r>
      <w:r w:rsidRPr="00431197">
        <w:rPr>
          <w:i/>
          <w:iCs/>
          <w:sz w:val="24"/>
          <w:szCs w:val="24"/>
        </w:rPr>
        <w:t>uzeja)</w:t>
      </w:r>
    </w:p>
    <w:p w14:paraId="70922BB9" w14:textId="77777777" w:rsidR="00962DB5" w:rsidRPr="00431197" w:rsidRDefault="00962DB5" w:rsidP="00E0494C">
      <w:pPr>
        <w:spacing w:line="276" w:lineRule="auto"/>
        <w:jc w:val="both"/>
        <w:rPr>
          <w:i/>
          <w:iCs/>
          <w:sz w:val="24"/>
          <w:szCs w:val="24"/>
        </w:rPr>
      </w:pPr>
    </w:p>
    <w:p w14:paraId="201B6E48" w14:textId="064F5069" w:rsidR="006E482F" w:rsidRPr="00697D16" w:rsidRDefault="006E482F" w:rsidP="006E482F">
      <w:pPr>
        <w:spacing w:line="276" w:lineRule="auto"/>
        <w:rPr>
          <w:sz w:val="24"/>
          <w:szCs w:val="24"/>
        </w:rPr>
      </w:pPr>
      <w:r w:rsidRPr="00431197">
        <w:rPr>
          <w:sz w:val="24"/>
          <w:szCs w:val="24"/>
        </w:rPr>
        <w:t xml:space="preserve">      </w:t>
      </w:r>
      <w:r w:rsidRPr="00697D16">
        <w:rPr>
          <w:sz w:val="24"/>
          <w:szCs w:val="24"/>
        </w:rPr>
        <w:t>-Naziv izložbe:</w:t>
      </w:r>
      <w:r w:rsidR="00CF6147" w:rsidRPr="00697D16">
        <w:t xml:space="preserve"> „</w:t>
      </w:r>
      <w:proofErr w:type="spellStart"/>
      <w:r w:rsidR="00015A1F">
        <w:rPr>
          <w:b/>
          <w:sz w:val="24"/>
          <w:szCs w:val="24"/>
        </w:rPr>
        <w:t>PregradArt</w:t>
      </w:r>
      <w:proofErr w:type="spellEnd"/>
      <w:r w:rsidR="00CF6147" w:rsidRPr="00697D16">
        <w:rPr>
          <w:b/>
          <w:sz w:val="24"/>
          <w:szCs w:val="24"/>
        </w:rPr>
        <w:t>“</w:t>
      </w:r>
      <w:r w:rsidR="00015A1F">
        <w:rPr>
          <w:b/>
          <w:sz w:val="24"/>
          <w:szCs w:val="24"/>
        </w:rPr>
        <w:t xml:space="preserve"> – skupna izložba radova</w:t>
      </w:r>
    </w:p>
    <w:p w14:paraId="57627F2B" w14:textId="2BCC8C6F" w:rsidR="006E482F" w:rsidRPr="00697D16" w:rsidRDefault="006E482F" w:rsidP="006E482F">
      <w:pPr>
        <w:spacing w:line="276" w:lineRule="auto"/>
        <w:rPr>
          <w:sz w:val="24"/>
          <w:szCs w:val="24"/>
        </w:rPr>
      </w:pPr>
      <w:r w:rsidRPr="00697D16">
        <w:rPr>
          <w:sz w:val="24"/>
          <w:szCs w:val="24"/>
        </w:rPr>
        <w:t xml:space="preserve">      -Mjesto održavanja i prostor: </w:t>
      </w:r>
      <w:r w:rsidR="00CF6147" w:rsidRPr="00697D16">
        <w:rPr>
          <w:sz w:val="24"/>
          <w:szCs w:val="24"/>
        </w:rPr>
        <w:t xml:space="preserve">galerijski prostor Muzeja grada Pregrade Zlatko Dragutin </w:t>
      </w:r>
      <w:proofErr w:type="spellStart"/>
      <w:r w:rsidR="00CF6147" w:rsidRPr="00697D16">
        <w:rPr>
          <w:sz w:val="24"/>
          <w:szCs w:val="24"/>
        </w:rPr>
        <w:t>Tudjina</w:t>
      </w:r>
      <w:proofErr w:type="spellEnd"/>
      <w:r w:rsidR="008472E5">
        <w:rPr>
          <w:sz w:val="24"/>
          <w:szCs w:val="24"/>
        </w:rPr>
        <w:t xml:space="preserve"> </w:t>
      </w:r>
    </w:p>
    <w:p w14:paraId="78B58B9B" w14:textId="5AF20393" w:rsidR="006E482F" w:rsidRPr="00697D16" w:rsidRDefault="006E482F" w:rsidP="006E482F">
      <w:pPr>
        <w:spacing w:line="276" w:lineRule="auto"/>
        <w:rPr>
          <w:sz w:val="24"/>
          <w:szCs w:val="24"/>
        </w:rPr>
      </w:pPr>
      <w:r w:rsidRPr="00697D16">
        <w:rPr>
          <w:sz w:val="24"/>
          <w:szCs w:val="24"/>
        </w:rPr>
        <w:t xml:space="preserve">      -Vrijeme trajanja: </w:t>
      </w:r>
      <w:r w:rsidR="00B946EF">
        <w:rPr>
          <w:sz w:val="24"/>
          <w:szCs w:val="24"/>
        </w:rPr>
        <w:t>24</w:t>
      </w:r>
      <w:r w:rsidR="00985E9D">
        <w:rPr>
          <w:sz w:val="24"/>
          <w:szCs w:val="24"/>
        </w:rPr>
        <w:t>. travnja</w:t>
      </w:r>
      <w:r w:rsidRPr="00697D16">
        <w:rPr>
          <w:sz w:val="24"/>
          <w:szCs w:val="24"/>
        </w:rPr>
        <w:t xml:space="preserve"> – </w:t>
      </w:r>
      <w:r w:rsidR="00B946EF">
        <w:rPr>
          <w:sz w:val="24"/>
          <w:szCs w:val="24"/>
        </w:rPr>
        <w:t>20</w:t>
      </w:r>
      <w:r w:rsidRPr="00697D16">
        <w:rPr>
          <w:sz w:val="24"/>
          <w:szCs w:val="24"/>
        </w:rPr>
        <w:t xml:space="preserve">. </w:t>
      </w:r>
      <w:r w:rsidR="00A21FBA" w:rsidRPr="00697D16">
        <w:rPr>
          <w:sz w:val="24"/>
          <w:szCs w:val="24"/>
        </w:rPr>
        <w:t>lipnja</w:t>
      </w:r>
      <w:r w:rsidRPr="00697D16">
        <w:rPr>
          <w:sz w:val="24"/>
          <w:szCs w:val="24"/>
        </w:rPr>
        <w:t xml:space="preserve"> 202</w:t>
      </w:r>
      <w:r w:rsidR="00B946EF">
        <w:rPr>
          <w:sz w:val="24"/>
          <w:szCs w:val="24"/>
        </w:rPr>
        <w:t>5</w:t>
      </w:r>
      <w:r w:rsidRPr="00697D16">
        <w:rPr>
          <w:sz w:val="24"/>
          <w:szCs w:val="24"/>
        </w:rPr>
        <w:t>.</w:t>
      </w:r>
    </w:p>
    <w:p w14:paraId="67B9A43B" w14:textId="35D88534" w:rsidR="006E482F" w:rsidRPr="00431197" w:rsidRDefault="006E482F" w:rsidP="006E482F">
      <w:pPr>
        <w:spacing w:line="276" w:lineRule="auto"/>
        <w:rPr>
          <w:sz w:val="24"/>
          <w:szCs w:val="24"/>
        </w:rPr>
      </w:pPr>
      <w:r w:rsidRPr="00697D16">
        <w:rPr>
          <w:sz w:val="24"/>
          <w:szCs w:val="24"/>
        </w:rPr>
        <w:t>      -Autor(i) stručne koncepcije: dr. sc. Davor Špoljar</w:t>
      </w:r>
      <w:r w:rsidR="00A21FBA" w:rsidRPr="00697D16">
        <w:rPr>
          <w:sz w:val="24"/>
          <w:szCs w:val="24"/>
        </w:rPr>
        <w:t>, Lucija Vrhovski</w:t>
      </w:r>
      <w:r w:rsidR="00985E9D">
        <w:rPr>
          <w:sz w:val="24"/>
          <w:szCs w:val="24"/>
        </w:rPr>
        <w:t>, Dora Kolar</w:t>
      </w:r>
    </w:p>
    <w:p w14:paraId="7F036F95" w14:textId="2D64C462" w:rsidR="00924BDC" w:rsidRPr="00924BDC" w:rsidRDefault="006E482F" w:rsidP="00924BDC">
      <w:pPr>
        <w:spacing w:line="276" w:lineRule="auto"/>
        <w:rPr>
          <w:sz w:val="24"/>
          <w:szCs w:val="24"/>
        </w:rPr>
      </w:pPr>
      <w:r w:rsidRPr="00431197">
        <w:rPr>
          <w:sz w:val="24"/>
          <w:szCs w:val="24"/>
        </w:rPr>
        <w:t xml:space="preserve">      -Autor(i) likovnog postava: </w:t>
      </w:r>
      <w:r w:rsidR="00924BDC" w:rsidRPr="00924BDC">
        <w:rPr>
          <w:sz w:val="24"/>
          <w:szCs w:val="24"/>
        </w:rPr>
        <w:t>Vlatka Bauer</w:t>
      </w:r>
      <w:r w:rsidR="00924BDC">
        <w:rPr>
          <w:sz w:val="24"/>
          <w:szCs w:val="24"/>
        </w:rPr>
        <w:t xml:space="preserve">, </w:t>
      </w:r>
      <w:r w:rsidR="00924BDC" w:rsidRPr="00924BDC">
        <w:rPr>
          <w:sz w:val="24"/>
          <w:szCs w:val="24"/>
        </w:rPr>
        <w:t>Snježana Belina Vilić</w:t>
      </w:r>
      <w:r w:rsidR="00924BDC">
        <w:rPr>
          <w:sz w:val="24"/>
          <w:szCs w:val="24"/>
        </w:rPr>
        <w:t xml:space="preserve">, </w:t>
      </w:r>
      <w:r w:rsidR="00924BDC" w:rsidRPr="00924BDC">
        <w:rPr>
          <w:sz w:val="24"/>
          <w:szCs w:val="24"/>
        </w:rPr>
        <w:t xml:space="preserve">Antonija </w:t>
      </w:r>
      <w:proofErr w:type="spellStart"/>
      <w:r w:rsidR="00924BDC" w:rsidRPr="00924BDC">
        <w:rPr>
          <w:sz w:val="24"/>
          <w:szCs w:val="24"/>
        </w:rPr>
        <w:t>Belovari</w:t>
      </w:r>
      <w:proofErr w:type="spellEnd"/>
      <w:r w:rsidR="00924BDC">
        <w:rPr>
          <w:sz w:val="24"/>
          <w:szCs w:val="24"/>
        </w:rPr>
        <w:t xml:space="preserve">, </w:t>
      </w:r>
      <w:r w:rsidR="00924BDC" w:rsidRPr="00924BDC">
        <w:rPr>
          <w:sz w:val="24"/>
          <w:szCs w:val="24"/>
        </w:rPr>
        <w:t>Dalibor Grilec</w:t>
      </w:r>
      <w:r w:rsidR="00924BDC">
        <w:rPr>
          <w:sz w:val="24"/>
          <w:szCs w:val="24"/>
        </w:rPr>
        <w:t xml:space="preserve">, </w:t>
      </w:r>
      <w:r w:rsidR="00924BDC" w:rsidRPr="00924BDC">
        <w:rPr>
          <w:sz w:val="24"/>
          <w:szCs w:val="24"/>
        </w:rPr>
        <w:t xml:space="preserve">Ivanka </w:t>
      </w:r>
      <w:proofErr w:type="spellStart"/>
      <w:r w:rsidR="00924BDC" w:rsidRPr="00924BDC">
        <w:rPr>
          <w:sz w:val="24"/>
          <w:szCs w:val="24"/>
        </w:rPr>
        <w:t>Hajsek</w:t>
      </w:r>
      <w:proofErr w:type="spellEnd"/>
      <w:r w:rsidR="00924BDC">
        <w:rPr>
          <w:sz w:val="24"/>
          <w:szCs w:val="24"/>
        </w:rPr>
        <w:t xml:space="preserve">, </w:t>
      </w:r>
      <w:r w:rsidR="00924BDC" w:rsidRPr="00924BDC">
        <w:rPr>
          <w:sz w:val="24"/>
          <w:szCs w:val="24"/>
        </w:rPr>
        <w:t xml:space="preserve">Mateja </w:t>
      </w:r>
      <w:proofErr w:type="spellStart"/>
      <w:r w:rsidR="00924BDC" w:rsidRPr="00924BDC">
        <w:rPr>
          <w:sz w:val="24"/>
          <w:szCs w:val="24"/>
        </w:rPr>
        <w:t>Harapin</w:t>
      </w:r>
      <w:proofErr w:type="spellEnd"/>
      <w:r w:rsidR="00924BDC">
        <w:rPr>
          <w:sz w:val="24"/>
          <w:szCs w:val="24"/>
        </w:rPr>
        <w:t xml:space="preserve">, </w:t>
      </w:r>
      <w:r w:rsidR="00924BDC" w:rsidRPr="00924BDC">
        <w:rPr>
          <w:sz w:val="24"/>
          <w:szCs w:val="24"/>
        </w:rPr>
        <w:t>Ana Herceg</w:t>
      </w:r>
      <w:r w:rsidR="00924BDC">
        <w:rPr>
          <w:sz w:val="24"/>
          <w:szCs w:val="24"/>
        </w:rPr>
        <w:t xml:space="preserve">, </w:t>
      </w:r>
      <w:r w:rsidR="00924BDC" w:rsidRPr="00924BDC">
        <w:rPr>
          <w:sz w:val="24"/>
          <w:szCs w:val="24"/>
        </w:rPr>
        <w:t>Brankica Horvat</w:t>
      </w:r>
      <w:r w:rsidR="00924BDC">
        <w:rPr>
          <w:sz w:val="24"/>
          <w:szCs w:val="24"/>
        </w:rPr>
        <w:t xml:space="preserve">, </w:t>
      </w:r>
      <w:r w:rsidR="00924BDC" w:rsidRPr="00924BDC">
        <w:rPr>
          <w:sz w:val="24"/>
          <w:szCs w:val="24"/>
        </w:rPr>
        <w:t xml:space="preserve">Nedjeljka </w:t>
      </w:r>
      <w:proofErr w:type="spellStart"/>
      <w:r w:rsidR="00924BDC" w:rsidRPr="00924BDC">
        <w:rPr>
          <w:sz w:val="24"/>
          <w:szCs w:val="24"/>
        </w:rPr>
        <w:t>Hrbić</w:t>
      </w:r>
      <w:proofErr w:type="spellEnd"/>
      <w:r w:rsidR="00924BDC">
        <w:rPr>
          <w:sz w:val="24"/>
          <w:szCs w:val="24"/>
        </w:rPr>
        <w:t xml:space="preserve">, </w:t>
      </w:r>
      <w:r w:rsidR="00924BDC" w:rsidRPr="00924BDC">
        <w:rPr>
          <w:sz w:val="24"/>
          <w:szCs w:val="24"/>
        </w:rPr>
        <w:t xml:space="preserve">Nada </w:t>
      </w:r>
      <w:proofErr w:type="spellStart"/>
      <w:r w:rsidR="00924BDC" w:rsidRPr="00924BDC">
        <w:rPr>
          <w:sz w:val="24"/>
          <w:szCs w:val="24"/>
        </w:rPr>
        <w:t>Jačmenica</w:t>
      </w:r>
      <w:proofErr w:type="spellEnd"/>
      <w:r w:rsidR="00924BDC">
        <w:rPr>
          <w:sz w:val="24"/>
          <w:szCs w:val="24"/>
        </w:rPr>
        <w:t xml:space="preserve">, </w:t>
      </w:r>
      <w:r w:rsidR="00924BDC" w:rsidRPr="00924BDC">
        <w:rPr>
          <w:sz w:val="24"/>
          <w:szCs w:val="24"/>
        </w:rPr>
        <w:t>Josip Joža Kolar</w:t>
      </w:r>
      <w:r w:rsidR="00924BDC">
        <w:rPr>
          <w:sz w:val="24"/>
          <w:szCs w:val="24"/>
        </w:rPr>
        <w:t xml:space="preserve">, </w:t>
      </w:r>
      <w:r w:rsidR="00924BDC" w:rsidRPr="00924BDC">
        <w:rPr>
          <w:sz w:val="24"/>
          <w:szCs w:val="24"/>
        </w:rPr>
        <w:t>Dora Kolar</w:t>
      </w:r>
      <w:r w:rsidR="00924BDC">
        <w:rPr>
          <w:sz w:val="24"/>
          <w:szCs w:val="24"/>
        </w:rPr>
        <w:t xml:space="preserve">, </w:t>
      </w:r>
      <w:r w:rsidR="00924BDC" w:rsidRPr="00924BDC">
        <w:rPr>
          <w:sz w:val="24"/>
          <w:szCs w:val="24"/>
        </w:rPr>
        <w:t xml:space="preserve">Antonio </w:t>
      </w:r>
      <w:proofErr w:type="spellStart"/>
      <w:r w:rsidR="00924BDC" w:rsidRPr="00924BDC">
        <w:rPr>
          <w:sz w:val="24"/>
          <w:szCs w:val="24"/>
        </w:rPr>
        <w:t>Kucelj</w:t>
      </w:r>
      <w:proofErr w:type="spellEnd"/>
      <w:r w:rsidR="00924BDC">
        <w:rPr>
          <w:sz w:val="24"/>
          <w:szCs w:val="24"/>
        </w:rPr>
        <w:t xml:space="preserve">, </w:t>
      </w:r>
      <w:r w:rsidR="00924BDC" w:rsidRPr="00924BDC">
        <w:rPr>
          <w:sz w:val="24"/>
          <w:szCs w:val="24"/>
        </w:rPr>
        <w:t xml:space="preserve">Dragana </w:t>
      </w:r>
      <w:proofErr w:type="spellStart"/>
      <w:r w:rsidR="00924BDC">
        <w:rPr>
          <w:sz w:val="24"/>
          <w:szCs w:val="24"/>
        </w:rPr>
        <w:t>K</w:t>
      </w:r>
      <w:r w:rsidR="00924BDC" w:rsidRPr="00924BDC">
        <w:rPr>
          <w:sz w:val="24"/>
          <w:szCs w:val="24"/>
        </w:rPr>
        <w:t>oprivica</w:t>
      </w:r>
      <w:proofErr w:type="spellEnd"/>
      <w:r w:rsidR="00924BDC">
        <w:rPr>
          <w:sz w:val="24"/>
          <w:szCs w:val="24"/>
        </w:rPr>
        <w:t xml:space="preserve">, </w:t>
      </w:r>
      <w:r w:rsidR="00924BDC" w:rsidRPr="00924BDC">
        <w:rPr>
          <w:sz w:val="24"/>
          <w:szCs w:val="24"/>
        </w:rPr>
        <w:t>Veronika Koprivnjak</w:t>
      </w:r>
      <w:r w:rsidR="00924BDC">
        <w:rPr>
          <w:sz w:val="24"/>
          <w:szCs w:val="24"/>
        </w:rPr>
        <w:t xml:space="preserve">, </w:t>
      </w:r>
      <w:r w:rsidR="00924BDC" w:rsidRPr="00924BDC">
        <w:rPr>
          <w:sz w:val="24"/>
          <w:szCs w:val="24"/>
        </w:rPr>
        <w:t xml:space="preserve">Valerija </w:t>
      </w:r>
      <w:proofErr w:type="spellStart"/>
      <w:r w:rsidR="00924BDC" w:rsidRPr="00924BDC">
        <w:rPr>
          <w:sz w:val="24"/>
          <w:szCs w:val="24"/>
        </w:rPr>
        <w:t>Leljak</w:t>
      </w:r>
      <w:proofErr w:type="spellEnd"/>
      <w:r w:rsidR="00924BDC">
        <w:rPr>
          <w:sz w:val="24"/>
          <w:szCs w:val="24"/>
        </w:rPr>
        <w:t xml:space="preserve">, </w:t>
      </w:r>
      <w:r w:rsidR="00924BDC" w:rsidRPr="00924BDC">
        <w:rPr>
          <w:sz w:val="24"/>
          <w:szCs w:val="24"/>
        </w:rPr>
        <w:t xml:space="preserve">Jelka </w:t>
      </w:r>
      <w:proofErr w:type="spellStart"/>
      <w:r w:rsidR="00924BDC" w:rsidRPr="00924BDC">
        <w:rPr>
          <w:sz w:val="24"/>
          <w:szCs w:val="24"/>
        </w:rPr>
        <w:t>Mrkus</w:t>
      </w:r>
      <w:proofErr w:type="spellEnd"/>
      <w:r w:rsidR="00924BDC">
        <w:rPr>
          <w:sz w:val="24"/>
          <w:szCs w:val="24"/>
        </w:rPr>
        <w:t xml:space="preserve">, </w:t>
      </w:r>
      <w:r w:rsidR="00924BDC" w:rsidRPr="00924BDC">
        <w:rPr>
          <w:sz w:val="24"/>
          <w:szCs w:val="24"/>
        </w:rPr>
        <w:t xml:space="preserve">Lucija </w:t>
      </w:r>
      <w:proofErr w:type="spellStart"/>
      <w:r w:rsidR="00924BDC" w:rsidRPr="00924BDC">
        <w:rPr>
          <w:sz w:val="24"/>
          <w:szCs w:val="24"/>
        </w:rPr>
        <w:t>Osrečki</w:t>
      </w:r>
      <w:proofErr w:type="spellEnd"/>
      <w:r w:rsidR="00924BDC">
        <w:rPr>
          <w:sz w:val="24"/>
          <w:szCs w:val="24"/>
        </w:rPr>
        <w:t xml:space="preserve">, </w:t>
      </w:r>
      <w:r w:rsidR="00924BDC" w:rsidRPr="00924BDC">
        <w:rPr>
          <w:sz w:val="24"/>
          <w:szCs w:val="24"/>
        </w:rPr>
        <w:t>Alemka Škreblin Kovačić</w:t>
      </w:r>
    </w:p>
    <w:p w14:paraId="57DE4D10" w14:textId="39F41570" w:rsidR="006E482F" w:rsidRPr="00431197" w:rsidRDefault="00924BDC" w:rsidP="00924BDC">
      <w:pPr>
        <w:spacing w:line="276" w:lineRule="auto"/>
        <w:rPr>
          <w:sz w:val="24"/>
          <w:szCs w:val="24"/>
        </w:rPr>
      </w:pPr>
      <w:r w:rsidRPr="00924BDC">
        <w:rPr>
          <w:sz w:val="24"/>
          <w:szCs w:val="24"/>
        </w:rPr>
        <w:t>Viktorija Vrhovski</w:t>
      </w:r>
      <w:r>
        <w:rPr>
          <w:sz w:val="24"/>
          <w:szCs w:val="24"/>
        </w:rPr>
        <w:t xml:space="preserve">, </w:t>
      </w:r>
      <w:r w:rsidRPr="00924BDC">
        <w:rPr>
          <w:sz w:val="24"/>
          <w:szCs w:val="24"/>
        </w:rPr>
        <w:t>Valentina Vukmanić</w:t>
      </w:r>
      <w:r>
        <w:rPr>
          <w:sz w:val="24"/>
          <w:szCs w:val="24"/>
        </w:rPr>
        <w:t xml:space="preserve">, </w:t>
      </w:r>
      <w:r w:rsidRPr="00924BDC">
        <w:rPr>
          <w:sz w:val="24"/>
          <w:szCs w:val="24"/>
        </w:rPr>
        <w:t xml:space="preserve">Dean </w:t>
      </w:r>
      <w:proofErr w:type="spellStart"/>
      <w:r w:rsidRPr="00924BDC">
        <w:rPr>
          <w:sz w:val="24"/>
          <w:szCs w:val="24"/>
        </w:rPr>
        <w:t>Zulich</w:t>
      </w:r>
      <w:proofErr w:type="spellEnd"/>
    </w:p>
    <w:p w14:paraId="063F52A8" w14:textId="5D0C9D80" w:rsidR="006E482F" w:rsidRPr="00431197" w:rsidRDefault="006E482F" w:rsidP="006E482F">
      <w:pPr>
        <w:spacing w:line="276" w:lineRule="auto"/>
        <w:rPr>
          <w:sz w:val="24"/>
          <w:szCs w:val="24"/>
        </w:rPr>
      </w:pPr>
      <w:r w:rsidRPr="00431197">
        <w:rPr>
          <w:sz w:val="24"/>
          <w:szCs w:val="24"/>
        </w:rPr>
        <w:t xml:space="preserve">      -Opseg (broj eksponata): </w:t>
      </w:r>
      <w:r w:rsidR="00924BDC">
        <w:rPr>
          <w:sz w:val="24"/>
          <w:szCs w:val="24"/>
        </w:rPr>
        <w:t>22</w:t>
      </w:r>
    </w:p>
    <w:p w14:paraId="4652A377" w14:textId="0CC34676" w:rsidR="006E482F" w:rsidRPr="00431197" w:rsidRDefault="006E482F" w:rsidP="006E482F">
      <w:pPr>
        <w:spacing w:line="276" w:lineRule="auto"/>
        <w:rPr>
          <w:sz w:val="24"/>
          <w:szCs w:val="24"/>
        </w:rPr>
      </w:pPr>
      <w:r w:rsidRPr="00431197">
        <w:rPr>
          <w:sz w:val="24"/>
          <w:szCs w:val="24"/>
        </w:rPr>
        <w:t xml:space="preserve">      -Web adresa: </w:t>
      </w:r>
      <w:hyperlink r:id="rId18" w:history="1">
        <w:r w:rsidR="00703489" w:rsidRPr="00EE2819">
          <w:rPr>
            <w:rStyle w:val="Hiperveza"/>
            <w:sz w:val="24"/>
            <w:szCs w:val="24"/>
          </w:rPr>
          <w:t>www.muzej-pregrada,hr</w:t>
        </w:r>
      </w:hyperlink>
      <w:r w:rsidR="00703489">
        <w:rPr>
          <w:sz w:val="24"/>
          <w:szCs w:val="24"/>
        </w:rPr>
        <w:t xml:space="preserve">, </w:t>
      </w:r>
      <w:r w:rsidRPr="00431197">
        <w:rPr>
          <w:sz w:val="24"/>
          <w:szCs w:val="24"/>
        </w:rPr>
        <w:t>www.pregrada.hr</w:t>
      </w:r>
    </w:p>
    <w:p w14:paraId="6B55DB0D" w14:textId="77777777" w:rsidR="006E482F" w:rsidRPr="00431197" w:rsidRDefault="006E482F" w:rsidP="006E482F">
      <w:pPr>
        <w:spacing w:line="276" w:lineRule="auto"/>
        <w:rPr>
          <w:sz w:val="24"/>
          <w:szCs w:val="24"/>
        </w:rPr>
      </w:pPr>
      <w:r w:rsidRPr="00431197">
        <w:rPr>
          <w:sz w:val="24"/>
          <w:szCs w:val="24"/>
        </w:rPr>
        <w:t>      -Vrsta</w:t>
      </w:r>
    </w:p>
    <w:p w14:paraId="57C18538" w14:textId="2E9BFB52" w:rsidR="006E482F" w:rsidRPr="00431197" w:rsidRDefault="006E482F" w:rsidP="006E482F">
      <w:pPr>
        <w:spacing w:line="276" w:lineRule="auto"/>
        <w:rPr>
          <w:sz w:val="24"/>
          <w:szCs w:val="24"/>
        </w:rPr>
      </w:pPr>
      <w:r w:rsidRPr="00431197">
        <w:rPr>
          <w:sz w:val="24"/>
          <w:szCs w:val="24"/>
        </w:rPr>
        <w:t xml:space="preserve">- </w:t>
      </w:r>
      <w:r w:rsidR="00BA7BD9">
        <w:rPr>
          <w:sz w:val="24"/>
          <w:szCs w:val="24"/>
        </w:rPr>
        <w:t>umjetnička</w:t>
      </w:r>
    </w:p>
    <w:p w14:paraId="3620AD28" w14:textId="77777777" w:rsidR="006E482F" w:rsidRPr="00431197" w:rsidRDefault="006E482F" w:rsidP="006E482F">
      <w:pPr>
        <w:spacing w:line="276" w:lineRule="auto"/>
        <w:rPr>
          <w:sz w:val="24"/>
          <w:szCs w:val="24"/>
        </w:rPr>
      </w:pPr>
      <w:r w:rsidRPr="00431197">
        <w:rPr>
          <w:sz w:val="24"/>
          <w:szCs w:val="24"/>
        </w:rPr>
        <w:t>- tuzemna</w:t>
      </w:r>
    </w:p>
    <w:p w14:paraId="1E9F9C05" w14:textId="77777777" w:rsidR="006E482F" w:rsidRPr="00431197" w:rsidRDefault="006E482F" w:rsidP="006E482F">
      <w:pPr>
        <w:spacing w:line="276" w:lineRule="auto"/>
        <w:rPr>
          <w:sz w:val="24"/>
          <w:szCs w:val="24"/>
        </w:rPr>
      </w:pPr>
      <w:r w:rsidRPr="00431197">
        <w:rPr>
          <w:sz w:val="24"/>
          <w:szCs w:val="24"/>
        </w:rPr>
        <w:t xml:space="preserve">- </w:t>
      </w:r>
      <w:proofErr w:type="spellStart"/>
      <w:r w:rsidRPr="00431197">
        <w:rPr>
          <w:sz w:val="24"/>
          <w:szCs w:val="24"/>
        </w:rPr>
        <w:t>restrospektivna</w:t>
      </w:r>
      <w:proofErr w:type="spellEnd"/>
    </w:p>
    <w:p w14:paraId="5CCF3A87" w14:textId="2AACD372" w:rsidR="005060BA" w:rsidRPr="005060BA" w:rsidRDefault="006E482F" w:rsidP="005060BA">
      <w:pPr>
        <w:jc w:val="both"/>
        <w:rPr>
          <w:i/>
          <w:iCs/>
          <w:sz w:val="24"/>
          <w:szCs w:val="24"/>
        </w:rPr>
      </w:pPr>
      <w:r w:rsidRPr="00431197">
        <w:rPr>
          <w:sz w:val="24"/>
          <w:szCs w:val="24"/>
        </w:rPr>
        <w:t xml:space="preserve">      -Tema </w:t>
      </w:r>
      <w:r w:rsidR="005060BA" w:rsidRPr="005060BA">
        <w:rPr>
          <w:i/>
          <w:iCs/>
          <w:sz w:val="24"/>
          <w:szCs w:val="24"/>
        </w:rPr>
        <w:t xml:space="preserve">Muzej grada Pregrade u siječnju </w:t>
      </w:r>
      <w:r w:rsidR="005060BA">
        <w:rPr>
          <w:i/>
          <w:iCs/>
          <w:sz w:val="24"/>
          <w:szCs w:val="24"/>
        </w:rPr>
        <w:t>2025.</w:t>
      </w:r>
      <w:r w:rsidR="005060BA" w:rsidRPr="005060BA">
        <w:rPr>
          <w:i/>
          <w:iCs/>
          <w:sz w:val="24"/>
          <w:szCs w:val="24"/>
        </w:rPr>
        <w:t xml:space="preserve"> godine raspisao je poziv za sve umjetnike i kreativce s područja grada Pregrade i okolice na prijavu za sudjelovanje u zajedničkoj (skupnoj) izložbi. Ideja o skupnoj izložbi rodila se zapravo puno ranije, a sve sa željom da umjetnicima, kreativcima i svima onima koji se izražavaju kroz umjetnost pružimo mogućnost da njihovi radovi zablistaju pod galerijskim svjetlima. Tema izložbe bila je slobodna, uz našu preporuku da se autori pokušaju usmjeriti na bogatstvo tradicije, kulturna dobra i prirodne vrijednosti, s posebnim naglaskom na motive </w:t>
      </w:r>
      <w:proofErr w:type="spellStart"/>
      <w:r w:rsidR="005060BA" w:rsidRPr="005060BA">
        <w:rPr>
          <w:i/>
          <w:iCs/>
          <w:sz w:val="24"/>
          <w:szCs w:val="24"/>
        </w:rPr>
        <w:t>pregračkog</w:t>
      </w:r>
      <w:proofErr w:type="spellEnd"/>
      <w:r w:rsidR="005060BA" w:rsidRPr="005060BA">
        <w:rPr>
          <w:i/>
          <w:iCs/>
          <w:sz w:val="24"/>
          <w:szCs w:val="24"/>
        </w:rPr>
        <w:t xml:space="preserve"> kraja.</w:t>
      </w:r>
      <w:r w:rsidR="006121B2">
        <w:rPr>
          <w:i/>
          <w:iCs/>
          <w:sz w:val="24"/>
          <w:szCs w:val="24"/>
        </w:rPr>
        <w:t xml:space="preserve"> </w:t>
      </w:r>
      <w:r w:rsidR="005060BA" w:rsidRPr="005060BA">
        <w:rPr>
          <w:i/>
          <w:iCs/>
          <w:sz w:val="24"/>
          <w:szCs w:val="24"/>
        </w:rPr>
        <w:t xml:space="preserve">Poziv je bio otvoren dva mjeseca, a na poziv pristiglo je ukupno 54 rada od 22 autora te </w:t>
      </w:r>
      <w:r w:rsidR="003153DE">
        <w:rPr>
          <w:i/>
          <w:iCs/>
          <w:sz w:val="24"/>
          <w:szCs w:val="24"/>
        </w:rPr>
        <w:t>je natječajno povjerenstvo izabralo</w:t>
      </w:r>
      <w:r w:rsidR="005060BA" w:rsidRPr="005060BA">
        <w:rPr>
          <w:i/>
          <w:iCs/>
          <w:sz w:val="24"/>
          <w:szCs w:val="24"/>
        </w:rPr>
        <w:t xml:space="preserve"> 22 rada.</w:t>
      </w:r>
      <w:r w:rsidR="006121B2">
        <w:rPr>
          <w:i/>
          <w:iCs/>
          <w:sz w:val="24"/>
          <w:szCs w:val="24"/>
        </w:rPr>
        <w:t xml:space="preserve"> </w:t>
      </w:r>
    </w:p>
    <w:p w14:paraId="7C485C8A" w14:textId="52FA97AA" w:rsidR="00EB5FFB" w:rsidRDefault="005060BA" w:rsidP="005060BA">
      <w:pPr>
        <w:jc w:val="both"/>
        <w:rPr>
          <w:i/>
          <w:iCs/>
          <w:sz w:val="24"/>
          <w:szCs w:val="24"/>
        </w:rPr>
      </w:pPr>
      <w:r w:rsidRPr="005060BA">
        <w:rPr>
          <w:i/>
          <w:iCs/>
          <w:sz w:val="24"/>
          <w:szCs w:val="24"/>
        </w:rPr>
        <w:t>Izložba objedinjuje radove 22 autora iz Pregrade i okolice i postaje mjesto susreta kreativnosti, inspiracije i zajedništva</w:t>
      </w:r>
      <w:r w:rsidR="00872E16">
        <w:rPr>
          <w:i/>
          <w:iCs/>
          <w:sz w:val="24"/>
          <w:szCs w:val="24"/>
        </w:rPr>
        <w:t>.</w:t>
      </w:r>
      <w:r w:rsidRPr="005060BA">
        <w:rPr>
          <w:i/>
          <w:iCs/>
          <w:sz w:val="24"/>
          <w:szCs w:val="24"/>
        </w:rPr>
        <w:t xml:space="preserve"> Svaki rad priča svoju priču i pokazuje raznolikost umjetničkog izraza našeg kraja.</w:t>
      </w:r>
      <w:r w:rsidR="009C0B43">
        <w:rPr>
          <w:i/>
          <w:iCs/>
          <w:sz w:val="24"/>
          <w:szCs w:val="24"/>
        </w:rPr>
        <w:t xml:space="preserve"> Izložba je otvorena uoči proslave D</w:t>
      </w:r>
      <w:r w:rsidR="00204AC8">
        <w:rPr>
          <w:i/>
          <w:iCs/>
          <w:sz w:val="24"/>
          <w:szCs w:val="24"/>
        </w:rPr>
        <w:t xml:space="preserve">ana grada. </w:t>
      </w:r>
    </w:p>
    <w:p w14:paraId="045AE10E" w14:textId="77777777" w:rsidR="007D6EC9" w:rsidRDefault="00783EC3" w:rsidP="00C21736">
      <w:pPr>
        <w:ind w:firstLine="708"/>
        <w:jc w:val="both"/>
        <w:rPr>
          <w:i/>
          <w:iCs/>
          <w:sz w:val="24"/>
          <w:szCs w:val="24"/>
        </w:rPr>
      </w:pPr>
      <w:r w:rsidRPr="00783EC3">
        <w:rPr>
          <w:i/>
          <w:iCs/>
          <w:sz w:val="24"/>
          <w:szCs w:val="24"/>
        </w:rPr>
        <w:t xml:space="preserve">Otvorenju izložbe nazočili su, između ostalih, Zlatko </w:t>
      </w:r>
      <w:proofErr w:type="spellStart"/>
      <w:r w:rsidRPr="00783EC3">
        <w:rPr>
          <w:i/>
          <w:iCs/>
          <w:sz w:val="24"/>
          <w:szCs w:val="24"/>
        </w:rPr>
        <w:t>Šorša</w:t>
      </w:r>
      <w:proofErr w:type="spellEnd"/>
      <w:r w:rsidRPr="00783EC3">
        <w:rPr>
          <w:i/>
          <w:iCs/>
          <w:sz w:val="24"/>
          <w:szCs w:val="24"/>
        </w:rPr>
        <w:t xml:space="preserve">, predsjednik Županijske skupštine Krapinsko-zagorske županije, Vesna Petek, predsjednica Gradskog vijeća grada Pregrade, Davorka Filipčić, potpredsjednica Gradskog vijeća grada Pregrade, Ivana Hazulin Pospiš, ravnateljica Muzeja Radboa iz Radoboja, Nadica </w:t>
      </w:r>
      <w:proofErr w:type="spellStart"/>
      <w:r w:rsidRPr="00783EC3">
        <w:rPr>
          <w:i/>
          <w:iCs/>
          <w:sz w:val="24"/>
          <w:szCs w:val="24"/>
        </w:rPr>
        <w:t>Majsec</w:t>
      </w:r>
      <w:proofErr w:type="spellEnd"/>
      <w:r w:rsidRPr="00783EC3">
        <w:rPr>
          <w:i/>
          <w:iCs/>
          <w:sz w:val="24"/>
          <w:szCs w:val="24"/>
        </w:rPr>
        <w:t xml:space="preserve"> </w:t>
      </w:r>
      <w:proofErr w:type="spellStart"/>
      <w:r w:rsidRPr="00783EC3">
        <w:rPr>
          <w:i/>
          <w:iCs/>
          <w:sz w:val="24"/>
          <w:szCs w:val="24"/>
        </w:rPr>
        <w:t>Kobaš</w:t>
      </w:r>
      <w:proofErr w:type="spellEnd"/>
      <w:r w:rsidRPr="00783EC3">
        <w:rPr>
          <w:i/>
          <w:iCs/>
          <w:sz w:val="24"/>
          <w:szCs w:val="24"/>
        </w:rPr>
        <w:t>, ravnateljica Općinske knjižnice Krapinske Toplice i mnogobrojni drugi posjetitelji. Izložbu je obišao i Marko Vešligaj, gradonačelnik grada Pregrade i zastupnik u Europskom parlamentu, a program otvorenja vodio je dr. sc. Davor Špoljar, vršitelj dužnosti ravnatelja Muzeja grada Pregrade.</w:t>
      </w:r>
    </w:p>
    <w:p w14:paraId="19965ACC" w14:textId="77777777" w:rsidR="009C0B43" w:rsidRDefault="009C0B43" w:rsidP="00C21736">
      <w:pPr>
        <w:ind w:firstLine="708"/>
        <w:jc w:val="both"/>
        <w:rPr>
          <w:i/>
          <w:iCs/>
          <w:sz w:val="24"/>
          <w:szCs w:val="24"/>
        </w:rPr>
      </w:pPr>
      <w:r w:rsidRPr="009C0B43">
        <w:rPr>
          <w:i/>
          <w:iCs/>
          <w:sz w:val="24"/>
          <w:szCs w:val="24"/>
        </w:rPr>
        <w:t xml:space="preserve">U glazbenom dijelu programa otvorenja izložbe gostovale su polaznice programa „Hrvatski bez granica/Croatian </w:t>
      </w:r>
      <w:proofErr w:type="spellStart"/>
      <w:r w:rsidRPr="009C0B43">
        <w:rPr>
          <w:i/>
          <w:iCs/>
          <w:sz w:val="24"/>
          <w:szCs w:val="24"/>
        </w:rPr>
        <w:t>language</w:t>
      </w:r>
      <w:proofErr w:type="spellEnd"/>
      <w:r w:rsidRPr="009C0B43">
        <w:rPr>
          <w:i/>
          <w:iCs/>
          <w:sz w:val="24"/>
          <w:szCs w:val="24"/>
        </w:rPr>
        <w:t xml:space="preserve"> </w:t>
      </w:r>
      <w:proofErr w:type="spellStart"/>
      <w:r w:rsidRPr="009C0B43">
        <w:rPr>
          <w:i/>
          <w:iCs/>
          <w:sz w:val="24"/>
          <w:szCs w:val="24"/>
        </w:rPr>
        <w:t>without</w:t>
      </w:r>
      <w:proofErr w:type="spellEnd"/>
      <w:r w:rsidRPr="009C0B43">
        <w:rPr>
          <w:i/>
          <w:iCs/>
          <w:sz w:val="24"/>
          <w:szCs w:val="24"/>
        </w:rPr>
        <w:t xml:space="preserve"> </w:t>
      </w:r>
      <w:proofErr w:type="spellStart"/>
      <w:r w:rsidRPr="009C0B43">
        <w:rPr>
          <w:i/>
          <w:iCs/>
          <w:sz w:val="24"/>
          <w:szCs w:val="24"/>
        </w:rPr>
        <w:t>borders</w:t>
      </w:r>
      <w:proofErr w:type="spellEnd"/>
      <w:r w:rsidRPr="009C0B43">
        <w:rPr>
          <w:i/>
          <w:iCs/>
          <w:sz w:val="24"/>
          <w:szCs w:val="24"/>
        </w:rPr>
        <w:t>“ kojeg provodi Pučko otvoreno učilište Pregrada. Gošće su porijeklom iz Nepala, a trenutno žive i rade u Pregradi. Odjevene u tradicionalnu nepalsku odjeću, izvele su tradicionalne nepalske plesove.</w:t>
      </w:r>
    </w:p>
    <w:p w14:paraId="0389F209" w14:textId="10FD9399" w:rsidR="00063D13" w:rsidRPr="005F2AF8" w:rsidRDefault="00063D13" w:rsidP="00C21736">
      <w:pPr>
        <w:ind w:firstLine="708"/>
        <w:jc w:val="both"/>
        <w:rPr>
          <w:i/>
          <w:iCs/>
          <w:sz w:val="24"/>
          <w:szCs w:val="24"/>
        </w:rPr>
      </w:pPr>
      <w:r>
        <w:rPr>
          <w:i/>
          <w:iCs/>
          <w:sz w:val="24"/>
          <w:szCs w:val="24"/>
        </w:rPr>
        <w:t>U</w:t>
      </w:r>
      <w:r w:rsidR="00E9381B">
        <w:rPr>
          <w:i/>
          <w:iCs/>
          <w:sz w:val="24"/>
          <w:szCs w:val="24"/>
        </w:rPr>
        <w:t xml:space="preserve">z izložbu je tiskan popratni </w:t>
      </w:r>
      <w:proofErr w:type="spellStart"/>
      <w:r w:rsidR="00E9381B">
        <w:rPr>
          <w:i/>
          <w:iCs/>
          <w:sz w:val="24"/>
          <w:szCs w:val="24"/>
        </w:rPr>
        <w:t>deplijan</w:t>
      </w:r>
      <w:proofErr w:type="spellEnd"/>
      <w:r w:rsidR="00E9381B">
        <w:rPr>
          <w:i/>
          <w:iCs/>
          <w:sz w:val="24"/>
          <w:szCs w:val="24"/>
        </w:rPr>
        <w:t xml:space="preserve">, a autorica predgovora je </w:t>
      </w:r>
      <w:r w:rsidR="009C0B43">
        <w:rPr>
          <w:i/>
          <w:iCs/>
          <w:sz w:val="24"/>
          <w:szCs w:val="24"/>
        </w:rPr>
        <w:t xml:space="preserve">Maja </w:t>
      </w:r>
      <w:proofErr w:type="spellStart"/>
      <w:r w:rsidR="009C0B43">
        <w:rPr>
          <w:i/>
          <w:iCs/>
          <w:sz w:val="24"/>
          <w:szCs w:val="24"/>
        </w:rPr>
        <w:t>Laginja</w:t>
      </w:r>
      <w:proofErr w:type="spellEnd"/>
      <w:r w:rsidR="009C0B43">
        <w:rPr>
          <w:i/>
          <w:iCs/>
          <w:sz w:val="24"/>
          <w:szCs w:val="24"/>
        </w:rPr>
        <w:t>.</w:t>
      </w:r>
    </w:p>
    <w:p w14:paraId="70B71474" w14:textId="43B11DCD" w:rsidR="00E0494C" w:rsidRPr="003153DE" w:rsidRDefault="006E482F" w:rsidP="00560858">
      <w:pPr>
        <w:spacing w:line="276" w:lineRule="auto"/>
        <w:jc w:val="both"/>
        <w:rPr>
          <w:i/>
          <w:iCs/>
          <w:sz w:val="24"/>
          <w:szCs w:val="24"/>
        </w:rPr>
      </w:pPr>
      <w:r w:rsidRPr="00431197">
        <w:rPr>
          <w:sz w:val="24"/>
          <w:szCs w:val="24"/>
        </w:rPr>
        <w:t xml:space="preserve">      -Korisnici </w:t>
      </w:r>
      <w:r w:rsidRPr="00431197">
        <w:rPr>
          <w:i/>
          <w:iCs/>
          <w:sz w:val="24"/>
          <w:szCs w:val="24"/>
        </w:rPr>
        <w:t>(stanovnici grada Pregrade i posjetitelji)</w:t>
      </w:r>
    </w:p>
    <w:p w14:paraId="3064AEBC" w14:textId="5798EBCC" w:rsidR="00B254D8" w:rsidRPr="00431197" w:rsidRDefault="00B254D8" w:rsidP="00B254D8">
      <w:pPr>
        <w:spacing w:line="276" w:lineRule="auto"/>
        <w:rPr>
          <w:sz w:val="24"/>
          <w:szCs w:val="24"/>
        </w:rPr>
      </w:pPr>
      <w:r w:rsidRPr="00431197">
        <w:rPr>
          <w:sz w:val="24"/>
          <w:szCs w:val="24"/>
        </w:rPr>
        <w:lastRenderedPageBreak/>
        <w:t xml:space="preserve">      -Naziv izložbe: </w:t>
      </w:r>
      <w:r w:rsidR="00415F2D">
        <w:rPr>
          <w:sz w:val="24"/>
          <w:szCs w:val="24"/>
        </w:rPr>
        <w:t>„</w:t>
      </w:r>
      <w:r w:rsidR="00415F2D">
        <w:rPr>
          <w:b/>
          <w:sz w:val="24"/>
          <w:szCs w:val="24"/>
        </w:rPr>
        <w:t>Nik Titanik: Mi Hrvati“</w:t>
      </w:r>
    </w:p>
    <w:p w14:paraId="219023DC" w14:textId="7754DBA9" w:rsidR="00B254D8" w:rsidRPr="00431197" w:rsidRDefault="00B254D8" w:rsidP="00B254D8">
      <w:pPr>
        <w:spacing w:line="276" w:lineRule="auto"/>
        <w:rPr>
          <w:sz w:val="24"/>
          <w:szCs w:val="24"/>
        </w:rPr>
      </w:pPr>
      <w:r w:rsidRPr="00431197">
        <w:rPr>
          <w:sz w:val="24"/>
          <w:szCs w:val="24"/>
        </w:rPr>
        <w:t>      -Mjesto održavanja i prostor:</w:t>
      </w:r>
      <w:r w:rsidR="0015069A" w:rsidRPr="0015069A">
        <w:t xml:space="preserve"> </w:t>
      </w:r>
      <w:r w:rsidR="0015069A" w:rsidRPr="0015069A">
        <w:rPr>
          <w:sz w:val="24"/>
          <w:szCs w:val="24"/>
        </w:rPr>
        <w:t xml:space="preserve">galerijski prostor Muzeja grada Pregrade Zlatko Dragutin </w:t>
      </w:r>
      <w:proofErr w:type="spellStart"/>
      <w:r w:rsidR="0015069A" w:rsidRPr="0015069A">
        <w:rPr>
          <w:sz w:val="24"/>
          <w:szCs w:val="24"/>
        </w:rPr>
        <w:t>Tudjina</w:t>
      </w:r>
      <w:proofErr w:type="spellEnd"/>
      <w:r w:rsidRPr="00431197">
        <w:rPr>
          <w:sz w:val="24"/>
          <w:szCs w:val="24"/>
        </w:rPr>
        <w:t xml:space="preserve"> </w:t>
      </w:r>
    </w:p>
    <w:p w14:paraId="31BC864A" w14:textId="393FAAB2" w:rsidR="00B254D8" w:rsidRPr="00431197" w:rsidRDefault="00B254D8" w:rsidP="00B254D8">
      <w:pPr>
        <w:spacing w:line="276" w:lineRule="auto"/>
        <w:rPr>
          <w:sz w:val="24"/>
          <w:szCs w:val="24"/>
        </w:rPr>
      </w:pPr>
      <w:r w:rsidRPr="00431197">
        <w:rPr>
          <w:sz w:val="24"/>
          <w:szCs w:val="24"/>
        </w:rPr>
        <w:t xml:space="preserve">      -Vrijeme trajanja: </w:t>
      </w:r>
      <w:r w:rsidR="00A31CFE">
        <w:rPr>
          <w:sz w:val="24"/>
          <w:szCs w:val="24"/>
        </w:rPr>
        <w:t>2.</w:t>
      </w:r>
      <w:r w:rsidR="00DA66A7">
        <w:rPr>
          <w:sz w:val="24"/>
          <w:szCs w:val="24"/>
        </w:rPr>
        <w:t xml:space="preserve"> </w:t>
      </w:r>
      <w:r w:rsidRPr="00431197">
        <w:rPr>
          <w:sz w:val="24"/>
          <w:szCs w:val="24"/>
        </w:rPr>
        <w:t xml:space="preserve">– </w:t>
      </w:r>
      <w:r w:rsidR="00A31CFE">
        <w:rPr>
          <w:sz w:val="24"/>
          <w:szCs w:val="24"/>
        </w:rPr>
        <w:t>27</w:t>
      </w:r>
      <w:r w:rsidR="00DA66A7">
        <w:rPr>
          <w:sz w:val="24"/>
          <w:szCs w:val="24"/>
        </w:rPr>
        <w:t xml:space="preserve">. </w:t>
      </w:r>
      <w:r w:rsidR="00A31CFE">
        <w:rPr>
          <w:sz w:val="24"/>
          <w:szCs w:val="24"/>
        </w:rPr>
        <w:t xml:space="preserve">srpnja </w:t>
      </w:r>
      <w:r w:rsidRPr="00431197">
        <w:rPr>
          <w:sz w:val="24"/>
          <w:szCs w:val="24"/>
        </w:rPr>
        <w:t>202</w:t>
      </w:r>
      <w:r w:rsidR="00A31CFE">
        <w:rPr>
          <w:sz w:val="24"/>
          <w:szCs w:val="24"/>
        </w:rPr>
        <w:t>5</w:t>
      </w:r>
      <w:r w:rsidRPr="00431197">
        <w:rPr>
          <w:sz w:val="24"/>
          <w:szCs w:val="24"/>
        </w:rPr>
        <w:t>.</w:t>
      </w:r>
    </w:p>
    <w:p w14:paraId="287896C8" w14:textId="74DDE5EE" w:rsidR="00B254D8" w:rsidRPr="00431197" w:rsidRDefault="00B254D8" w:rsidP="00B254D8">
      <w:pPr>
        <w:spacing w:line="276" w:lineRule="auto"/>
        <w:rPr>
          <w:sz w:val="24"/>
          <w:szCs w:val="24"/>
        </w:rPr>
      </w:pPr>
      <w:r w:rsidRPr="00431197">
        <w:rPr>
          <w:sz w:val="24"/>
          <w:szCs w:val="24"/>
        </w:rPr>
        <w:t xml:space="preserve">      -Autor(i) stručne koncepcije: dr. sc. Davor Špoljar, </w:t>
      </w:r>
      <w:r w:rsidR="0015069A">
        <w:rPr>
          <w:sz w:val="24"/>
          <w:szCs w:val="24"/>
        </w:rPr>
        <w:t>Lucija Vrhovski</w:t>
      </w:r>
      <w:r w:rsidR="00A003C3">
        <w:rPr>
          <w:sz w:val="24"/>
          <w:szCs w:val="24"/>
        </w:rPr>
        <w:t>, Dora Kolar</w:t>
      </w:r>
      <w:r w:rsidR="00EF4B61">
        <w:rPr>
          <w:sz w:val="24"/>
          <w:szCs w:val="24"/>
        </w:rPr>
        <w:t xml:space="preserve">, Sonja </w:t>
      </w:r>
      <w:proofErr w:type="spellStart"/>
      <w:r w:rsidR="00EF4B61">
        <w:rPr>
          <w:sz w:val="24"/>
          <w:szCs w:val="24"/>
        </w:rPr>
        <w:t>Švec</w:t>
      </w:r>
      <w:proofErr w:type="spellEnd"/>
      <w:r w:rsidR="00EF4B61">
        <w:rPr>
          <w:sz w:val="24"/>
          <w:szCs w:val="24"/>
        </w:rPr>
        <w:t xml:space="preserve"> </w:t>
      </w:r>
      <w:proofErr w:type="spellStart"/>
      <w:r w:rsidR="00EF4B61">
        <w:rPr>
          <w:sz w:val="24"/>
          <w:szCs w:val="24"/>
        </w:rPr>
        <w:t>Španjol</w:t>
      </w:r>
      <w:proofErr w:type="spellEnd"/>
      <w:r w:rsidR="00EF4B61">
        <w:rPr>
          <w:sz w:val="24"/>
          <w:szCs w:val="24"/>
        </w:rPr>
        <w:t xml:space="preserve"> </w:t>
      </w:r>
    </w:p>
    <w:p w14:paraId="353D3E97" w14:textId="62BF13B6" w:rsidR="00B254D8" w:rsidRPr="00431197" w:rsidRDefault="00B254D8" w:rsidP="00B254D8">
      <w:pPr>
        <w:spacing w:line="276" w:lineRule="auto"/>
        <w:rPr>
          <w:sz w:val="24"/>
          <w:szCs w:val="24"/>
        </w:rPr>
      </w:pPr>
      <w:r w:rsidRPr="00431197">
        <w:rPr>
          <w:sz w:val="24"/>
          <w:szCs w:val="24"/>
        </w:rPr>
        <w:t xml:space="preserve">      -Autor(i) likovnog postava: </w:t>
      </w:r>
      <w:r w:rsidR="00EF4B61">
        <w:rPr>
          <w:sz w:val="24"/>
          <w:szCs w:val="24"/>
        </w:rPr>
        <w:t>Nik Titanik</w:t>
      </w:r>
    </w:p>
    <w:p w14:paraId="0996E8B9" w14:textId="501925E0" w:rsidR="00B254D8" w:rsidRPr="00431197" w:rsidRDefault="00B254D8" w:rsidP="00B254D8">
      <w:pPr>
        <w:spacing w:line="276" w:lineRule="auto"/>
        <w:rPr>
          <w:sz w:val="24"/>
          <w:szCs w:val="24"/>
        </w:rPr>
      </w:pPr>
      <w:r w:rsidRPr="00431197">
        <w:rPr>
          <w:sz w:val="24"/>
          <w:szCs w:val="24"/>
        </w:rPr>
        <w:t xml:space="preserve">      -Opseg (broj eksponata): </w:t>
      </w:r>
      <w:r w:rsidR="005329C9">
        <w:rPr>
          <w:sz w:val="24"/>
          <w:szCs w:val="24"/>
        </w:rPr>
        <w:t>23</w:t>
      </w:r>
    </w:p>
    <w:p w14:paraId="7D6AA7B7" w14:textId="77777777" w:rsidR="00B254D8" w:rsidRPr="00431197" w:rsidRDefault="00B254D8" w:rsidP="00B254D8">
      <w:pPr>
        <w:spacing w:line="276" w:lineRule="auto"/>
        <w:rPr>
          <w:sz w:val="24"/>
          <w:szCs w:val="24"/>
        </w:rPr>
      </w:pPr>
      <w:r w:rsidRPr="00431197">
        <w:rPr>
          <w:sz w:val="24"/>
          <w:szCs w:val="24"/>
        </w:rPr>
        <w:t>      -Web adresa: www.pregrada.hr</w:t>
      </w:r>
    </w:p>
    <w:p w14:paraId="7FB1259E" w14:textId="77777777" w:rsidR="00B254D8" w:rsidRPr="00431197" w:rsidRDefault="00B254D8" w:rsidP="00B254D8">
      <w:pPr>
        <w:spacing w:line="276" w:lineRule="auto"/>
        <w:rPr>
          <w:sz w:val="24"/>
          <w:szCs w:val="24"/>
        </w:rPr>
      </w:pPr>
      <w:r w:rsidRPr="00431197">
        <w:rPr>
          <w:sz w:val="24"/>
          <w:szCs w:val="24"/>
        </w:rPr>
        <w:t>      -Vrsta</w:t>
      </w:r>
    </w:p>
    <w:p w14:paraId="49FD0E44" w14:textId="4BB8042A" w:rsidR="00B254D8" w:rsidRPr="00431197" w:rsidRDefault="00B254D8" w:rsidP="00B254D8">
      <w:pPr>
        <w:spacing w:line="276" w:lineRule="auto"/>
        <w:rPr>
          <w:sz w:val="24"/>
          <w:szCs w:val="24"/>
        </w:rPr>
      </w:pPr>
      <w:r w:rsidRPr="00431197">
        <w:rPr>
          <w:sz w:val="24"/>
          <w:szCs w:val="24"/>
        </w:rPr>
        <w:t xml:space="preserve">- </w:t>
      </w:r>
      <w:r w:rsidR="005329C9">
        <w:rPr>
          <w:sz w:val="24"/>
          <w:szCs w:val="24"/>
        </w:rPr>
        <w:t>umjetnička</w:t>
      </w:r>
    </w:p>
    <w:p w14:paraId="0C1927E3" w14:textId="77777777" w:rsidR="00B254D8" w:rsidRPr="00431197" w:rsidRDefault="00B254D8" w:rsidP="00B254D8">
      <w:pPr>
        <w:spacing w:line="276" w:lineRule="auto"/>
        <w:rPr>
          <w:sz w:val="24"/>
          <w:szCs w:val="24"/>
        </w:rPr>
      </w:pPr>
      <w:r w:rsidRPr="00431197">
        <w:rPr>
          <w:sz w:val="24"/>
          <w:szCs w:val="24"/>
        </w:rPr>
        <w:t>- tuzemna</w:t>
      </w:r>
    </w:p>
    <w:p w14:paraId="3C1BF97F" w14:textId="77777777" w:rsidR="00B254D8" w:rsidRPr="00431197" w:rsidRDefault="00B254D8" w:rsidP="00B254D8">
      <w:pPr>
        <w:spacing w:line="276" w:lineRule="auto"/>
        <w:rPr>
          <w:sz w:val="24"/>
          <w:szCs w:val="24"/>
        </w:rPr>
      </w:pPr>
      <w:r w:rsidRPr="00431197">
        <w:rPr>
          <w:sz w:val="24"/>
          <w:szCs w:val="24"/>
        </w:rPr>
        <w:t xml:space="preserve">- </w:t>
      </w:r>
      <w:proofErr w:type="spellStart"/>
      <w:r w:rsidRPr="00431197">
        <w:rPr>
          <w:sz w:val="24"/>
          <w:szCs w:val="24"/>
        </w:rPr>
        <w:t>restrospektivna</w:t>
      </w:r>
      <w:proofErr w:type="spellEnd"/>
    </w:p>
    <w:p w14:paraId="46C59B34" w14:textId="77777777" w:rsidR="00CA7864" w:rsidRDefault="00B254D8" w:rsidP="003C637B">
      <w:pPr>
        <w:jc w:val="both"/>
        <w:rPr>
          <w:i/>
          <w:iCs/>
          <w:sz w:val="24"/>
          <w:szCs w:val="24"/>
        </w:rPr>
      </w:pPr>
      <w:r w:rsidRPr="00431197">
        <w:rPr>
          <w:sz w:val="24"/>
          <w:szCs w:val="24"/>
        </w:rPr>
        <w:t xml:space="preserve">      -Tema </w:t>
      </w:r>
      <w:r w:rsidR="003C637B">
        <w:rPr>
          <w:i/>
          <w:iCs/>
          <w:sz w:val="24"/>
          <w:szCs w:val="24"/>
        </w:rPr>
        <w:t xml:space="preserve">U </w:t>
      </w:r>
      <w:r w:rsidR="003C637B" w:rsidRPr="003C637B">
        <w:rPr>
          <w:i/>
          <w:iCs/>
          <w:sz w:val="24"/>
          <w:szCs w:val="24"/>
        </w:rPr>
        <w:t xml:space="preserve">sklopu turneje po Hrvatskoj, samostalna izložba “MI HRVATI” najpoznatijeg suvremenog karikaturista Nika Titanika stigla je u Pregradu. Posjetitelji su s velikim interesom u Galeriji Muzeja grada Pregrade razgledali 18 karikatura Nika Titanika koje prikazuju hrvatske stereotipe, ali i portrete hrvatskih prošlih predsjednica i predsjednice te aktualnog predsjednika Republike Hrvatske, a sve u prepoznatljivom </w:t>
      </w:r>
      <w:proofErr w:type="spellStart"/>
      <w:r w:rsidR="003C637B" w:rsidRPr="003C637B">
        <w:rPr>
          <w:i/>
          <w:iCs/>
          <w:sz w:val="24"/>
          <w:szCs w:val="24"/>
        </w:rPr>
        <w:t>Nikovom</w:t>
      </w:r>
      <w:proofErr w:type="spellEnd"/>
      <w:r w:rsidR="003C637B" w:rsidRPr="003C637B">
        <w:rPr>
          <w:i/>
          <w:iCs/>
          <w:sz w:val="24"/>
          <w:szCs w:val="24"/>
        </w:rPr>
        <w:t xml:space="preserve"> likovnom rukopisu. Karikature su provokativne, ali ne i uvredljive. Doduše, svatko će se moći prepoznati u barem jednom detalju, pa upravo zato i glavni slogan izložbe glasi: “… jer i veliki narodi se znaju šaliti na vlastiti račun.” U sklopu izložbe predstavljene su i lutke Mile Lončar koja su svojevrsna trodimenzionalna interpretacija karikature Nika Titanika.</w:t>
      </w:r>
    </w:p>
    <w:p w14:paraId="0A53B242" w14:textId="728C559F" w:rsidR="00063D13" w:rsidRDefault="00063D13" w:rsidP="006115EA">
      <w:pPr>
        <w:ind w:firstLine="708"/>
        <w:jc w:val="both"/>
        <w:rPr>
          <w:i/>
          <w:iCs/>
          <w:sz w:val="24"/>
          <w:szCs w:val="24"/>
        </w:rPr>
      </w:pPr>
      <w:r w:rsidRPr="00063D13">
        <w:rPr>
          <w:i/>
          <w:iCs/>
          <w:sz w:val="24"/>
          <w:szCs w:val="24"/>
        </w:rPr>
        <w:t>Otvorenju izložbe, među ostalima, prisustvova</w:t>
      </w:r>
      <w:r w:rsidR="00A97CC2">
        <w:rPr>
          <w:i/>
          <w:iCs/>
          <w:sz w:val="24"/>
          <w:szCs w:val="24"/>
        </w:rPr>
        <w:t xml:space="preserve">li su </w:t>
      </w:r>
      <w:r w:rsidR="006C3837">
        <w:rPr>
          <w:i/>
          <w:iCs/>
          <w:sz w:val="24"/>
          <w:szCs w:val="24"/>
        </w:rPr>
        <w:t>gradonačelnik</w:t>
      </w:r>
      <w:r w:rsidRPr="00063D13">
        <w:rPr>
          <w:i/>
          <w:iCs/>
          <w:sz w:val="24"/>
          <w:szCs w:val="24"/>
        </w:rPr>
        <w:t xml:space="preserve"> Grada Pregrade</w:t>
      </w:r>
      <w:r w:rsidR="006C3837">
        <w:rPr>
          <w:i/>
          <w:iCs/>
          <w:sz w:val="24"/>
          <w:szCs w:val="24"/>
        </w:rPr>
        <w:t xml:space="preserve"> Goran Vukmanić</w:t>
      </w:r>
      <w:r w:rsidRPr="00063D13">
        <w:rPr>
          <w:i/>
          <w:iCs/>
          <w:sz w:val="24"/>
          <w:szCs w:val="24"/>
        </w:rPr>
        <w:t xml:space="preserve">, </w:t>
      </w:r>
      <w:r w:rsidR="00E67813" w:rsidRPr="00E67813">
        <w:rPr>
          <w:i/>
          <w:iCs/>
          <w:sz w:val="24"/>
          <w:szCs w:val="24"/>
        </w:rPr>
        <w:t xml:space="preserve">magistra znanosti Grozdana Pavlović, ravnateljica Pučkog otvorenog učilišta Krapina te Ivana Hazulin Pospiš, ravnateljica Muzeja Radboa iz </w:t>
      </w:r>
      <w:proofErr w:type="spellStart"/>
      <w:r w:rsidR="00E67813" w:rsidRPr="00E67813">
        <w:rPr>
          <w:i/>
          <w:iCs/>
          <w:sz w:val="24"/>
          <w:szCs w:val="24"/>
        </w:rPr>
        <w:t>Radboja</w:t>
      </w:r>
      <w:proofErr w:type="spellEnd"/>
      <w:r w:rsidR="00E67813" w:rsidRPr="00E67813">
        <w:rPr>
          <w:i/>
          <w:iCs/>
          <w:sz w:val="24"/>
          <w:szCs w:val="24"/>
        </w:rPr>
        <w:t>. Otvorenje izložbe održalo se u sklopu manifestacije „Ljeto u Pregradi</w:t>
      </w:r>
      <w:r w:rsidR="00E67813">
        <w:rPr>
          <w:i/>
          <w:iCs/>
          <w:sz w:val="24"/>
          <w:szCs w:val="24"/>
        </w:rPr>
        <w:t xml:space="preserve">“, </w:t>
      </w:r>
      <w:r w:rsidRPr="00063D13">
        <w:rPr>
          <w:i/>
          <w:iCs/>
          <w:sz w:val="24"/>
          <w:szCs w:val="24"/>
        </w:rPr>
        <w:t xml:space="preserve">a program </w:t>
      </w:r>
      <w:r w:rsidR="002410CC">
        <w:rPr>
          <w:i/>
          <w:iCs/>
          <w:sz w:val="24"/>
          <w:szCs w:val="24"/>
        </w:rPr>
        <w:t>je</w:t>
      </w:r>
      <w:r w:rsidRPr="00063D13">
        <w:rPr>
          <w:i/>
          <w:iCs/>
          <w:sz w:val="24"/>
          <w:szCs w:val="24"/>
        </w:rPr>
        <w:t xml:space="preserve"> glazbenim točkama upotpunil</w:t>
      </w:r>
      <w:r w:rsidR="002410CC">
        <w:rPr>
          <w:i/>
          <w:iCs/>
          <w:sz w:val="24"/>
          <w:szCs w:val="24"/>
        </w:rPr>
        <w:t>a</w:t>
      </w:r>
      <w:r w:rsidR="00E67813">
        <w:rPr>
          <w:i/>
          <w:iCs/>
          <w:sz w:val="24"/>
          <w:szCs w:val="24"/>
        </w:rPr>
        <w:t xml:space="preserve"> </w:t>
      </w:r>
      <w:r w:rsidR="002410CC" w:rsidRPr="002410CC">
        <w:rPr>
          <w:i/>
          <w:iCs/>
          <w:sz w:val="24"/>
          <w:szCs w:val="24"/>
        </w:rPr>
        <w:t>Lea Lovrenčić u pratnji Olivera Beloševića</w:t>
      </w:r>
      <w:r w:rsidRPr="00063D13">
        <w:rPr>
          <w:i/>
          <w:iCs/>
          <w:sz w:val="24"/>
          <w:szCs w:val="24"/>
        </w:rPr>
        <w:t xml:space="preserve">. </w:t>
      </w:r>
      <w:r w:rsidR="00C71E90">
        <w:rPr>
          <w:i/>
          <w:iCs/>
          <w:sz w:val="24"/>
          <w:szCs w:val="24"/>
        </w:rPr>
        <w:t xml:space="preserve"> Program otvorenja vodio je dr. sc. Davor Špoljar, v.d. ravnatelja Muzeja.</w:t>
      </w:r>
    </w:p>
    <w:p w14:paraId="23F00005" w14:textId="5006EF91" w:rsidR="00EE03AB" w:rsidRPr="00431197" w:rsidRDefault="00B7112C" w:rsidP="006115EA">
      <w:pPr>
        <w:ind w:firstLine="708"/>
        <w:jc w:val="both"/>
        <w:rPr>
          <w:i/>
          <w:iCs/>
          <w:sz w:val="24"/>
          <w:szCs w:val="24"/>
        </w:rPr>
      </w:pPr>
      <w:r>
        <w:rPr>
          <w:i/>
          <w:iCs/>
          <w:sz w:val="24"/>
          <w:szCs w:val="24"/>
        </w:rPr>
        <w:t>Uz izložbu je tiskan</w:t>
      </w:r>
      <w:r w:rsidR="002410CC">
        <w:rPr>
          <w:i/>
          <w:iCs/>
          <w:sz w:val="24"/>
          <w:szCs w:val="24"/>
        </w:rPr>
        <w:t>a popratna knjižica koja je pratila turneju</w:t>
      </w:r>
      <w:r w:rsidR="00686263">
        <w:rPr>
          <w:i/>
          <w:iCs/>
          <w:sz w:val="24"/>
          <w:szCs w:val="24"/>
        </w:rPr>
        <w:t>, a autori</w:t>
      </w:r>
      <w:r w:rsidR="002410CC">
        <w:rPr>
          <w:i/>
          <w:iCs/>
          <w:sz w:val="24"/>
          <w:szCs w:val="24"/>
        </w:rPr>
        <w:t>ca</w:t>
      </w:r>
      <w:r w:rsidR="00686263">
        <w:rPr>
          <w:i/>
          <w:iCs/>
          <w:sz w:val="24"/>
          <w:szCs w:val="24"/>
        </w:rPr>
        <w:t xml:space="preserve"> predgovora </w:t>
      </w:r>
      <w:r w:rsidR="00357004">
        <w:rPr>
          <w:i/>
          <w:iCs/>
          <w:sz w:val="24"/>
          <w:szCs w:val="24"/>
        </w:rPr>
        <w:t xml:space="preserve">je </w:t>
      </w:r>
      <w:r w:rsidR="00255308">
        <w:rPr>
          <w:i/>
          <w:iCs/>
          <w:sz w:val="24"/>
          <w:szCs w:val="24"/>
        </w:rPr>
        <w:t xml:space="preserve">samostalna kustosica </w:t>
      </w:r>
      <w:r w:rsidR="00357004">
        <w:rPr>
          <w:i/>
          <w:iCs/>
          <w:sz w:val="24"/>
          <w:szCs w:val="24"/>
        </w:rPr>
        <w:t xml:space="preserve">Sonja </w:t>
      </w:r>
      <w:proofErr w:type="spellStart"/>
      <w:r w:rsidR="00357004">
        <w:rPr>
          <w:i/>
          <w:iCs/>
          <w:sz w:val="24"/>
          <w:szCs w:val="24"/>
        </w:rPr>
        <w:t>Švec</w:t>
      </w:r>
      <w:proofErr w:type="spellEnd"/>
      <w:r w:rsidR="00357004">
        <w:rPr>
          <w:i/>
          <w:iCs/>
          <w:sz w:val="24"/>
          <w:szCs w:val="24"/>
        </w:rPr>
        <w:t xml:space="preserve"> </w:t>
      </w:r>
      <w:proofErr w:type="spellStart"/>
      <w:r w:rsidR="00357004">
        <w:rPr>
          <w:i/>
          <w:iCs/>
          <w:sz w:val="24"/>
          <w:szCs w:val="24"/>
        </w:rPr>
        <w:t>Šp</w:t>
      </w:r>
      <w:r w:rsidR="00255308">
        <w:rPr>
          <w:i/>
          <w:iCs/>
          <w:sz w:val="24"/>
          <w:szCs w:val="24"/>
        </w:rPr>
        <w:t>a</w:t>
      </w:r>
      <w:r w:rsidR="00357004">
        <w:rPr>
          <w:i/>
          <w:iCs/>
          <w:sz w:val="24"/>
          <w:szCs w:val="24"/>
        </w:rPr>
        <w:t>njol</w:t>
      </w:r>
      <w:proofErr w:type="spellEnd"/>
      <w:r w:rsidR="00255308">
        <w:rPr>
          <w:i/>
          <w:iCs/>
          <w:sz w:val="24"/>
          <w:szCs w:val="24"/>
        </w:rPr>
        <w:t xml:space="preserve">. </w:t>
      </w:r>
    </w:p>
    <w:p w14:paraId="4DDF2A30" w14:textId="77777777" w:rsidR="00B254D8" w:rsidRDefault="00B254D8" w:rsidP="00B254D8">
      <w:pPr>
        <w:spacing w:line="276" w:lineRule="auto"/>
        <w:jc w:val="both"/>
        <w:rPr>
          <w:i/>
          <w:iCs/>
          <w:sz w:val="24"/>
          <w:szCs w:val="24"/>
        </w:rPr>
      </w:pPr>
      <w:r w:rsidRPr="00431197">
        <w:rPr>
          <w:sz w:val="24"/>
          <w:szCs w:val="24"/>
        </w:rPr>
        <w:t xml:space="preserve">      -Korisnici </w:t>
      </w:r>
      <w:r w:rsidRPr="00431197">
        <w:rPr>
          <w:i/>
          <w:iCs/>
          <w:sz w:val="24"/>
          <w:szCs w:val="24"/>
        </w:rPr>
        <w:t>(stanovnici grada Pregrade i posjetitelji)</w:t>
      </w:r>
    </w:p>
    <w:p w14:paraId="3DB3DB08" w14:textId="77777777" w:rsidR="006F2D63" w:rsidRDefault="006F2D63" w:rsidP="00B254D8">
      <w:pPr>
        <w:spacing w:line="276" w:lineRule="auto"/>
        <w:jc w:val="both"/>
        <w:rPr>
          <w:i/>
          <w:iCs/>
          <w:sz w:val="24"/>
          <w:szCs w:val="24"/>
        </w:rPr>
      </w:pPr>
    </w:p>
    <w:p w14:paraId="587448B1" w14:textId="77777777" w:rsidR="00AA5BC1" w:rsidRDefault="00AA5BC1" w:rsidP="00B254D8">
      <w:pPr>
        <w:spacing w:line="276" w:lineRule="auto"/>
        <w:jc w:val="both"/>
        <w:rPr>
          <w:i/>
          <w:iCs/>
          <w:sz w:val="24"/>
          <w:szCs w:val="24"/>
        </w:rPr>
      </w:pPr>
    </w:p>
    <w:p w14:paraId="58C6B891" w14:textId="763E212D" w:rsidR="00AA5BC1" w:rsidRPr="00AA5BC1" w:rsidRDefault="00AA5BC1" w:rsidP="00AA5BC1">
      <w:pPr>
        <w:spacing w:line="276" w:lineRule="auto"/>
        <w:jc w:val="both"/>
        <w:rPr>
          <w:sz w:val="24"/>
          <w:szCs w:val="24"/>
        </w:rPr>
      </w:pPr>
      <w:r w:rsidRPr="008C7F6A">
        <w:rPr>
          <w:i/>
          <w:iCs/>
          <w:sz w:val="24"/>
          <w:szCs w:val="24"/>
        </w:rPr>
        <w:t xml:space="preserve">Naziv izložbe: </w:t>
      </w:r>
      <w:r w:rsidRPr="00AA5BC1">
        <w:rPr>
          <w:b/>
          <w:bCs/>
          <w:sz w:val="24"/>
          <w:szCs w:val="24"/>
        </w:rPr>
        <w:t>“</w:t>
      </w:r>
      <w:r w:rsidRPr="00AA5BC1">
        <w:rPr>
          <w:b/>
          <w:bCs/>
          <w:sz w:val="24"/>
          <w:szCs w:val="24"/>
        </w:rPr>
        <w:t xml:space="preserve"> </w:t>
      </w:r>
      <w:r w:rsidRPr="00AA5BC1">
        <w:rPr>
          <w:b/>
          <w:bCs/>
          <w:sz w:val="24"/>
          <w:szCs w:val="24"/>
        </w:rPr>
        <w:t>Preporučujem. Izložba zapisa iz knjige dojmova“</w:t>
      </w:r>
    </w:p>
    <w:p w14:paraId="5AA38025" w14:textId="77777777" w:rsidR="00AA5BC1" w:rsidRPr="006F2D63" w:rsidRDefault="00AA5BC1" w:rsidP="00AA5BC1">
      <w:pPr>
        <w:spacing w:line="276" w:lineRule="auto"/>
        <w:jc w:val="both"/>
        <w:rPr>
          <w:i/>
          <w:iCs/>
          <w:sz w:val="24"/>
          <w:szCs w:val="24"/>
        </w:rPr>
      </w:pPr>
      <w:r w:rsidRPr="008C7F6A">
        <w:rPr>
          <w:i/>
          <w:iCs/>
          <w:sz w:val="24"/>
          <w:szCs w:val="24"/>
        </w:rPr>
        <w:t xml:space="preserve">      </w:t>
      </w:r>
      <w:r w:rsidRPr="006F2D63">
        <w:rPr>
          <w:i/>
          <w:iCs/>
          <w:sz w:val="24"/>
          <w:szCs w:val="24"/>
        </w:rPr>
        <w:t xml:space="preserve">-Mjesto održavanja i prostor: galerijski prostor Muzeja grada Pregrade Zlatko Dragutin </w:t>
      </w:r>
      <w:proofErr w:type="spellStart"/>
      <w:r w:rsidRPr="006F2D63">
        <w:rPr>
          <w:i/>
          <w:iCs/>
          <w:sz w:val="24"/>
          <w:szCs w:val="24"/>
        </w:rPr>
        <w:t>Tudjina</w:t>
      </w:r>
      <w:proofErr w:type="spellEnd"/>
      <w:r w:rsidRPr="006F2D63">
        <w:rPr>
          <w:i/>
          <w:iCs/>
          <w:sz w:val="24"/>
          <w:szCs w:val="24"/>
        </w:rPr>
        <w:t xml:space="preserve"> </w:t>
      </w:r>
    </w:p>
    <w:p w14:paraId="4D77F3BE" w14:textId="4DB68130" w:rsidR="00AA5BC1" w:rsidRPr="006F2D63" w:rsidRDefault="00AA5BC1" w:rsidP="00AA5BC1">
      <w:pPr>
        <w:spacing w:line="276" w:lineRule="auto"/>
        <w:jc w:val="both"/>
        <w:rPr>
          <w:i/>
          <w:iCs/>
          <w:sz w:val="24"/>
          <w:szCs w:val="24"/>
        </w:rPr>
      </w:pPr>
      <w:r w:rsidRPr="006F2D63">
        <w:rPr>
          <w:i/>
          <w:iCs/>
          <w:sz w:val="24"/>
          <w:szCs w:val="24"/>
        </w:rPr>
        <w:t xml:space="preserve">      -Vrijeme trajanja: </w:t>
      </w:r>
      <w:r>
        <w:rPr>
          <w:i/>
          <w:iCs/>
          <w:sz w:val="24"/>
          <w:szCs w:val="24"/>
        </w:rPr>
        <w:t>kolovoz 2025.</w:t>
      </w:r>
    </w:p>
    <w:p w14:paraId="0DCE93DF" w14:textId="77777777" w:rsidR="00AA5BC1" w:rsidRPr="006F2D63" w:rsidRDefault="00AA5BC1" w:rsidP="00AA5BC1">
      <w:pPr>
        <w:spacing w:line="276" w:lineRule="auto"/>
        <w:jc w:val="both"/>
        <w:rPr>
          <w:i/>
          <w:iCs/>
          <w:sz w:val="24"/>
          <w:szCs w:val="24"/>
        </w:rPr>
      </w:pPr>
      <w:r w:rsidRPr="006F2D63">
        <w:rPr>
          <w:i/>
          <w:iCs/>
          <w:sz w:val="24"/>
          <w:szCs w:val="24"/>
        </w:rPr>
        <w:t xml:space="preserve">      -Autor(i) stručne koncepcije: dr. sc. Davor Špoljar, Lucija Vrhovski, Dora Kolar</w:t>
      </w:r>
    </w:p>
    <w:p w14:paraId="490B8F4E" w14:textId="0C9E2C7A" w:rsidR="00AA5BC1" w:rsidRPr="006F2D63" w:rsidRDefault="00AA5BC1" w:rsidP="00AA5BC1">
      <w:pPr>
        <w:spacing w:line="276" w:lineRule="auto"/>
        <w:jc w:val="both"/>
        <w:rPr>
          <w:i/>
          <w:iCs/>
          <w:sz w:val="24"/>
          <w:szCs w:val="24"/>
        </w:rPr>
      </w:pPr>
      <w:r w:rsidRPr="006F2D63">
        <w:rPr>
          <w:i/>
          <w:iCs/>
          <w:sz w:val="24"/>
          <w:szCs w:val="24"/>
        </w:rPr>
        <w:t xml:space="preserve">      -Autor(i) likovnog postava: </w:t>
      </w:r>
      <w:r>
        <w:rPr>
          <w:i/>
          <w:iCs/>
          <w:sz w:val="24"/>
          <w:szCs w:val="24"/>
        </w:rPr>
        <w:t>Dora Kolar</w:t>
      </w:r>
    </w:p>
    <w:p w14:paraId="5B856D24" w14:textId="3D9FCD47" w:rsidR="00AA5BC1" w:rsidRPr="006F2D63" w:rsidRDefault="00AA5BC1" w:rsidP="00AA5BC1">
      <w:pPr>
        <w:spacing w:line="276" w:lineRule="auto"/>
        <w:jc w:val="both"/>
        <w:rPr>
          <w:i/>
          <w:iCs/>
          <w:sz w:val="24"/>
          <w:szCs w:val="24"/>
        </w:rPr>
      </w:pPr>
      <w:r w:rsidRPr="006F2D63">
        <w:rPr>
          <w:i/>
          <w:iCs/>
          <w:sz w:val="24"/>
          <w:szCs w:val="24"/>
        </w:rPr>
        <w:t xml:space="preserve">      -Opseg (broj eksponata): </w:t>
      </w:r>
      <w:r>
        <w:rPr>
          <w:i/>
          <w:iCs/>
          <w:sz w:val="24"/>
          <w:szCs w:val="24"/>
        </w:rPr>
        <w:t>15</w:t>
      </w:r>
    </w:p>
    <w:p w14:paraId="28B8D4B2" w14:textId="77777777" w:rsidR="00AA5BC1" w:rsidRPr="006F2D63" w:rsidRDefault="00AA5BC1" w:rsidP="00AA5BC1">
      <w:pPr>
        <w:spacing w:line="276" w:lineRule="auto"/>
        <w:jc w:val="both"/>
        <w:rPr>
          <w:i/>
          <w:iCs/>
          <w:sz w:val="24"/>
          <w:szCs w:val="24"/>
        </w:rPr>
      </w:pPr>
      <w:r w:rsidRPr="006F2D63">
        <w:rPr>
          <w:i/>
          <w:iCs/>
          <w:sz w:val="24"/>
          <w:szCs w:val="24"/>
        </w:rPr>
        <w:t xml:space="preserve">      -Web adresa: www.muzej-pregrada.hr, www.pregrada.hr</w:t>
      </w:r>
    </w:p>
    <w:p w14:paraId="6FDFCA16" w14:textId="132D7BE3" w:rsidR="00AA5BC1" w:rsidRPr="006F2D63" w:rsidRDefault="00AA5BC1" w:rsidP="00AA5BC1">
      <w:pPr>
        <w:spacing w:line="276" w:lineRule="auto"/>
        <w:jc w:val="both"/>
        <w:rPr>
          <w:i/>
          <w:iCs/>
          <w:sz w:val="24"/>
          <w:szCs w:val="24"/>
        </w:rPr>
      </w:pPr>
      <w:r w:rsidRPr="006F2D63">
        <w:rPr>
          <w:i/>
          <w:iCs/>
          <w:sz w:val="24"/>
          <w:szCs w:val="24"/>
        </w:rPr>
        <w:t xml:space="preserve">      -Vrsta</w:t>
      </w:r>
    </w:p>
    <w:p w14:paraId="77589278" w14:textId="77777777" w:rsidR="00AA5BC1" w:rsidRPr="006F2D63" w:rsidRDefault="00AA5BC1" w:rsidP="00AA5BC1">
      <w:pPr>
        <w:spacing w:line="276" w:lineRule="auto"/>
        <w:jc w:val="both"/>
        <w:rPr>
          <w:i/>
          <w:iCs/>
          <w:sz w:val="24"/>
          <w:szCs w:val="24"/>
        </w:rPr>
      </w:pPr>
      <w:r w:rsidRPr="006F2D63">
        <w:rPr>
          <w:i/>
          <w:iCs/>
          <w:sz w:val="24"/>
          <w:szCs w:val="24"/>
        </w:rPr>
        <w:t>- tuzemna</w:t>
      </w:r>
    </w:p>
    <w:p w14:paraId="1BF7F5C4" w14:textId="77777777" w:rsidR="00AA5BC1" w:rsidRPr="006F2D63" w:rsidRDefault="00AA5BC1" w:rsidP="00AA5BC1">
      <w:pPr>
        <w:spacing w:line="276" w:lineRule="auto"/>
        <w:jc w:val="both"/>
        <w:rPr>
          <w:i/>
          <w:iCs/>
          <w:sz w:val="24"/>
          <w:szCs w:val="24"/>
        </w:rPr>
      </w:pPr>
      <w:r w:rsidRPr="006F2D63">
        <w:rPr>
          <w:i/>
          <w:iCs/>
          <w:sz w:val="24"/>
          <w:szCs w:val="24"/>
        </w:rPr>
        <w:t xml:space="preserve">- </w:t>
      </w:r>
      <w:proofErr w:type="spellStart"/>
      <w:r w:rsidRPr="006F2D63">
        <w:rPr>
          <w:i/>
          <w:iCs/>
          <w:sz w:val="24"/>
          <w:szCs w:val="24"/>
        </w:rPr>
        <w:t>restrospektivna</w:t>
      </w:r>
      <w:proofErr w:type="spellEnd"/>
    </w:p>
    <w:p w14:paraId="3E21D346" w14:textId="77777777" w:rsidR="00482E52" w:rsidRDefault="00AA5BC1" w:rsidP="00AA5BC1">
      <w:pPr>
        <w:spacing w:line="276" w:lineRule="auto"/>
        <w:jc w:val="both"/>
        <w:rPr>
          <w:i/>
          <w:iCs/>
          <w:sz w:val="24"/>
          <w:szCs w:val="24"/>
        </w:rPr>
      </w:pPr>
      <w:r w:rsidRPr="006F2D63">
        <w:rPr>
          <w:i/>
          <w:iCs/>
          <w:sz w:val="24"/>
          <w:szCs w:val="24"/>
        </w:rPr>
        <w:t xml:space="preserve">      -Tema: Tijekom</w:t>
      </w:r>
      <w:r>
        <w:rPr>
          <w:i/>
          <w:iCs/>
          <w:sz w:val="24"/>
          <w:szCs w:val="24"/>
        </w:rPr>
        <w:t xml:space="preserve"> manifestacije „Ljeto u Pregradi“ u galeriji Muzeja postavljena je izložba</w:t>
      </w:r>
      <w:r>
        <w:rPr>
          <w:i/>
          <w:iCs/>
          <w:sz w:val="24"/>
          <w:szCs w:val="24"/>
        </w:rPr>
        <w:t xml:space="preserve"> „Preporučujem. Izložba zapisa iz knjige dojmova.“ Izložbu je osmislila Dora Kolar, a radilo </w:t>
      </w:r>
      <w:r>
        <w:rPr>
          <w:i/>
          <w:iCs/>
          <w:sz w:val="24"/>
          <w:szCs w:val="24"/>
        </w:rPr>
        <w:lastRenderedPageBreak/>
        <w:t xml:space="preserve">se o izabranim </w:t>
      </w:r>
      <w:r w:rsidR="00482E52">
        <w:rPr>
          <w:i/>
          <w:iCs/>
          <w:sz w:val="24"/>
          <w:szCs w:val="24"/>
        </w:rPr>
        <w:t>zapisima iz Knjige dojmova Muzeja koji su za ovu prigodu izdvojeni i otisnuti na posebnom sjajnom papiru uz popratne dekorativne detalje.</w:t>
      </w:r>
    </w:p>
    <w:p w14:paraId="787E657B" w14:textId="77777777" w:rsidR="00AA5BC1" w:rsidRPr="008C7F6A" w:rsidRDefault="00AA5BC1" w:rsidP="00AA5BC1">
      <w:pPr>
        <w:spacing w:line="276" w:lineRule="auto"/>
        <w:jc w:val="both"/>
        <w:rPr>
          <w:i/>
          <w:iCs/>
          <w:sz w:val="24"/>
          <w:szCs w:val="24"/>
        </w:rPr>
      </w:pPr>
      <w:r w:rsidRPr="008C7F6A">
        <w:rPr>
          <w:i/>
          <w:iCs/>
          <w:sz w:val="24"/>
          <w:szCs w:val="24"/>
        </w:rPr>
        <w:t xml:space="preserve">      -Korisnici (stanovnici grada Pregrade i posjetitelji)</w:t>
      </w:r>
    </w:p>
    <w:p w14:paraId="46D3C54F" w14:textId="77777777" w:rsidR="00AA5BC1" w:rsidRDefault="00AA5BC1" w:rsidP="00B254D8">
      <w:pPr>
        <w:spacing w:line="276" w:lineRule="auto"/>
        <w:jc w:val="both"/>
        <w:rPr>
          <w:i/>
          <w:iCs/>
          <w:sz w:val="24"/>
          <w:szCs w:val="24"/>
        </w:rPr>
      </w:pPr>
    </w:p>
    <w:p w14:paraId="50847036" w14:textId="77777777" w:rsidR="00AA5BC1" w:rsidRDefault="00AA5BC1" w:rsidP="00B254D8">
      <w:pPr>
        <w:spacing w:line="276" w:lineRule="auto"/>
        <w:jc w:val="both"/>
        <w:rPr>
          <w:i/>
          <w:iCs/>
          <w:sz w:val="24"/>
          <w:szCs w:val="24"/>
        </w:rPr>
      </w:pPr>
    </w:p>
    <w:p w14:paraId="149CF38D" w14:textId="0B7DAD39" w:rsidR="008C7F6A" w:rsidRPr="008C7F6A" w:rsidRDefault="008C7F6A" w:rsidP="008C7F6A">
      <w:pPr>
        <w:spacing w:line="276" w:lineRule="auto"/>
        <w:jc w:val="both"/>
        <w:rPr>
          <w:i/>
          <w:iCs/>
          <w:sz w:val="24"/>
          <w:szCs w:val="24"/>
        </w:rPr>
      </w:pPr>
      <w:r w:rsidRPr="008C7F6A">
        <w:rPr>
          <w:i/>
          <w:iCs/>
          <w:sz w:val="24"/>
          <w:szCs w:val="24"/>
        </w:rPr>
        <w:t xml:space="preserve">Naziv izložbe: </w:t>
      </w:r>
      <w:r w:rsidRPr="008C7F6A">
        <w:rPr>
          <w:b/>
          <w:bCs/>
          <w:i/>
          <w:iCs/>
          <w:sz w:val="24"/>
          <w:szCs w:val="24"/>
        </w:rPr>
        <w:t xml:space="preserve">„Vedrana </w:t>
      </w:r>
      <w:proofErr w:type="spellStart"/>
      <w:r w:rsidRPr="008C7F6A">
        <w:rPr>
          <w:b/>
          <w:bCs/>
          <w:i/>
          <w:iCs/>
          <w:sz w:val="24"/>
          <w:szCs w:val="24"/>
        </w:rPr>
        <w:t>Peček</w:t>
      </w:r>
      <w:proofErr w:type="spellEnd"/>
      <w:r w:rsidRPr="008C7F6A">
        <w:rPr>
          <w:b/>
          <w:bCs/>
          <w:i/>
          <w:iCs/>
          <w:sz w:val="24"/>
          <w:szCs w:val="24"/>
        </w:rPr>
        <w:t>:</w:t>
      </w:r>
      <w:r w:rsidR="00B13E1F">
        <w:rPr>
          <w:b/>
          <w:bCs/>
          <w:i/>
          <w:iCs/>
          <w:sz w:val="24"/>
          <w:szCs w:val="24"/>
        </w:rPr>
        <w:t xml:space="preserve"> </w:t>
      </w:r>
      <w:proofErr w:type="spellStart"/>
      <w:r w:rsidRPr="008C7F6A">
        <w:rPr>
          <w:b/>
          <w:bCs/>
          <w:i/>
          <w:iCs/>
          <w:sz w:val="24"/>
          <w:szCs w:val="24"/>
        </w:rPr>
        <w:t>Ščipanke</w:t>
      </w:r>
      <w:proofErr w:type="spellEnd"/>
      <w:r w:rsidRPr="008C7F6A">
        <w:rPr>
          <w:b/>
          <w:bCs/>
          <w:i/>
          <w:iCs/>
          <w:sz w:val="24"/>
          <w:szCs w:val="24"/>
        </w:rPr>
        <w:t>“</w:t>
      </w:r>
    </w:p>
    <w:p w14:paraId="64382D9B" w14:textId="3E9E0EFF" w:rsidR="008C7F6A" w:rsidRPr="006F2D63" w:rsidRDefault="008C7F6A" w:rsidP="008C7F6A">
      <w:pPr>
        <w:spacing w:line="276" w:lineRule="auto"/>
        <w:jc w:val="both"/>
        <w:rPr>
          <w:i/>
          <w:iCs/>
          <w:sz w:val="24"/>
          <w:szCs w:val="24"/>
        </w:rPr>
      </w:pPr>
      <w:r w:rsidRPr="008C7F6A">
        <w:rPr>
          <w:i/>
          <w:iCs/>
          <w:sz w:val="24"/>
          <w:szCs w:val="24"/>
        </w:rPr>
        <w:t xml:space="preserve">      </w:t>
      </w:r>
      <w:r w:rsidRPr="006F2D63">
        <w:rPr>
          <w:i/>
          <w:iCs/>
          <w:sz w:val="24"/>
          <w:szCs w:val="24"/>
        </w:rPr>
        <w:t xml:space="preserve">-Mjesto održavanja i prostor: galerijski prostor Muzeja grada Pregrade Zlatko Dragutin </w:t>
      </w:r>
      <w:proofErr w:type="spellStart"/>
      <w:r w:rsidRPr="006F2D63">
        <w:rPr>
          <w:i/>
          <w:iCs/>
          <w:sz w:val="24"/>
          <w:szCs w:val="24"/>
        </w:rPr>
        <w:t>Tudjina</w:t>
      </w:r>
      <w:proofErr w:type="spellEnd"/>
      <w:r w:rsidRPr="006F2D63">
        <w:rPr>
          <w:i/>
          <w:iCs/>
          <w:sz w:val="24"/>
          <w:szCs w:val="24"/>
        </w:rPr>
        <w:t xml:space="preserve"> </w:t>
      </w:r>
    </w:p>
    <w:p w14:paraId="5A3A74CA" w14:textId="54B486F9" w:rsidR="008C7F6A" w:rsidRPr="006F2D63" w:rsidRDefault="008C7F6A" w:rsidP="008C7F6A">
      <w:pPr>
        <w:spacing w:line="276" w:lineRule="auto"/>
        <w:jc w:val="both"/>
        <w:rPr>
          <w:i/>
          <w:iCs/>
          <w:sz w:val="24"/>
          <w:szCs w:val="24"/>
        </w:rPr>
      </w:pPr>
      <w:r w:rsidRPr="006F2D63">
        <w:rPr>
          <w:i/>
          <w:iCs/>
          <w:sz w:val="24"/>
          <w:szCs w:val="24"/>
        </w:rPr>
        <w:t xml:space="preserve">      -Vrijeme trajanja: 2</w:t>
      </w:r>
      <w:r w:rsidR="003A4E90" w:rsidRPr="006F2D63">
        <w:rPr>
          <w:i/>
          <w:iCs/>
          <w:sz w:val="24"/>
          <w:szCs w:val="24"/>
        </w:rPr>
        <w:t>2</w:t>
      </w:r>
      <w:r w:rsidRPr="006F2D63">
        <w:rPr>
          <w:i/>
          <w:iCs/>
          <w:sz w:val="24"/>
          <w:szCs w:val="24"/>
        </w:rPr>
        <w:t xml:space="preserve">. </w:t>
      </w:r>
      <w:r w:rsidR="003A4E90" w:rsidRPr="006F2D63">
        <w:rPr>
          <w:i/>
          <w:iCs/>
          <w:sz w:val="24"/>
          <w:szCs w:val="24"/>
        </w:rPr>
        <w:t>kolovoza</w:t>
      </w:r>
      <w:r w:rsidRPr="006F2D63">
        <w:rPr>
          <w:i/>
          <w:iCs/>
          <w:sz w:val="24"/>
          <w:szCs w:val="24"/>
        </w:rPr>
        <w:t xml:space="preserve"> – 2</w:t>
      </w:r>
      <w:r w:rsidR="003A4E90" w:rsidRPr="006F2D63">
        <w:rPr>
          <w:i/>
          <w:iCs/>
          <w:sz w:val="24"/>
          <w:szCs w:val="24"/>
        </w:rPr>
        <w:t>2</w:t>
      </w:r>
      <w:r w:rsidRPr="006F2D63">
        <w:rPr>
          <w:i/>
          <w:iCs/>
          <w:sz w:val="24"/>
          <w:szCs w:val="24"/>
        </w:rPr>
        <w:t xml:space="preserve">. </w:t>
      </w:r>
      <w:r w:rsidR="003A4E90" w:rsidRPr="006F2D63">
        <w:rPr>
          <w:i/>
          <w:iCs/>
          <w:sz w:val="24"/>
          <w:szCs w:val="24"/>
        </w:rPr>
        <w:t>rujna</w:t>
      </w:r>
      <w:r w:rsidRPr="006F2D63">
        <w:rPr>
          <w:i/>
          <w:iCs/>
          <w:sz w:val="24"/>
          <w:szCs w:val="24"/>
        </w:rPr>
        <w:t xml:space="preserve"> 2025.</w:t>
      </w:r>
    </w:p>
    <w:p w14:paraId="0F9F4F4A" w14:textId="77777777" w:rsidR="008C7F6A" w:rsidRPr="006F2D63" w:rsidRDefault="008C7F6A" w:rsidP="008C7F6A">
      <w:pPr>
        <w:spacing w:line="276" w:lineRule="auto"/>
        <w:jc w:val="both"/>
        <w:rPr>
          <w:i/>
          <w:iCs/>
          <w:sz w:val="24"/>
          <w:szCs w:val="24"/>
        </w:rPr>
      </w:pPr>
      <w:r w:rsidRPr="006F2D63">
        <w:rPr>
          <w:i/>
          <w:iCs/>
          <w:sz w:val="24"/>
          <w:szCs w:val="24"/>
        </w:rPr>
        <w:t xml:space="preserve">      -Autor(i) stručne koncepcije: dr. sc. Davor Špoljar, Lucija Vrhovski, Dora Kolar</w:t>
      </w:r>
    </w:p>
    <w:p w14:paraId="6DB17E8E" w14:textId="4D01B65C" w:rsidR="008C7F6A" w:rsidRPr="006F2D63" w:rsidRDefault="008C7F6A" w:rsidP="008C7F6A">
      <w:pPr>
        <w:spacing w:line="276" w:lineRule="auto"/>
        <w:jc w:val="both"/>
        <w:rPr>
          <w:i/>
          <w:iCs/>
          <w:sz w:val="24"/>
          <w:szCs w:val="24"/>
        </w:rPr>
      </w:pPr>
      <w:r w:rsidRPr="006F2D63">
        <w:rPr>
          <w:i/>
          <w:iCs/>
          <w:sz w:val="24"/>
          <w:szCs w:val="24"/>
        </w:rPr>
        <w:t xml:space="preserve">      -Autor(i) likovnog postava: </w:t>
      </w:r>
      <w:r w:rsidR="00C0214D" w:rsidRPr="006F2D63">
        <w:rPr>
          <w:i/>
          <w:iCs/>
          <w:sz w:val="24"/>
          <w:szCs w:val="24"/>
        </w:rPr>
        <w:t xml:space="preserve">Vedrana </w:t>
      </w:r>
      <w:proofErr w:type="spellStart"/>
      <w:r w:rsidR="00C0214D" w:rsidRPr="006F2D63">
        <w:rPr>
          <w:i/>
          <w:iCs/>
          <w:sz w:val="24"/>
          <w:szCs w:val="24"/>
        </w:rPr>
        <w:t>Peček</w:t>
      </w:r>
      <w:proofErr w:type="spellEnd"/>
    </w:p>
    <w:p w14:paraId="4D510206" w14:textId="792B950C" w:rsidR="008C7F6A" w:rsidRPr="006F2D63" w:rsidRDefault="008C7F6A" w:rsidP="008C7F6A">
      <w:pPr>
        <w:spacing w:line="276" w:lineRule="auto"/>
        <w:jc w:val="both"/>
        <w:rPr>
          <w:i/>
          <w:iCs/>
          <w:sz w:val="24"/>
          <w:szCs w:val="24"/>
        </w:rPr>
      </w:pPr>
      <w:r w:rsidRPr="006F2D63">
        <w:rPr>
          <w:i/>
          <w:iCs/>
          <w:sz w:val="24"/>
          <w:szCs w:val="24"/>
        </w:rPr>
        <w:t xml:space="preserve">      -Opseg (broj eksponata): </w:t>
      </w:r>
      <w:r w:rsidR="00A97FCC" w:rsidRPr="006F2D63">
        <w:rPr>
          <w:i/>
          <w:iCs/>
          <w:sz w:val="24"/>
          <w:szCs w:val="24"/>
        </w:rPr>
        <w:t>15</w:t>
      </w:r>
    </w:p>
    <w:p w14:paraId="37C78482" w14:textId="77777777" w:rsidR="008C7F6A" w:rsidRPr="006F2D63" w:rsidRDefault="008C7F6A" w:rsidP="008C7F6A">
      <w:pPr>
        <w:spacing w:line="276" w:lineRule="auto"/>
        <w:jc w:val="both"/>
        <w:rPr>
          <w:i/>
          <w:iCs/>
          <w:sz w:val="24"/>
          <w:szCs w:val="24"/>
        </w:rPr>
      </w:pPr>
      <w:r w:rsidRPr="006F2D63">
        <w:rPr>
          <w:i/>
          <w:iCs/>
          <w:sz w:val="24"/>
          <w:szCs w:val="24"/>
        </w:rPr>
        <w:t xml:space="preserve">      -Web adresa: www.muzej-pregrada.hr, www.pregrada.hr</w:t>
      </w:r>
    </w:p>
    <w:p w14:paraId="7C335161" w14:textId="77777777" w:rsidR="008C7F6A" w:rsidRPr="006F2D63" w:rsidRDefault="008C7F6A" w:rsidP="008C7F6A">
      <w:pPr>
        <w:spacing w:line="276" w:lineRule="auto"/>
        <w:jc w:val="both"/>
        <w:rPr>
          <w:i/>
          <w:iCs/>
          <w:sz w:val="24"/>
          <w:szCs w:val="24"/>
        </w:rPr>
      </w:pPr>
      <w:r w:rsidRPr="006F2D63">
        <w:rPr>
          <w:i/>
          <w:iCs/>
          <w:sz w:val="24"/>
          <w:szCs w:val="24"/>
        </w:rPr>
        <w:t xml:space="preserve">      -Vrsta</w:t>
      </w:r>
    </w:p>
    <w:p w14:paraId="57C5F47E" w14:textId="77777777" w:rsidR="008C7F6A" w:rsidRPr="006F2D63" w:rsidRDefault="008C7F6A" w:rsidP="008C7F6A">
      <w:pPr>
        <w:spacing w:line="276" w:lineRule="auto"/>
        <w:jc w:val="both"/>
        <w:rPr>
          <w:i/>
          <w:iCs/>
          <w:sz w:val="24"/>
          <w:szCs w:val="24"/>
        </w:rPr>
      </w:pPr>
      <w:r w:rsidRPr="006F2D63">
        <w:rPr>
          <w:i/>
          <w:iCs/>
          <w:sz w:val="24"/>
          <w:szCs w:val="24"/>
        </w:rPr>
        <w:t>- umjetnička</w:t>
      </w:r>
    </w:p>
    <w:p w14:paraId="60416229" w14:textId="77777777" w:rsidR="008C7F6A" w:rsidRPr="006F2D63" w:rsidRDefault="008C7F6A" w:rsidP="008C7F6A">
      <w:pPr>
        <w:spacing w:line="276" w:lineRule="auto"/>
        <w:jc w:val="both"/>
        <w:rPr>
          <w:i/>
          <w:iCs/>
          <w:sz w:val="24"/>
          <w:szCs w:val="24"/>
        </w:rPr>
      </w:pPr>
      <w:r w:rsidRPr="006F2D63">
        <w:rPr>
          <w:i/>
          <w:iCs/>
          <w:sz w:val="24"/>
          <w:szCs w:val="24"/>
        </w:rPr>
        <w:t>- tuzemna</w:t>
      </w:r>
    </w:p>
    <w:p w14:paraId="475F974F" w14:textId="77777777" w:rsidR="008C7F6A" w:rsidRPr="006F2D63" w:rsidRDefault="008C7F6A" w:rsidP="008C7F6A">
      <w:pPr>
        <w:spacing w:line="276" w:lineRule="auto"/>
        <w:jc w:val="both"/>
        <w:rPr>
          <w:i/>
          <w:iCs/>
          <w:sz w:val="24"/>
          <w:szCs w:val="24"/>
        </w:rPr>
      </w:pPr>
      <w:r w:rsidRPr="006F2D63">
        <w:rPr>
          <w:i/>
          <w:iCs/>
          <w:sz w:val="24"/>
          <w:szCs w:val="24"/>
        </w:rPr>
        <w:t xml:space="preserve">- </w:t>
      </w:r>
      <w:proofErr w:type="spellStart"/>
      <w:r w:rsidRPr="006F2D63">
        <w:rPr>
          <w:i/>
          <w:iCs/>
          <w:sz w:val="24"/>
          <w:szCs w:val="24"/>
        </w:rPr>
        <w:t>restrospektivna</w:t>
      </w:r>
      <w:proofErr w:type="spellEnd"/>
    </w:p>
    <w:p w14:paraId="7AD01AA2" w14:textId="3F1D76C8" w:rsidR="007D72CC" w:rsidRPr="007D72CC" w:rsidRDefault="008C7F6A" w:rsidP="007D72CC">
      <w:pPr>
        <w:spacing w:line="276" w:lineRule="auto"/>
        <w:jc w:val="both"/>
        <w:rPr>
          <w:i/>
          <w:iCs/>
          <w:sz w:val="24"/>
          <w:szCs w:val="24"/>
        </w:rPr>
      </w:pPr>
      <w:r w:rsidRPr="006F2D63">
        <w:rPr>
          <w:i/>
          <w:iCs/>
          <w:sz w:val="24"/>
          <w:szCs w:val="24"/>
        </w:rPr>
        <w:t xml:space="preserve">      -Tema: </w:t>
      </w:r>
      <w:r w:rsidR="007D72CC" w:rsidRPr="006F2D63">
        <w:rPr>
          <w:i/>
          <w:iCs/>
          <w:sz w:val="24"/>
          <w:szCs w:val="24"/>
        </w:rPr>
        <w:t>Tijekom</w:t>
      </w:r>
      <w:r w:rsidR="007D72CC">
        <w:rPr>
          <w:i/>
          <w:iCs/>
          <w:sz w:val="24"/>
          <w:szCs w:val="24"/>
        </w:rPr>
        <w:t xml:space="preserve"> manifestacije „Ljeto u Pregradi“ u galeriji Muzeja postavljena je izložba „</w:t>
      </w:r>
      <w:proofErr w:type="spellStart"/>
      <w:r w:rsidR="007D72CC" w:rsidRPr="007D72CC">
        <w:rPr>
          <w:i/>
          <w:iCs/>
          <w:sz w:val="24"/>
          <w:szCs w:val="24"/>
        </w:rPr>
        <w:t>Ščipanke</w:t>
      </w:r>
      <w:proofErr w:type="spellEnd"/>
      <w:r w:rsidR="007D72CC">
        <w:rPr>
          <w:i/>
          <w:iCs/>
          <w:sz w:val="24"/>
          <w:szCs w:val="24"/>
        </w:rPr>
        <w:t>“</w:t>
      </w:r>
      <w:r w:rsidR="007D72CC" w:rsidRPr="007D72CC">
        <w:rPr>
          <w:i/>
          <w:iCs/>
          <w:sz w:val="24"/>
          <w:szCs w:val="24"/>
        </w:rPr>
        <w:t xml:space="preserve"> </w:t>
      </w:r>
      <w:r w:rsidR="007D72CC">
        <w:rPr>
          <w:i/>
          <w:iCs/>
          <w:sz w:val="24"/>
          <w:szCs w:val="24"/>
        </w:rPr>
        <w:t>koja je predstavljala</w:t>
      </w:r>
      <w:r w:rsidR="007D72CC" w:rsidRPr="007D72CC">
        <w:rPr>
          <w:i/>
          <w:iCs/>
          <w:sz w:val="24"/>
          <w:szCs w:val="24"/>
        </w:rPr>
        <w:t xml:space="preserve"> </w:t>
      </w:r>
      <w:proofErr w:type="spellStart"/>
      <w:r w:rsidR="007D72CC" w:rsidRPr="007D72CC">
        <w:rPr>
          <w:i/>
          <w:iCs/>
          <w:sz w:val="24"/>
          <w:szCs w:val="24"/>
        </w:rPr>
        <w:t>hommage</w:t>
      </w:r>
      <w:proofErr w:type="spellEnd"/>
      <w:r w:rsidR="007D72CC" w:rsidRPr="007D72CC">
        <w:rPr>
          <w:i/>
          <w:iCs/>
          <w:sz w:val="24"/>
          <w:szCs w:val="24"/>
        </w:rPr>
        <w:t xml:space="preserve"> nematerijalnoj kulturnoj baštini, ali i hrabar iskorak u suvremeni dizajn – spoj tradicije, eksperimenta i održivosti.</w:t>
      </w:r>
    </w:p>
    <w:p w14:paraId="7813104F" w14:textId="0041F723" w:rsidR="007D72CC" w:rsidRPr="007D72CC" w:rsidRDefault="007D72CC" w:rsidP="007D72CC">
      <w:pPr>
        <w:spacing w:line="276" w:lineRule="auto"/>
        <w:jc w:val="both"/>
        <w:rPr>
          <w:i/>
          <w:iCs/>
          <w:sz w:val="24"/>
          <w:szCs w:val="24"/>
        </w:rPr>
      </w:pPr>
      <w:r w:rsidRPr="007D72CC">
        <w:rPr>
          <w:i/>
          <w:iCs/>
          <w:sz w:val="24"/>
          <w:szCs w:val="24"/>
        </w:rPr>
        <w:t xml:space="preserve">Autorica Vedrana </w:t>
      </w:r>
      <w:proofErr w:type="spellStart"/>
      <w:r w:rsidRPr="007D72CC">
        <w:rPr>
          <w:i/>
          <w:iCs/>
          <w:sz w:val="24"/>
          <w:szCs w:val="24"/>
        </w:rPr>
        <w:t>Peček</w:t>
      </w:r>
      <w:proofErr w:type="spellEnd"/>
      <w:r w:rsidRPr="007D72CC">
        <w:rPr>
          <w:i/>
          <w:iCs/>
          <w:sz w:val="24"/>
          <w:szCs w:val="24"/>
        </w:rPr>
        <w:t xml:space="preserve"> (Zagreb, 1997.), magistrica inženjerstva tekstilne tehnologije i modnog dizajna, kroz svoju umjetničku praksu spaja znanost i umjetnost stvarajući vlastite pigmente i tinte te se bavi </w:t>
      </w:r>
      <w:proofErr w:type="spellStart"/>
      <w:r w:rsidRPr="007D72CC">
        <w:rPr>
          <w:i/>
          <w:iCs/>
          <w:sz w:val="24"/>
          <w:szCs w:val="24"/>
        </w:rPr>
        <w:t>bojadisanjem</w:t>
      </w:r>
      <w:proofErr w:type="spellEnd"/>
      <w:r w:rsidRPr="007D72CC">
        <w:rPr>
          <w:i/>
          <w:iCs/>
          <w:sz w:val="24"/>
          <w:szCs w:val="24"/>
        </w:rPr>
        <w:t>. Njezini radovi istražuju održivost i revitaliziraju zaboravljene tehnike ručnog rada.</w:t>
      </w:r>
      <w:r>
        <w:rPr>
          <w:i/>
          <w:iCs/>
          <w:sz w:val="24"/>
          <w:szCs w:val="24"/>
        </w:rPr>
        <w:t xml:space="preserve"> </w:t>
      </w:r>
      <w:r w:rsidRPr="007D72CC">
        <w:rPr>
          <w:i/>
          <w:iCs/>
          <w:sz w:val="24"/>
          <w:szCs w:val="24"/>
        </w:rPr>
        <w:t xml:space="preserve">Kroz </w:t>
      </w:r>
      <w:proofErr w:type="spellStart"/>
      <w:r w:rsidRPr="007D72CC">
        <w:rPr>
          <w:i/>
          <w:iCs/>
          <w:sz w:val="24"/>
          <w:szCs w:val="24"/>
        </w:rPr>
        <w:t>Ščipanke</w:t>
      </w:r>
      <w:proofErr w:type="spellEnd"/>
      <w:r w:rsidRPr="007D72CC">
        <w:rPr>
          <w:i/>
          <w:iCs/>
          <w:sz w:val="24"/>
          <w:szCs w:val="24"/>
        </w:rPr>
        <w:t xml:space="preserve">, Vedrana reinterpretira tradicijski odjevni predmet izrađen od sitnih </w:t>
      </w:r>
      <w:proofErr w:type="spellStart"/>
      <w:r w:rsidRPr="007D72CC">
        <w:rPr>
          <w:i/>
          <w:iCs/>
          <w:sz w:val="24"/>
          <w:szCs w:val="24"/>
        </w:rPr>
        <w:t>faldica</w:t>
      </w:r>
      <w:proofErr w:type="spellEnd"/>
      <w:r w:rsidRPr="007D72CC">
        <w:rPr>
          <w:i/>
          <w:iCs/>
          <w:sz w:val="24"/>
          <w:szCs w:val="24"/>
        </w:rPr>
        <w:t xml:space="preserve">, uz specifičnu tehniku </w:t>
      </w:r>
      <w:proofErr w:type="spellStart"/>
      <w:r w:rsidRPr="007D72CC">
        <w:rPr>
          <w:i/>
          <w:iCs/>
          <w:sz w:val="24"/>
          <w:szCs w:val="24"/>
        </w:rPr>
        <w:t>bojadisanja</w:t>
      </w:r>
      <w:proofErr w:type="spellEnd"/>
      <w:r w:rsidRPr="007D72CC">
        <w:rPr>
          <w:i/>
          <w:iCs/>
          <w:sz w:val="24"/>
          <w:szCs w:val="24"/>
        </w:rPr>
        <w:t xml:space="preserve">, </w:t>
      </w:r>
      <w:proofErr w:type="spellStart"/>
      <w:r w:rsidRPr="007D72CC">
        <w:rPr>
          <w:i/>
          <w:iCs/>
          <w:sz w:val="24"/>
          <w:szCs w:val="24"/>
        </w:rPr>
        <w:t>shibori</w:t>
      </w:r>
      <w:proofErr w:type="spellEnd"/>
      <w:r w:rsidRPr="007D72CC">
        <w:rPr>
          <w:i/>
          <w:iCs/>
          <w:sz w:val="24"/>
          <w:szCs w:val="24"/>
        </w:rPr>
        <w:t>. Korištenjem prirodnih bojila poput otpadnih kora stabala (breza, vrba, joha), ona stvara platna koja istodobno odaju počast narodnoj nošnji i transformiraju je u suvremeni umjetnički izraz.</w:t>
      </w:r>
    </w:p>
    <w:p w14:paraId="7363A82B" w14:textId="0E65B19F" w:rsidR="008C7F6A" w:rsidRPr="008C7F6A" w:rsidRDefault="007D72CC" w:rsidP="007D72CC">
      <w:pPr>
        <w:spacing w:line="276" w:lineRule="auto"/>
        <w:jc w:val="both"/>
        <w:rPr>
          <w:i/>
          <w:iCs/>
          <w:sz w:val="24"/>
          <w:szCs w:val="24"/>
        </w:rPr>
      </w:pPr>
      <w:r w:rsidRPr="007D72CC">
        <w:rPr>
          <w:i/>
          <w:iCs/>
          <w:sz w:val="24"/>
          <w:szCs w:val="24"/>
        </w:rPr>
        <w:t>Projekt priča priču o zajedničkom radu, sjećanjima i znanju koje polako nestaje, a vrijedi ga čuvati i prenositi.</w:t>
      </w:r>
      <w:r w:rsidR="008C7F6A" w:rsidRPr="008C7F6A">
        <w:rPr>
          <w:i/>
          <w:iCs/>
          <w:sz w:val="24"/>
          <w:szCs w:val="24"/>
        </w:rPr>
        <w:t xml:space="preserve"> </w:t>
      </w:r>
    </w:p>
    <w:p w14:paraId="513773D4" w14:textId="77777777" w:rsidR="008C7F6A" w:rsidRPr="008C7F6A" w:rsidRDefault="008C7F6A" w:rsidP="008C7F6A">
      <w:pPr>
        <w:spacing w:line="276" w:lineRule="auto"/>
        <w:jc w:val="both"/>
        <w:rPr>
          <w:i/>
          <w:iCs/>
          <w:sz w:val="24"/>
          <w:szCs w:val="24"/>
        </w:rPr>
      </w:pPr>
      <w:r w:rsidRPr="008C7F6A">
        <w:rPr>
          <w:i/>
          <w:iCs/>
          <w:sz w:val="24"/>
          <w:szCs w:val="24"/>
        </w:rPr>
        <w:t xml:space="preserve">      -Korisnici (stanovnici grada Pregrade i posjetitelji)</w:t>
      </w:r>
    </w:p>
    <w:p w14:paraId="3D81F28F" w14:textId="77777777" w:rsidR="008C7F6A" w:rsidRDefault="008C7F6A" w:rsidP="00B254D8">
      <w:pPr>
        <w:spacing w:line="276" w:lineRule="auto"/>
        <w:jc w:val="both"/>
        <w:rPr>
          <w:i/>
          <w:iCs/>
          <w:sz w:val="24"/>
          <w:szCs w:val="24"/>
        </w:rPr>
      </w:pPr>
    </w:p>
    <w:p w14:paraId="5898373C" w14:textId="77777777" w:rsidR="003831B0" w:rsidRDefault="003831B0" w:rsidP="00B254D8">
      <w:pPr>
        <w:spacing w:line="276" w:lineRule="auto"/>
        <w:jc w:val="both"/>
        <w:rPr>
          <w:i/>
          <w:iCs/>
          <w:sz w:val="24"/>
          <w:szCs w:val="24"/>
        </w:rPr>
      </w:pPr>
    </w:p>
    <w:p w14:paraId="463FD16D" w14:textId="78C2EEDF" w:rsidR="003831B0" w:rsidRPr="00431197" w:rsidRDefault="003831B0" w:rsidP="003831B0">
      <w:pPr>
        <w:spacing w:line="276" w:lineRule="auto"/>
        <w:rPr>
          <w:sz w:val="24"/>
          <w:szCs w:val="24"/>
        </w:rPr>
      </w:pPr>
      <w:r w:rsidRPr="00431197">
        <w:rPr>
          <w:sz w:val="24"/>
          <w:szCs w:val="24"/>
        </w:rPr>
        <w:t>-Naziv izložbe:</w:t>
      </w:r>
      <w:r w:rsidR="008472E5">
        <w:rPr>
          <w:sz w:val="24"/>
          <w:szCs w:val="24"/>
        </w:rPr>
        <w:t xml:space="preserve"> </w:t>
      </w:r>
      <w:r w:rsidR="0028494E">
        <w:rPr>
          <w:sz w:val="24"/>
          <w:szCs w:val="24"/>
        </w:rPr>
        <w:t>„</w:t>
      </w:r>
      <w:r w:rsidR="008472E5">
        <w:rPr>
          <w:b/>
          <w:sz w:val="24"/>
          <w:szCs w:val="24"/>
        </w:rPr>
        <w:t xml:space="preserve">Izložba slika: </w:t>
      </w:r>
      <w:r w:rsidR="0028494E">
        <w:rPr>
          <w:b/>
          <w:sz w:val="24"/>
          <w:szCs w:val="24"/>
        </w:rPr>
        <w:t>Zbirka Bauer u pokretu“</w:t>
      </w:r>
    </w:p>
    <w:p w14:paraId="19522581" w14:textId="0B0847FB" w:rsidR="003831B0" w:rsidRPr="00431197" w:rsidRDefault="003831B0" w:rsidP="003831B0">
      <w:pPr>
        <w:spacing w:line="276" w:lineRule="auto"/>
        <w:rPr>
          <w:sz w:val="24"/>
          <w:szCs w:val="24"/>
        </w:rPr>
      </w:pPr>
      <w:r w:rsidRPr="00431197">
        <w:rPr>
          <w:sz w:val="24"/>
          <w:szCs w:val="24"/>
        </w:rPr>
        <w:t>      -Mjesto održavanja i prostor:</w:t>
      </w:r>
      <w:r w:rsidRPr="0015069A">
        <w:t xml:space="preserve"> </w:t>
      </w:r>
      <w:r w:rsidRPr="0015069A">
        <w:rPr>
          <w:sz w:val="24"/>
          <w:szCs w:val="24"/>
        </w:rPr>
        <w:t xml:space="preserve">galerijski prostor Muzeja grada Pregrade Zlatko Dragutin </w:t>
      </w:r>
      <w:proofErr w:type="spellStart"/>
      <w:r w:rsidRPr="0015069A">
        <w:rPr>
          <w:sz w:val="24"/>
          <w:szCs w:val="24"/>
        </w:rPr>
        <w:t>Tudjina</w:t>
      </w:r>
      <w:proofErr w:type="spellEnd"/>
      <w:r w:rsidRPr="00431197">
        <w:rPr>
          <w:sz w:val="24"/>
          <w:szCs w:val="24"/>
        </w:rPr>
        <w:t xml:space="preserve"> </w:t>
      </w:r>
      <w:r w:rsidR="0028494E">
        <w:rPr>
          <w:sz w:val="24"/>
          <w:szCs w:val="24"/>
        </w:rPr>
        <w:t>i prostor Gradske knjižnice Pregrada</w:t>
      </w:r>
    </w:p>
    <w:p w14:paraId="7F7596B5" w14:textId="2B351FE5" w:rsidR="003831B0" w:rsidRPr="00431197" w:rsidRDefault="003831B0" w:rsidP="003831B0">
      <w:pPr>
        <w:spacing w:line="276" w:lineRule="auto"/>
        <w:rPr>
          <w:sz w:val="24"/>
          <w:szCs w:val="24"/>
        </w:rPr>
      </w:pPr>
      <w:r w:rsidRPr="00431197">
        <w:rPr>
          <w:sz w:val="24"/>
          <w:szCs w:val="24"/>
        </w:rPr>
        <w:t xml:space="preserve">      -Vrijeme trajanja: </w:t>
      </w:r>
      <w:r w:rsidR="004750D4">
        <w:rPr>
          <w:sz w:val="24"/>
          <w:szCs w:val="24"/>
        </w:rPr>
        <w:t>2</w:t>
      </w:r>
      <w:r w:rsidR="0028494E">
        <w:rPr>
          <w:sz w:val="24"/>
          <w:szCs w:val="24"/>
        </w:rPr>
        <w:t>4</w:t>
      </w:r>
      <w:r w:rsidRPr="00431197">
        <w:rPr>
          <w:sz w:val="24"/>
          <w:szCs w:val="24"/>
        </w:rPr>
        <w:t>.</w:t>
      </w:r>
      <w:r>
        <w:rPr>
          <w:sz w:val="24"/>
          <w:szCs w:val="24"/>
        </w:rPr>
        <w:t xml:space="preserve"> </w:t>
      </w:r>
      <w:r w:rsidR="004750D4">
        <w:rPr>
          <w:sz w:val="24"/>
          <w:szCs w:val="24"/>
        </w:rPr>
        <w:t xml:space="preserve">rujna </w:t>
      </w:r>
      <w:r w:rsidRPr="00431197">
        <w:rPr>
          <w:sz w:val="24"/>
          <w:szCs w:val="24"/>
        </w:rPr>
        <w:t xml:space="preserve">– </w:t>
      </w:r>
      <w:r w:rsidR="004750D4">
        <w:rPr>
          <w:sz w:val="24"/>
          <w:szCs w:val="24"/>
        </w:rPr>
        <w:t>2</w:t>
      </w:r>
      <w:r w:rsidR="0028494E">
        <w:rPr>
          <w:sz w:val="24"/>
          <w:szCs w:val="24"/>
        </w:rPr>
        <w:t>4</w:t>
      </w:r>
      <w:r w:rsidRPr="00431197">
        <w:rPr>
          <w:sz w:val="24"/>
          <w:szCs w:val="24"/>
        </w:rPr>
        <w:t xml:space="preserve">. </w:t>
      </w:r>
      <w:r w:rsidR="004750D4">
        <w:rPr>
          <w:sz w:val="24"/>
          <w:szCs w:val="24"/>
        </w:rPr>
        <w:t>studenog</w:t>
      </w:r>
      <w:r w:rsidRPr="00431197">
        <w:rPr>
          <w:sz w:val="24"/>
          <w:szCs w:val="24"/>
        </w:rPr>
        <w:t xml:space="preserve"> 202</w:t>
      </w:r>
      <w:r w:rsidR="0028494E">
        <w:rPr>
          <w:sz w:val="24"/>
          <w:szCs w:val="24"/>
        </w:rPr>
        <w:t>5</w:t>
      </w:r>
      <w:r w:rsidRPr="00431197">
        <w:rPr>
          <w:sz w:val="24"/>
          <w:szCs w:val="24"/>
        </w:rPr>
        <w:t>.</w:t>
      </w:r>
    </w:p>
    <w:p w14:paraId="5D239D95" w14:textId="2FDE95CC" w:rsidR="003831B0" w:rsidRPr="00431197" w:rsidRDefault="003831B0" w:rsidP="003831B0">
      <w:pPr>
        <w:spacing w:line="276" w:lineRule="auto"/>
        <w:rPr>
          <w:sz w:val="24"/>
          <w:szCs w:val="24"/>
        </w:rPr>
      </w:pPr>
      <w:r w:rsidRPr="00431197">
        <w:rPr>
          <w:sz w:val="24"/>
          <w:szCs w:val="24"/>
        </w:rPr>
        <w:t xml:space="preserve">      -Autor(i) stručne koncepcije: dr. sc. Davor Špoljar, </w:t>
      </w:r>
      <w:r>
        <w:rPr>
          <w:sz w:val="24"/>
          <w:szCs w:val="24"/>
        </w:rPr>
        <w:t>Lucija Vrhovski</w:t>
      </w:r>
      <w:r w:rsidR="00164383">
        <w:rPr>
          <w:sz w:val="24"/>
          <w:szCs w:val="24"/>
        </w:rPr>
        <w:t>, Dora Kolar</w:t>
      </w:r>
    </w:p>
    <w:p w14:paraId="3A613279" w14:textId="44B4C366" w:rsidR="003831B0" w:rsidRPr="00431197" w:rsidRDefault="003831B0" w:rsidP="003831B0">
      <w:pPr>
        <w:spacing w:line="276" w:lineRule="auto"/>
        <w:rPr>
          <w:sz w:val="24"/>
          <w:szCs w:val="24"/>
        </w:rPr>
      </w:pPr>
      <w:r w:rsidRPr="00431197">
        <w:rPr>
          <w:sz w:val="24"/>
          <w:szCs w:val="24"/>
        </w:rPr>
        <w:t xml:space="preserve">      -Autor(i) likovnog postava: </w:t>
      </w:r>
      <w:r w:rsidR="00226DEC">
        <w:rPr>
          <w:sz w:val="24"/>
          <w:szCs w:val="24"/>
        </w:rPr>
        <w:t xml:space="preserve">Edo Murtić, Julije </w:t>
      </w:r>
      <w:proofErr w:type="spellStart"/>
      <w:r w:rsidR="00226DEC">
        <w:rPr>
          <w:sz w:val="24"/>
          <w:szCs w:val="24"/>
        </w:rPr>
        <w:t>Meissner</w:t>
      </w:r>
      <w:proofErr w:type="spellEnd"/>
      <w:r w:rsidR="00226DEC">
        <w:rPr>
          <w:sz w:val="24"/>
          <w:szCs w:val="24"/>
        </w:rPr>
        <w:t xml:space="preserve">, </w:t>
      </w:r>
      <w:r w:rsidR="00667FEE">
        <w:rPr>
          <w:sz w:val="24"/>
          <w:szCs w:val="24"/>
        </w:rPr>
        <w:t xml:space="preserve">Ljubica </w:t>
      </w:r>
      <w:proofErr w:type="spellStart"/>
      <w:r w:rsidR="00667FEE">
        <w:rPr>
          <w:sz w:val="24"/>
          <w:szCs w:val="24"/>
        </w:rPr>
        <w:t>Kroflin</w:t>
      </w:r>
      <w:proofErr w:type="spellEnd"/>
      <w:r w:rsidR="00667FEE">
        <w:rPr>
          <w:sz w:val="24"/>
          <w:szCs w:val="24"/>
        </w:rPr>
        <w:t xml:space="preserve">, Božidar Božo </w:t>
      </w:r>
      <w:proofErr w:type="spellStart"/>
      <w:r w:rsidR="00667FEE">
        <w:rPr>
          <w:sz w:val="24"/>
          <w:szCs w:val="24"/>
        </w:rPr>
        <w:t>Kopić</w:t>
      </w:r>
      <w:proofErr w:type="spellEnd"/>
      <w:r w:rsidR="00667FEE">
        <w:rPr>
          <w:sz w:val="24"/>
          <w:szCs w:val="24"/>
        </w:rPr>
        <w:t xml:space="preserve">, Ivan Lacković </w:t>
      </w:r>
      <w:proofErr w:type="spellStart"/>
      <w:r w:rsidR="00667FEE">
        <w:rPr>
          <w:sz w:val="24"/>
          <w:szCs w:val="24"/>
        </w:rPr>
        <w:t>Croata</w:t>
      </w:r>
      <w:proofErr w:type="spellEnd"/>
      <w:r w:rsidR="00667FEE">
        <w:rPr>
          <w:sz w:val="24"/>
          <w:szCs w:val="24"/>
        </w:rPr>
        <w:t xml:space="preserve">, </w:t>
      </w:r>
      <w:r w:rsidR="00636FF9">
        <w:rPr>
          <w:sz w:val="24"/>
          <w:szCs w:val="24"/>
        </w:rPr>
        <w:t xml:space="preserve">Ivan </w:t>
      </w:r>
      <w:proofErr w:type="spellStart"/>
      <w:r w:rsidR="00636FF9">
        <w:rPr>
          <w:sz w:val="24"/>
          <w:szCs w:val="24"/>
        </w:rPr>
        <w:t>Lesiak</w:t>
      </w:r>
      <w:proofErr w:type="spellEnd"/>
      <w:r w:rsidR="00636FF9">
        <w:rPr>
          <w:sz w:val="24"/>
          <w:szCs w:val="24"/>
        </w:rPr>
        <w:t xml:space="preserve">, Branko </w:t>
      </w:r>
      <w:proofErr w:type="spellStart"/>
      <w:r w:rsidR="00636FF9">
        <w:rPr>
          <w:sz w:val="24"/>
          <w:szCs w:val="24"/>
        </w:rPr>
        <w:t>Bahunek</w:t>
      </w:r>
      <w:proofErr w:type="spellEnd"/>
      <w:r w:rsidR="00636FF9">
        <w:rPr>
          <w:sz w:val="24"/>
          <w:szCs w:val="24"/>
        </w:rPr>
        <w:t xml:space="preserve">, Ivan Lovrenčić, </w:t>
      </w:r>
      <w:r w:rsidR="00C71B4D">
        <w:rPr>
          <w:sz w:val="24"/>
          <w:szCs w:val="24"/>
        </w:rPr>
        <w:t xml:space="preserve">Joza Kljaković, Nives </w:t>
      </w:r>
      <w:proofErr w:type="spellStart"/>
      <w:r w:rsidR="00C71B4D">
        <w:rPr>
          <w:sz w:val="24"/>
          <w:szCs w:val="24"/>
        </w:rPr>
        <w:t>Kavurić</w:t>
      </w:r>
      <w:proofErr w:type="spellEnd"/>
      <w:r w:rsidR="00C71B4D">
        <w:rPr>
          <w:sz w:val="24"/>
          <w:szCs w:val="24"/>
        </w:rPr>
        <w:t xml:space="preserve">-Kurtović, Zlatan Vrkljan, </w:t>
      </w:r>
      <w:r w:rsidR="006D4840">
        <w:rPr>
          <w:sz w:val="24"/>
          <w:szCs w:val="24"/>
        </w:rPr>
        <w:t xml:space="preserve">Alma Orlić, Ivica Propadalo, Rudi Labaš, </w:t>
      </w:r>
      <w:r w:rsidR="009C40E9">
        <w:rPr>
          <w:sz w:val="24"/>
          <w:szCs w:val="24"/>
        </w:rPr>
        <w:t xml:space="preserve">Andreas </w:t>
      </w:r>
      <w:proofErr w:type="spellStart"/>
      <w:r w:rsidR="009C40E9">
        <w:rPr>
          <w:sz w:val="24"/>
          <w:szCs w:val="24"/>
        </w:rPr>
        <w:t>Berlakovich</w:t>
      </w:r>
      <w:proofErr w:type="spellEnd"/>
      <w:r w:rsidR="009C40E9">
        <w:rPr>
          <w:sz w:val="24"/>
          <w:szCs w:val="24"/>
        </w:rPr>
        <w:t xml:space="preserve">, Hrvoje </w:t>
      </w:r>
      <w:proofErr w:type="spellStart"/>
      <w:r w:rsidR="009C40E9">
        <w:rPr>
          <w:sz w:val="24"/>
          <w:szCs w:val="24"/>
        </w:rPr>
        <w:t>Šercar</w:t>
      </w:r>
      <w:proofErr w:type="spellEnd"/>
      <w:r w:rsidR="009C40E9">
        <w:rPr>
          <w:sz w:val="24"/>
          <w:szCs w:val="24"/>
        </w:rPr>
        <w:t xml:space="preserve">, Juraj </w:t>
      </w:r>
      <w:proofErr w:type="spellStart"/>
      <w:r w:rsidR="009C40E9">
        <w:rPr>
          <w:sz w:val="24"/>
          <w:szCs w:val="24"/>
        </w:rPr>
        <w:t>K</w:t>
      </w:r>
      <w:r w:rsidR="00845D02">
        <w:rPr>
          <w:sz w:val="24"/>
          <w:szCs w:val="24"/>
        </w:rPr>
        <w:t>ö</w:t>
      </w:r>
      <w:r w:rsidR="00465609">
        <w:rPr>
          <w:sz w:val="24"/>
          <w:szCs w:val="24"/>
        </w:rPr>
        <w:t>rbler</w:t>
      </w:r>
      <w:proofErr w:type="spellEnd"/>
      <w:r w:rsidR="00A52AD6">
        <w:rPr>
          <w:sz w:val="24"/>
          <w:szCs w:val="24"/>
        </w:rPr>
        <w:t>, Kruno Martinović</w:t>
      </w:r>
    </w:p>
    <w:p w14:paraId="3DDA2187" w14:textId="43A19388" w:rsidR="003831B0" w:rsidRPr="00431197" w:rsidRDefault="003831B0" w:rsidP="003831B0">
      <w:pPr>
        <w:spacing w:line="276" w:lineRule="auto"/>
        <w:rPr>
          <w:sz w:val="24"/>
          <w:szCs w:val="24"/>
        </w:rPr>
      </w:pPr>
      <w:r w:rsidRPr="00431197">
        <w:rPr>
          <w:sz w:val="24"/>
          <w:szCs w:val="24"/>
        </w:rPr>
        <w:t>      -Opseg (broj eksponata):</w:t>
      </w:r>
      <w:r w:rsidR="00164383">
        <w:rPr>
          <w:sz w:val="24"/>
          <w:szCs w:val="24"/>
        </w:rPr>
        <w:t xml:space="preserve"> </w:t>
      </w:r>
      <w:r w:rsidR="00354721">
        <w:rPr>
          <w:sz w:val="24"/>
          <w:szCs w:val="24"/>
        </w:rPr>
        <w:t>2</w:t>
      </w:r>
      <w:r w:rsidR="00DE5D61">
        <w:rPr>
          <w:sz w:val="24"/>
          <w:szCs w:val="24"/>
        </w:rPr>
        <w:t>4</w:t>
      </w:r>
    </w:p>
    <w:p w14:paraId="7444FC26" w14:textId="2AA9E33E" w:rsidR="003831B0" w:rsidRPr="00431197" w:rsidRDefault="003831B0" w:rsidP="003831B0">
      <w:pPr>
        <w:spacing w:line="276" w:lineRule="auto"/>
        <w:rPr>
          <w:sz w:val="24"/>
          <w:szCs w:val="24"/>
        </w:rPr>
      </w:pPr>
      <w:r w:rsidRPr="00431197">
        <w:rPr>
          <w:sz w:val="24"/>
          <w:szCs w:val="24"/>
        </w:rPr>
        <w:t xml:space="preserve">      -Web adresa: </w:t>
      </w:r>
      <w:hyperlink r:id="rId19" w:history="1">
        <w:r w:rsidR="00354721" w:rsidRPr="00EE2819">
          <w:rPr>
            <w:rStyle w:val="Hiperveza"/>
            <w:sz w:val="24"/>
            <w:szCs w:val="24"/>
          </w:rPr>
          <w:t>www.muzej-pregrada.hr</w:t>
        </w:r>
      </w:hyperlink>
      <w:r w:rsidR="00354721">
        <w:rPr>
          <w:sz w:val="24"/>
          <w:szCs w:val="24"/>
        </w:rPr>
        <w:t xml:space="preserve">, </w:t>
      </w:r>
      <w:r w:rsidRPr="00431197">
        <w:rPr>
          <w:sz w:val="24"/>
          <w:szCs w:val="24"/>
        </w:rPr>
        <w:t>www.pregrada.hr</w:t>
      </w:r>
    </w:p>
    <w:p w14:paraId="158A4248" w14:textId="77777777" w:rsidR="003831B0" w:rsidRPr="00431197" w:rsidRDefault="003831B0" w:rsidP="003831B0">
      <w:pPr>
        <w:spacing w:line="276" w:lineRule="auto"/>
        <w:rPr>
          <w:sz w:val="24"/>
          <w:szCs w:val="24"/>
        </w:rPr>
      </w:pPr>
      <w:r w:rsidRPr="00431197">
        <w:rPr>
          <w:sz w:val="24"/>
          <w:szCs w:val="24"/>
        </w:rPr>
        <w:t>      -Vrsta</w:t>
      </w:r>
    </w:p>
    <w:p w14:paraId="741D7D06" w14:textId="1D518005" w:rsidR="003831B0" w:rsidRPr="00FD032C" w:rsidRDefault="003831B0" w:rsidP="003831B0">
      <w:pPr>
        <w:spacing w:line="276" w:lineRule="auto"/>
        <w:rPr>
          <w:sz w:val="24"/>
          <w:szCs w:val="24"/>
        </w:rPr>
      </w:pPr>
      <w:r w:rsidRPr="00FD032C">
        <w:rPr>
          <w:sz w:val="24"/>
          <w:szCs w:val="24"/>
        </w:rPr>
        <w:lastRenderedPageBreak/>
        <w:t xml:space="preserve">- </w:t>
      </w:r>
      <w:r w:rsidR="00FD032C" w:rsidRPr="00FD032C">
        <w:rPr>
          <w:sz w:val="24"/>
          <w:szCs w:val="24"/>
        </w:rPr>
        <w:t>umjetnička</w:t>
      </w:r>
    </w:p>
    <w:p w14:paraId="2A524A37" w14:textId="77777777" w:rsidR="003831B0" w:rsidRPr="00FD032C" w:rsidRDefault="003831B0" w:rsidP="003831B0">
      <w:pPr>
        <w:spacing w:line="276" w:lineRule="auto"/>
        <w:rPr>
          <w:sz w:val="24"/>
          <w:szCs w:val="24"/>
        </w:rPr>
      </w:pPr>
      <w:r w:rsidRPr="00FD032C">
        <w:rPr>
          <w:sz w:val="24"/>
          <w:szCs w:val="24"/>
        </w:rPr>
        <w:t>- tuzemna</w:t>
      </w:r>
    </w:p>
    <w:p w14:paraId="31F5DD59" w14:textId="77777777" w:rsidR="003831B0" w:rsidRPr="00FD032C" w:rsidRDefault="003831B0" w:rsidP="003831B0">
      <w:pPr>
        <w:spacing w:line="276" w:lineRule="auto"/>
        <w:rPr>
          <w:sz w:val="24"/>
          <w:szCs w:val="24"/>
        </w:rPr>
      </w:pPr>
      <w:r w:rsidRPr="00FD032C">
        <w:rPr>
          <w:sz w:val="24"/>
          <w:szCs w:val="24"/>
        </w:rPr>
        <w:t xml:space="preserve">- </w:t>
      </w:r>
      <w:proofErr w:type="spellStart"/>
      <w:r w:rsidRPr="00FD032C">
        <w:rPr>
          <w:sz w:val="24"/>
          <w:szCs w:val="24"/>
        </w:rPr>
        <w:t>restrospektivna</w:t>
      </w:r>
      <w:proofErr w:type="spellEnd"/>
    </w:p>
    <w:p w14:paraId="37B90350" w14:textId="6AC2D4CF" w:rsidR="00ED5DA2" w:rsidRPr="00ED5DA2" w:rsidRDefault="003831B0" w:rsidP="00ED5DA2">
      <w:pPr>
        <w:jc w:val="both"/>
        <w:rPr>
          <w:i/>
          <w:iCs/>
          <w:sz w:val="24"/>
          <w:szCs w:val="24"/>
        </w:rPr>
      </w:pPr>
      <w:r w:rsidRPr="00431197">
        <w:rPr>
          <w:sz w:val="24"/>
          <w:szCs w:val="24"/>
        </w:rPr>
        <w:t>      -Tema</w:t>
      </w:r>
      <w:r w:rsidR="009333CE">
        <w:rPr>
          <w:sz w:val="24"/>
          <w:szCs w:val="24"/>
        </w:rPr>
        <w:t xml:space="preserve">: </w:t>
      </w:r>
      <w:r w:rsidR="00BB1742">
        <w:rPr>
          <w:i/>
          <w:iCs/>
          <w:sz w:val="24"/>
          <w:szCs w:val="24"/>
        </w:rPr>
        <w:t xml:space="preserve">U tjednu najveće gradske manifestacije „Branje </w:t>
      </w:r>
      <w:proofErr w:type="spellStart"/>
      <w:r w:rsidR="00BB1742">
        <w:rPr>
          <w:i/>
          <w:iCs/>
          <w:sz w:val="24"/>
          <w:szCs w:val="24"/>
        </w:rPr>
        <w:t>grojzdja</w:t>
      </w:r>
      <w:proofErr w:type="spellEnd"/>
      <w:r w:rsidR="00BB1742">
        <w:rPr>
          <w:i/>
          <w:iCs/>
          <w:sz w:val="24"/>
          <w:szCs w:val="24"/>
        </w:rPr>
        <w:t xml:space="preserve">“ </w:t>
      </w:r>
      <w:r w:rsidR="00D5172B" w:rsidRPr="00D5172B">
        <w:rPr>
          <w:i/>
          <w:iCs/>
          <w:sz w:val="24"/>
          <w:szCs w:val="24"/>
        </w:rPr>
        <w:t xml:space="preserve">te </w:t>
      </w:r>
      <w:r w:rsidR="00D5172B">
        <w:rPr>
          <w:i/>
          <w:iCs/>
          <w:sz w:val="24"/>
          <w:szCs w:val="24"/>
        </w:rPr>
        <w:t xml:space="preserve">u povodu </w:t>
      </w:r>
      <w:r w:rsidR="00D5172B" w:rsidRPr="00D5172B">
        <w:rPr>
          <w:i/>
          <w:iCs/>
          <w:sz w:val="24"/>
          <w:szCs w:val="24"/>
        </w:rPr>
        <w:t>obilježavanja 20 godina postojanja Muzeja</w:t>
      </w:r>
      <w:r w:rsidR="00D5172B">
        <w:rPr>
          <w:i/>
          <w:iCs/>
          <w:sz w:val="24"/>
          <w:szCs w:val="24"/>
        </w:rPr>
        <w:t xml:space="preserve"> </w:t>
      </w:r>
      <w:r w:rsidR="00BB1742">
        <w:rPr>
          <w:i/>
          <w:iCs/>
          <w:sz w:val="24"/>
          <w:szCs w:val="24"/>
        </w:rPr>
        <w:t xml:space="preserve">otvorena je izložba </w:t>
      </w:r>
      <w:r w:rsidR="00D25E39" w:rsidRPr="00D25E39">
        <w:rPr>
          <w:i/>
          <w:iCs/>
          <w:sz w:val="24"/>
          <w:szCs w:val="24"/>
        </w:rPr>
        <w:t>slika</w:t>
      </w:r>
      <w:r w:rsidR="00BB1742">
        <w:rPr>
          <w:i/>
          <w:iCs/>
          <w:sz w:val="24"/>
          <w:szCs w:val="24"/>
        </w:rPr>
        <w:t xml:space="preserve"> </w:t>
      </w:r>
      <w:r w:rsidR="00BD28A1">
        <w:rPr>
          <w:i/>
          <w:iCs/>
          <w:sz w:val="24"/>
          <w:szCs w:val="24"/>
        </w:rPr>
        <w:t>Zbirka Ba</w:t>
      </w:r>
      <w:r w:rsidR="00790B13">
        <w:rPr>
          <w:i/>
          <w:iCs/>
          <w:sz w:val="24"/>
          <w:szCs w:val="24"/>
        </w:rPr>
        <w:t>uer u pokretu.</w:t>
      </w:r>
      <w:r w:rsidR="00D25E39" w:rsidRPr="00D25E39">
        <w:rPr>
          <w:i/>
          <w:iCs/>
          <w:sz w:val="24"/>
          <w:szCs w:val="24"/>
        </w:rPr>
        <w:t xml:space="preserve"> </w:t>
      </w:r>
      <w:r w:rsidR="00ED5DA2" w:rsidRPr="00ED5DA2">
        <w:rPr>
          <w:i/>
          <w:iCs/>
          <w:sz w:val="24"/>
          <w:szCs w:val="24"/>
        </w:rPr>
        <w:t xml:space="preserve">Riječ je o gostujućoj izložbi odabranih djela Zbirke Bauer iz Dvorca Stubički </w:t>
      </w:r>
      <w:proofErr w:type="spellStart"/>
      <w:r w:rsidR="00ED5DA2" w:rsidRPr="00ED5DA2">
        <w:rPr>
          <w:i/>
          <w:iCs/>
          <w:sz w:val="24"/>
          <w:szCs w:val="24"/>
        </w:rPr>
        <w:t>Golubovec</w:t>
      </w:r>
      <w:proofErr w:type="spellEnd"/>
      <w:r w:rsidR="00ED5DA2" w:rsidRPr="00ED5DA2">
        <w:rPr>
          <w:i/>
          <w:iCs/>
          <w:sz w:val="24"/>
          <w:szCs w:val="24"/>
        </w:rPr>
        <w:t xml:space="preserve"> u Donjoj Stubici.</w:t>
      </w:r>
      <w:r w:rsidR="00ED5DA2">
        <w:rPr>
          <w:i/>
          <w:iCs/>
          <w:sz w:val="24"/>
          <w:szCs w:val="24"/>
        </w:rPr>
        <w:t xml:space="preserve"> </w:t>
      </w:r>
      <w:r w:rsidR="00ED5DA2" w:rsidRPr="00ED5DA2">
        <w:rPr>
          <w:i/>
          <w:iCs/>
          <w:sz w:val="24"/>
          <w:szCs w:val="24"/>
        </w:rPr>
        <w:t xml:space="preserve">Ovu izložbu čine odabrani radovi iz Zbirke prof. dr. Antuna Bauera i dr. Antonije Bauer darovane Gradu Donja Stubica . Zbirka se sastoji od djela poznatih hrvatskih likovnih umjetnika poput Ivana Lovrenčića, Nives </w:t>
      </w:r>
      <w:proofErr w:type="spellStart"/>
      <w:r w:rsidR="00ED5DA2" w:rsidRPr="00ED5DA2">
        <w:rPr>
          <w:i/>
          <w:iCs/>
          <w:sz w:val="24"/>
          <w:szCs w:val="24"/>
        </w:rPr>
        <w:t>Kavurić</w:t>
      </w:r>
      <w:proofErr w:type="spellEnd"/>
      <w:r w:rsidR="00ED5DA2" w:rsidRPr="00ED5DA2">
        <w:rPr>
          <w:i/>
          <w:iCs/>
          <w:sz w:val="24"/>
          <w:szCs w:val="24"/>
        </w:rPr>
        <w:t xml:space="preserve"> Kurtović, Ede Murtića, Grete </w:t>
      </w:r>
      <w:proofErr w:type="spellStart"/>
      <w:r w:rsidR="00ED5DA2" w:rsidRPr="00ED5DA2">
        <w:rPr>
          <w:i/>
          <w:iCs/>
          <w:sz w:val="24"/>
          <w:szCs w:val="24"/>
        </w:rPr>
        <w:t>Vizler</w:t>
      </w:r>
      <w:proofErr w:type="spellEnd"/>
      <w:r w:rsidR="00ED5DA2" w:rsidRPr="00ED5DA2">
        <w:rPr>
          <w:i/>
          <w:iCs/>
          <w:sz w:val="24"/>
          <w:szCs w:val="24"/>
        </w:rPr>
        <w:t xml:space="preserve">, Ivana Lackovića </w:t>
      </w:r>
      <w:proofErr w:type="spellStart"/>
      <w:r w:rsidR="00ED5DA2" w:rsidRPr="00ED5DA2">
        <w:rPr>
          <w:i/>
          <w:iCs/>
          <w:sz w:val="24"/>
          <w:szCs w:val="24"/>
        </w:rPr>
        <w:t>Croate</w:t>
      </w:r>
      <w:proofErr w:type="spellEnd"/>
      <w:r w:rsidR="00ED5DA2" w:rsidRPr="00ED5DA2">
        <w:rPr>
          <w:i/>
          <w:iCs/>
          <w:sz w:val="24"/>
          <w:szCs w:val="24"/>
        </w:rPr>
        <w:t xml:space="preserve">, Ivana </w:t>
      </w:r>
      <w:proofErr w:type="spellStart"/>
      <w:r w:rsidR="00ED5DA2" w:rsidRPr="00ED5DA2">
        <w:rPr>
          <w:i/>
          <w:iCs/>
          <w:sz w:val="24"/>
          <w:szCs w:val="24"/>
        </w:rPr>
        <w:t>Lesiaka</w:t>
      </w:r>
      <w:proofErr w:type="spellEnd"/>
      <w:r w:rsidR="00ED5DA2" w:rsidRPr="00ED5DA2">
        <w:rPr>
          <w:i/>
          <w:iCs/>
          <w:sz w:val="24"/>
          <w:szCs w:val="24"/>
        </w:rPr>
        <w:t xml:space="preserve">, Joze Kljakovića, Julija </w:t>
      </w:r>
      <w:proofErr w:type="spellStart"/>
      <w:r w:rsidR="00ED5DA2" w:rsidRPr="00ED5DA2">
        <w:rPr>
          <w:i/>
          <w:iCs/>
          <w:sz w:val="24"/>
          <w:szCs w:val="24"/>
        </w:rPr>
        <w:t>Meissnera</w:t>
      </w:r>
      <w:proofErr w:type="spellEnd"/>
      <w:r w:rsidR="00ED5DA2" w:rsidRPr="00ED5DA2">
        <w:rPr>
          <w:i/>
          <w:iCs/>
          <w:sz w:val="24"/>
          <w:szCs w:val="24"/>
        </w:rPr>
        <w:t xml:space="preserve">, Andreasa </w:t>
      </w:r>
      <w:proofErr w:type="spellStart"/>
      <w:r w:rsidR="00ED5DA2" w:rsidRPr="00ED5DA2">
        <w:rPr>
          <w:i/>
          <w:iCs/>
          <w:sz w:val="24"/>
          <w:szCs w:val="24"/>
        </w:rPr>
        <w:t>Berlakovića</w:t>
      </w:r>
      <w:proofErr w:type="spellEnd"/>
      <w:r w:rsidR="00ED5DA2" w:rsidRPr="00ED5DA2">
        <w:rPr>
          <w:i/>
          <w:iCs/>
          <w:sz w:val="24"/>
          <w:szCs w:val="24"/>
        </w:rPr>
        <w:t xml:space="preserve"> i drugih. U Dvorcu Stubički </w:t>
      </w:r>
      <w:proofErr w:type="spellStart"/>
      <w:r w:rsidR="00ED5DA2" w:rsidRPr="00ED5DA2">
        <w:rPr>
          <w:i/>
          <w:iCs/>
          <w:sz w:val="24"/>
          <w:szCs w:val="24"/>
        </w:rPr>
        <w:t>Golubovec</w:t>
      </w:r>
      <w:proofErr w:type="spellEnd"/>
      <w:r w:rsidR="00ED5DA2" w:rsidRPr="00ED5DA2">
        <w:rPr>
          <w:i/>
          <w:iCs/>
          <w:sz w:val="24"/>
          <w:szCs w:val="24"/>
        </w:rPr>
        <w:t xml:space="preserve"> bilo je izloženo 108 najpoznatijih radova, a za Pregradu su u sklopu ove izložbe izabrana 24 najvrjednija rada.  </w:t>
      </w:r>
    </w:p>
    <w:p w14:paraId="18C2BE64" w14:textId="28A59210" w:rsidR="00155EF7" w:rsidRDefault="0007322F" w:rsidP="00155EF7">
      <w:pPr>
        <w:ind w:firstLine="708"/>
        <w:jc w:val="both"/>
        <w:rPr>
          <w:i/>
          <w:iCs/>
          <w:sz w:val="24"/>
          <w:szCs w:val="24"/>
        </w:rPr>
      </w:pPr>
      <w:r w:rsidRPr="0007322F">
        <w:rPr>
          <w:i/>
          <w:iCs/>
          <w:sz w:val="24"/>
          <w:szCs w:val="24"/>
        </w:rPr>
        <w:t xml:space="preserve">Otvorenju izložbe nazočili su, između ostalih </w:t>
      </w:r>
      <w:r w:rsidR="00A1403A" w:rsidRPr="00A1403A">
        <w:rPr>
          <w:i/>
          <w:iCs/>
          <w:sz w:val="24"/>
          <w:szCs w:val="24"/>
        </w:rPr>
        <w:t>zamjenic</w:t>
      </w:r>
      <w:r w:rsidR="00A1403A">
        <w:rPr>
          <w:i/>
          <w:iCs/>
          <w:sz w:val="24"/>
          <w:szCs w:val="24"/>
        </w:rPr>
        <w:t>a</w:t>
      </w:r>
      <w:r w:rsidR="00A1403A" w:rsidRPr="00A1403A">
        <w:rPr>
          <w:i/>
          <w:iCs/>
          <w:sz w:val="24"/>
          <w:szCs w:val="24"/>
        </w:rPr>
        <w:t xml:space="preserve"> župana Krapinsko-zagorske županije</w:t>
      </w:r>
      <w:r w:rsidR="00A1403A">
        <w:rPr>
          <w:i/>
          <w:iCs/>
          <w:sz w:val="24"/>
          <w:szCs w:val="24"/>
        </w:rPr>
        <w:t xml:space="preserve"> </w:t>
      </w:r>
      <w:r w:rsidR="00A1403A" w:rsidRPr="00A1403A">
        <w:rPr>
          <w:i/>
          <w:iCs/>
          <w:sz w:val="24"/>
          <w:szCs w:val="24"/>
        </w:rPr>
        <w:t>Jasn</w:t>
      </w:r>
      <w:r w:rsidR="00A1403A">
        <w:rPr>
          <w:i/>
          <w:iCs/>
          <w:sz w:val="24"/>
          <w:szCs w:val="24"/>
        </w:rPr>
        <w:t>a</w:t>
      </w:r>
      <w:r w:rsidR="00A1403A" w:rsidRPr="00A1403A">
        <w:rPr>
          <w:i/>
          <w:iCs/>
          <w:sz w:val="24"/>
          <w:szCs w:val="24"/>
        </w:rPr>
        <w:t xml:space="preserve"> Petek, Nikol</w:t>
      </w:r>
      <w:r w:rsidR="00694A73">
        <w:rPr>
          <w:i/>
          <w:iCs/>
          <w:sz w:val="24"/>
          <w:szCs w:val="24"/>
        </w:rPr>
        <w:t>a</w:t>
      </w:r>
      <w:r w:rsidR="00A1403A" w:rsidRPr="00A1403A">
        <w:rPr>
          <w:i/>
          <w:iCs/>
          <w:sz w:val="24"/>
          <w:szCs w:val="24"/>
        </w:rPr>
        <w:t xml:space="preserve"> </w:t>
      </w:r>
      <w:proofErr w:type="spellStart"/>
      <w:r w:rsidR="00A1403A" w:rsidRPr="00A1403A">
        <w:rPr>
          <w:i/>
          <w:iCs/>
          <w:sz w:val="24"/>
          <w:szCs w:val="24"/>
        </w:rPr>
        <w:t>Gospočić</w:t>
      </w:r>
      <w:proofErr w:type="spellEnd"/>
      <w:r w:rsidR="00A1403A" w:rsidRPr="00A1403A">
        <w:rPr>
          <w:i/>
          <w:iCs/>
          <w:sz w:val="24"/>
          <w:szCs w:val="24"/>
        </w:rPr>
        <w:t>, gradonačelnik grada Donje Stubice, Goran</w:t>
      </w:r>
      <w:r w:rsidR="00155EF7">
        <w:rPr>
          <w:i/>
          <w:iCs/>
          <w:sz w:val="24"/>
          <w:szCs w:val="24"/>
        </w:rPr>
        <w:t xml:space="preserve"> </w:t>
      </w:r>
      <w:r w:rsidR="00A1403A" w:rsidRPr="00A1403A">
        <w:rPr>
          <w:i/>
          <w:iCs/>
          <w:sz w:val="24"/>
          <w:szCs w:val="24"/>
        </w:rPr>
        <w:t>Horvat, potpredsjednik Gradskog vijeća Grada Pregrade</w:t>
      </w:r>
      <w:r w:rsidR="00155EF7">
        <w:rPr>
          <w:i/>
          <w:iCs/>
          <w:sz w:val="24"/>
          <w:szCs w:val="24"/>
        </w:rPr>
        <w:t xml:space="preserve"> i </w:t>
      </w:r>
      <w:r w:rsidR="00A1403A" w:rsidRPr="00A1403A">
        <w:rPr>
          <w:i/>
          <w:iCs/>
          <w:sz w:val="24"/>
          <w:szCs w:val="24"/>
        </w:rPr>
        <w:t>Martin</w:t>
      </w:r>
      <w:r w:rsidR="00155EF7">
        <w:rPr>
          <w:i/>
          <w:iCs/>
          <w:sz w:val="24"/>
          <w:szCs w:val="24"/>
        </w:rPr>
        <w:t>a</w:t>
      </w:r>
      <w:r w:rsidR="00A1403A" w:rsidRPr="00A1403A">
        <w:rPr>
          <w:i/>
          <w:iCs/>
          <w:sz w:val="24"/>
          <w:szCs w:val="24"/>
        </w:rPr>
        <w:t xml:space="preserve"> Belina, direktoric</w:t>
      </w:r>
      <w:r w:rsidR="00155EF7">
        <w:rPr>
          <w:i/>
          <w:iCs/>
          <w:sz w:val="24"/>
          <w:szCs w:val="24"/>
        </w:rPr>
        <w:t>a</w:t>
      </w:r>
      <w:r w:rsidR="00A1403A" w:rsidRPr="00A1403A">
        <w:rPr>
          <w:i/>
          <w:iCs/>
          <w:sz w:val="24"/>
          <w:szCs w:val="24"/>
        </w:rPr>
        <w:t xml:space="preserve"> Turističke zajednice područja Srce Zagorja</w:t>
      </w:r>
      <w:r w:rsidR="00155EF7">
        <w:rPr>
          <w:i/>
          <w:iCs/>
          <w:sz w:val="24"/>
          <w:szCs w:val="24"/>
        </w:rPr>
        <w:t xml:space="preserve">. </w:t>
      </w:r>
    </w:p>
    <w:p w14:paraId="7794ED32" w14:textId="1C45F955" w:rsidR="00D942EF" w:rsidRDefault="008A1CC9" w:rsidP="00D942EF">
      <w:pPr>
        <w:ind w:firstLine="708"/>
        <w:jc w:val="both"/>
        <w:rPr>
          <w:i/>
          <w:iCs/>
          <w:sz w:val="24"/>
          <w:szCs w:val="24"/>
        </w:rPr>
      </w:pPr>
      <w:r>
        <w:rPr>
          <w:i/>
          <w:iCs/>
          <w:sz w:val="24"/>
          <w:szCs w:val="24"/>
        </w:rPr>
        <w:t xml:space="preserve">Uz izložbu </w:t>
      </w:r>
      <w:r w:rsidR="007C238D">
        <w:rPr>
          <w:i/>
          <w:iCs/>
          <w:sz w:val="24"/>
          <w:szCs w:val="24"/>
        </w:rPr>
        <w:t xml:space="preserve">je </w:t>
      </w:r>
      <w:r>
        <w:rPr>
          <w:i/>
          <w:iCs/>
          <w:sz w:val="24"/>
          <w:szCs w:val="24"/>
        </w:rPr>
        <w:t xml:space="preserve">tiskan popratni </w:t>
      </w:r>
      <w:proofErr w:type="spellStart"/>
      <w:r>
        <w:rPr>
          <w:i/>
          <w:iCs/>
          <w:sz w:val="24"/>
          <w:szCs w:val="24"/>
        </w:rPr>
        <w:t>deplijan</w:t>
      </w:r>
      <w:proofErr w:type="spellEnd"/>
      <w:r>
        <w:rPr>
          <w:i/>
          <w:iCs/>
          <w:sz w:val="24"/>
          <w:szCs w:val="24"/>
        </w:rPr>
        <w:t xml:space="preserve">, a autorica predgovora bila je </w:t>
      </w:r>
      <w:r w:rsidR="00D942EF" w:rsidRPr="00ED5DA2">
        <w:rPr>
          <w:i/>
          <w:iCs/>
          <w:sz w:val="24"/>
          <w:szCs w:val="24"/>
        </w:rPr>
        <w:t xml:space="preserve">Vlasta Horvatić-Gmaz, književna kritičarka, urednica i jedna od pokretačica udruge Kajkaviana </w:t>
      </w:r>
      <w:r w:rsidR="00D942EF">
        <w:rPr>
          <w:i/>
          <w:iCs/>
          <w:sz w:val="24"/>
          <w:szCs w:val="24"/>
        </w:rPr>
        <w:t>koja se prisutnima obratila s</w:t>
      </w:r>
      <w:r w:rsidR="00D942EF" w:rsidRPr="00D25E39">
        <w:rPr>
          <w:i/>
          <w:iCs/>
          <w:sz w:val="24"/>
          <w:szCs w:val="24"/>
        </w:rPr>
        <w:t xml:space="preserve"> nekoliko riječi o samoj izložbi</w:t>
      </w:r>
      <w:r w:rsidR="00D942EF">
        <w:rPr>
          <w:i/>
          <w:iCs/>
          <w:sz w:val="24"/>
          <w:szCs w:val="24"/>
        </w:rPr>
        <w:t>.</w:t>
      </w:r>
      <w:r w:rsidR="00C71E90">
        <w:rPr>
          <w:i/>
          <w:iCs/>
          <w:sz w:val="24"/>
          <w:szCs w:val="24"/>
        </w:rPr>
        <w:t xml:space="preserve"> Program otvorenja vodio je dr. sc. Davor Špoljar, v.d. ravnatelja Muzeja.</w:t>
      </w:r>
      <w:r w:rsidR="00D942EF">
        <w:rPr>
          <w:i/>
          <w:iCs/>
          <w:sz w:val="24"/>
          <w:szCs w:val="24"/>
        </w:rPr>
        <w:t xml:space="preserve"> U </w:t>
      </w:r>
      <w:r w:rsidR="00D942EF" w:rsidRPr="00ED5DA2">
        <w:rPr>
          <w:i/>
          <w:iCs/>
          <w:sz w:val="24"/>
          <w:szCs w:val="24"/>
        </w:rPr>
        <w:t>glazbenom dijelu programa otvorenja izložbe nastupi</w:t>
      </w:r>
      <w:r w:rsidR="00D942EF">
        <w:rPr>
          <w:i/>
          <w:iCs/>
          <w:sz w:val="24"/>
          <w:szCs w:val="24"/>
        </w:rPr>
        <w:t xml:space="preserve">o je </w:t>
      </w:r>
      <w:r w:rsidR="00D942EF" w:rsidRPr="00ED5DA2">
        <w:rPr>
          <w:i/>
          <w:iCs/>
          <w:sz w:val="24"/>
          <w:szCs w:val="24"/>
        </w:rPr>
        <w:t xml:space="preserve"> klavirist </w:t>
      </w:r>
      <w:proofErr w:type="spellStart"/>
      <w:r w:rsidR="00D942EF" w:rsidRPr="00ED5DA2">
        <w:rPr>
          <w:i/>
          <w:iCs/>
          <w:sz w:val="24"/>
          <w:szCs w:val="24"/>
        </w:rPr>
        <w:t>Pregračan</w:t>
      </w:r>
      <w:proofErr w:type="spellEnd"/>
      <w:r w:rsidR="00D942EF" w:rsidRPr="00ED5DA2">
        <w:rPr>
          <w:i/>
          <w:iCs/>
          <w:sz w:val="24"/>
          <w:szCs w:val="24"/>
        </w:rPr>
        <w:t xml:space="preserve"> Daniel Halužan</w:t>
      </w:r>
      <w:r w:rsidR="00D942EF">
        <w:rPr>
          <w:i/>
          <w:iCs/>
          <w:sz w:val="24"/>
          <w:szCs w:val="24"/>
        </w:rPr>
        <w:t xml:space="preserve">. </w:t>
      </w:r>
    </w:p>
    <w:p w14:paraId="55F61FA6" w14:textId="767B69C0" w:rsidR="003831B0" w:rsidRPr="00431197" w:rsidRDefault="00EA25A9" w:rsidP="00D942EF">
      <w:pPr>
        <w:ind w:firstLine="708"/>
        <w:jc w:val="both"/>
        <w:rPr>
          <w:i/>
          <w:iCs/>
          <w:sz w:val="24"/>
          <w:szCs w:val="24"/>
        </w:rPr>
      </w:pPr>
      <w:r>
        <w:rPr>
          <w:i/>
          <w:iCs/>
          <w:sz w:val="24"/>
          <w:szCs w:val="24"/>
        </w:rPr>
        <w:t xml:space="preserve"> </w:t>
      </w:r>
    </w:p>
    <w:p w14:paraId="5E2910EC" w14:textId="77777777" w:rsidR="003831B0" w:rsidRPr="00431197" w:rsidRDefault="003831B0" w:rsidP="003831B0">
      <w:pPr>
        <w:spacing w:line="276" w:lineRule="auto"/>
        <w:jc w:val="both"/>
        <w:rPr>
          <w:i/>
          <w:iCs/>
          <w:sz w:val="24"/>
          <w:szCs w:val="24"/>
        </w:rPr>
      </w:pPr>
      <w:r w:rsidRPr="00431197">
        <w:rPr>
          <w:sz w:val="24"/>
          <w:szCs w:val="24"/>
        </w:rPr>
        <w:t xml:space="preserve">      -Korisnici </w:t>
      </w:r>
      <w:r w:rsidRPr="00431197">
        <w:rPr>
          <w:i/>
          <w:iCs/>
          <w:sz w:val="24"/>
          <w:szCs w:val="24"/>
        </w:rPr>
        <w:t>(stanovnici grada Pregrade i posjetitelji)</w:t>
      </w:r>
    </w:p>
    <w:p w14:paraId="46BB0BF5" w14:textId="77777777" w:rsidR="006F2D63" w:rsidRDefault="006F2D63" w:rsidP="00560858">
      <w:pPr>
        <w:spacing w:line="276" w:lineRule="auto"/>
        <w:jc w:val="both"/>
        <w:rPr>
          <w:i/>
          <w:iCs/>
          <w:sz w:val="24"/>
          <w:szCs w:val="24"/>
        </w:rPr>
      </w:pPr>
    </w:p>
    <w:p w14:paraId="548F4523" w14:textId="6E92DACF" w:rsidR="00880862" w:rsidRPr="00D21F42" w:rsidRDefault="00880862" w:rsidP="00880862">
      <w:pPr>
        <w:spacing w:line="276" w:lineRule="auto"/>
        <w:jc w:val="both"/>
        <w:rPr>
          <w:sz w:val="24"/>
          <w:szCs w:val="24"/>
        </w:rPr>
      </w:pPr>
      <w:r w:rsidRPr="00D21F42">
        <w:rPr>
          <w:sz w:val="24"/>
          <w:szCs w:val="24"/>
        </w:rPr>
        <w:t xml:space="preserve">-Naziv izložbe: </w:t>
      </w:r>
      <w:r w:rsidR="006F2D63">
        <w:rPr>
          <w:sz w:val="24"/>
          <w:szCs w:val="24"/>
        </w:rPr>
        <w:t>„</w:t>
      </w:r>
      <w:proofErr w:type="spellStart"/>
      <w:r w:rsidR="00D942EF">
        <w:rPr>
          <w:b/>
          <w:bCs/>
          <w:sz w:val="24"/>
          <w:szCs w:val="24"/>
        </w:rPr>
        <w:t>KoKolaž</w:t>
      </w:r>
      <w:proofErr w:type="spellEnd"/>
      <w:r w:rsidR="006F2D63">
        <w:rPr>
          <w:b/>
          <w:bCs/>
          <w:sz w:val="24"/>
          <w:szCs w:val="24"/>
        </w:rPr>
        <w:t>“</w:t>
      </w:r>
    </w:p>
    <w:p w14:paraId="175C21EA" w14:textId="77777777" w:rsidR="00880862" w:rsidRPr="00D21F42" w:rsidRDefault="00880862" w:rsidP="00880862">
      <w:pPr>
        <w:spacing w:line="276" w:lineRule="auto"/>
        <w:jc w:val="both"/>
        <w:rPr>
          <w:sz w:val="24"/>
          <w:szCs w:val="24"/>
        </w:rPr>
      </w:pPr>
      <w:r w:rsidRPr="00552FD5">
        <w:rPr>
          <w:i/>
          <w:iCs/>
          <w:sz w:val="24"/>
          <w:szCs w:val="24"/>
        </w:rPr>
        <w:t xml:space="preserve">      -</w:t>
      </w:r>
      <w:r w:rsidRPr="00D21F42">
        <w:rPr>
          <w:sz w:val="24"/>
          <w:szCs w:val="24"/>
        </w:rPr>
        <w:t xml:space="preserve">Mjesto održavanja i prostor: galerijski prostor Muzeja grada Pregrade Zlatko Dragutin </w:t>
      </w:r>
      <w:proofErr w:type="spellStart"/>
      <w:r w:rsidRPr="00D21F42">
        <w:rPr>
          <w:sz w:val="24"/>
          <w:szCs w:val="24"/>
        </w:rPr>
        <w:t>Tudjina</w:t>
      </w:r>
      <w:proofErr w:type="spellEnd"/>
      <w:r w:rsidRPr="00D21F42">
        <w:rPr>
          <w:sz w:val="24"/>
          <w:szCs w:val="24"/>
        </w:rPr>
        <w:t xml:space="preserve"> </w:t>
      </w:r>
    </w:p>
    <w:p w14:paraId="448DCB73" w14:textId="04E23FC9" w:rsidR="00880862" w:rsidRPr="00D21F42" w:rsidRDefault="00880862" w:rsidP="00880862">
      <w:pPr>
        <w:spacing w:line="276" w:lineRule="auto"/>
        <w:jc w:val="both"/>
        <w:rPr>
          <w:sz w:val="24"/>
          <w:szCs w:val="24"/>
        </w:rPr>
      </w:pPr>
      <w:r w:rsidRPr="00D21F42">
        <w:rPr>
          <w:sz w:val="24"/>
          <w:szCs w:val="24"/>
        </w:rPr>
        <w:t xml:space="preserve">      -Vrijeme trajanja: </w:t>
      </w:r>
      <w:r w:rsidR="00D942EF">
        <w:rPr>
          <w:sz w:val="24"/>
          <w:szCs w:val="24"/>
        </w:rPr>
        <w:t>9</w:t>
      </w:r>
      <w:r w:rsidRPr="00D21F42">
        <w:rPr>
          <w:sz w:val="24"/>
          <w:szCs w:val="24"/>
        </w:rPr>
        <w:t xml:space="preserve">. </w:t>
      </w:r>
      <w:r w:rsidR="00B64736" w:rsidRPr="00D21F42">
        <w:rPr>
          <w:sz w:val="24"/>
          <w:szCs w:val="24"/>
        </w:rPr>
        <w:t>prosinca 202</w:t>
      </w:r>
      <w:r w:rsidR="00D942EF">
        <w:rPr>
          <w:sz w:val="24"/>
          <w:szCs w:val="24"/>
        </w:rPr>
        <w:t>5</w:t>
      </w:r>
      <w:r w:rsidR="00B64736" w:rsidRPr="00D21F42">
        <w:rPr>
          <w:sz w:val="24"/>
          <w:szCs w:val="24"/>
        </w:rPr>
        <w:t>.</w:t>
      </w:r>
      <w:r w:rsidRPr="00D21F42">
        <w:rPr>
          <w:sz w:val="24"/>
          <w:szCs w:val="24"/>
        </w:rPr>
        <w:t xml:space="preserve"> – </w:t>
      </w:r>
      <w:r w:rsidR="00B64736" w:rsidRPr="00D21F42">
        <w:rPr>
          <w:sz w:val="24"/>
          <w:szCs w:val="24"/>
        </w:rPr>
        <w:t>2</w:t>
      </w:r>
      <w:r w:rsidR="008C7F6A">
        <w:rPr>
          <w:sz w:val="24"/>
          <w:szCs w:val="24"/>
        </w:rPr>
        <w:t>0</w:t>
      </w:r>
      <w:r w:rsidRPr="00D21F42">
        <w:rPr>
          <w:sz w:val="24"/>
          <w:szCs w:val="24"/>
        </w:rPr>
        <w:t xml:space="preserve">. </w:t>
      </w:r>
      <w:r w:rsidR="00B64736" w:rsidRPr="00D21F42">
        <w:rPr>
          <w:sz w:val="24"/>
          <w:szCs w:val="24"/>
        </w:rPr>
        <w:t>siječnja</w:t>
      </w:r>
      <w:r w:rsidRPr="00D21F42">
        <w:rPr>
          <w:sz w:val="24"/>
          <w:szCs w:val="24"/>
        </w:rPr>
        <w:t xml:space="preserve"> 202</w:t>
      </w:r>
      <w:r w:rsidR="00B37B87">
        <w:rPr>
          <w:sz w:val="24"/>
          <w:szCs w:val="24"/>
        </w:rPr>
        <w:t>6</w:t>
      </w:r>
      <w:r w:rsidRPr="00D21F42">
        <w:rPr>
          <w:sz w:val="24"/>
          <w:szCs w:val="24"/>
        </w:rPr>
        <w:t>.</w:t>
      </w:r>
    </w:p>
    <w:p w14:paraId="0EC2D286" w14:textId="77777777" w:rsidR="00880862" w:rsidRPr="00D21F42" w:rsidRDefault="00880862" w:rsidP="00880862">
      <w:pPr>
        <w:spacing w:line="276" w:lineRule="auto"/>
        <w:jc w:val="both"/>
        <w:rPr>
          <w:sz w:val="24"/>
          <w:szCs w:val="24"/>
        </w:rPr>
      </w:pPr>
      <w:r w:rsidRPr="00D21F42">
        <w:rPr>
          <w:sz w:val="24"/>
          <w:szCs w:val="24"/>
        </w:rPr>
        <w:t xml:space="preserve">      -Autor(i) stručne koncepcije: dr. sc. Davor Špoljar, Lucija Vrhovski, Dora Kolar</w:t>
      </w:r>
    </w:p>
    <w:p w14:paraId="631306B1" w14:textId="68C719CF" w:rsidR="00880862" w:rsidRPr="00D21F42" w:rsidRDefault="00880862" w:rsidP="00880862">
      <w:pPr>
        <w:spacing w:line="276" w:lineRule="auto"/>
        <w:jc w:val="both"/>
        <w:rPr>
          <w:sz w:val="24"/>
          <w:szCs w:val="24"/>
        </w:rPr>
      </w:pPr>
      <w:r w:rsidRPr="00D21F42">
        <w:rPr>
          <w:sz w:val="24"/>
          <w:szCs w:val="24"/>
        </w:rPr>
        <w:t xml:space="preserve">      -Autor(i) likovnog postava: </w:t>
      </w:r>
      <w:r w:rsidR="00C44D73" w:rsidRPr="00D21F42">
        <w:rPr>
          <w:sz w:val="24"/>
          <w:szCs w:val="24"/>
        </w:rPr>
        <w:t xml:space="preserve">Učenici </w:t>
      </w:r>
      <w:r w:rsidR="00D339CA">
        <w:rPr>
          <w:sz w:val="24"/>
          <w:szCs w:val="24"/>
        </w:rPr>
        <w:t>8.a</w:t>
      </w:r>
      <w:r w:rsidR="00C44D73" w:rsidRPr="00D21F42">
        <w:rPr>
          <w:sz w:val="24"/>
          <w:szCs w:val="24"/>
        </w:rPr>
        <w:t xml:space="preserve"> razreda OŠ Janka Leskovara</w:t>
      </w:r>
    </w:p>
    <w:p w14:paraId="6BF48DFD" w14:textId="130312A8" w:rsidR="00880862" w:rsidRPr="00D21F42" w:rsidRDefault="00880862" w:rsidP="00880862">
      <w:pPr>
        <w:spacing w:line="276" w:lineRule="auto"/>
        <w:jc w:val="both"/>
        <w:rPr>
          <w:sz w:val="24"/>
          <w:szCs w:val="24"/>
        </w:rPr>
      </w:pPr>
      <w:r w:rsidRPr="00D21F42">
        <w:rPr>
          <w:sz w:val="24"/>
          <w:szCs w:val="24"/>
        </w:rPr>
        <w:t xml:space="preserve">      -Opseg (broj eksponata): </w:t>
      </w:r>
      <w:r w:rsidR="00C44D73" w:rsidRPr="00D21F42">
        <w:rPr>
          <w:sz w:val="24"/>
          <w:szCs w:val="24"/>
        </w:rPr>
        <w:t>1</w:t>
      </w:r>
      <w:r w:rsidR="00B37B87">
        <w:rPr>
          <w:sz w:val="24"/>
          <w:szCs w:val="24"/>
        </w:rPr>
        <w:t>6</w:t>
      </w:r>
    </w:p>
    <w:p w14:paraId="1FF80D03" w14:textId="77777777" w:rsidR="00880862" w:rsidRPr="00D21F42" w:rsidRDefault="00880862" w:rsidP="00880862">
      <w:pPr>
        <w:spacing w:line="276" w:lineRule="auto"/>
        <w:jc w:val="both"/>
        <w:rPr>
          <w:sz w:val="24"/>
          <w:szCs w:val="24"/>
        </w:rPr>
      </w:pPr>
      <w:r w:rsidRPr="00D21F42">
        <w:rPr>
          <w:sz w:val="24"/>
          <w:szCs w:val="24"/>
        </w:rPr>
        <w:t xml:space="preserve">      -Web adresa: www.pregrada.hr</w:t>
      </w:r>
    </w:p>
    <w:p w14:paraId="0A17E75D" w14:textId="77777777" w:rsidR="00880862" w:rsidRPr="00D21F42" w:rsidRDefault="00880862" w:rsidP="00880862">
      <w:pPr>
        <w:spacing w:line="276" w:lineRule="auto"/>
        <w:jc w:val="both"/>
        <w:rPr>
          <w:sz w:val="24"/>
          <w:szCs w:val="24"/>
        </w:rPr>
      </w:pPr>
      <w:r w:rsidRPr="00D21F42">
        <w:rPr>
          <w:sz w:val="24"/>
          <w:szCs w:val="24"/>
        </w:rPr>
        <w:t xml:space="preserve">      -Vrsta</w:t>
      </w:r>
    </w:p>
    <w:p w14:paraId="521381E6" w14:textId="77777777" w:rsidR="00880862" w:rsidRPr="00D21F42" w:rsidRDefault="00880862" w:rsidP="00880862">
      <w:pPr>
        <w:spacing w:line="276" w:lineRule="auto"/>
        <w:jc w:val="both"/>
        <w:rPr>
          <w:sz w:val="24"/>
          <w:szCs w:val="24"/>
        </w:rPr>
      </w:pPr>
      <w:r w:rsidRPr="00D21F42">
        <w:rPr>
          <w:sz w:val="24"/>
          <w:szCs w:val="24"/>
        </w:rPr>
        <w:t>- umjetnička</w:t>
      </w:r>
    </w:p>
    <w:p w14:paraId="516B275A" w14:textId="77777777" w:rsidR="00880862" w:rsidRPr="00D21F42" w:rsidRDefault="00880862" w:rsidP="00880862">
      <w:pPr>
        <w:spacing w:line="276" w:lineRule="auto"/>
        <w:jc w:val="both"/>
        <w:rPr>
          <w:sz w:val="24"/>
          <w:szCs w:val="24"/>
        </w:rPr>
      </w:pPr>
      <w:r w:rsidRPr="00D21F42">
        <w:rPr>
          <w:sz w:val="24"/>
          <w:szCs w:val="24"/>
        </w:rPr>
        <w:t>- tuzemna</w:t>
      </w:r>
    </w:p>
    <w:p w14:paraId="19615318" w14:textId="7D2A501A" w:rsidR="00D339CA" w:rsidRDefault="00880862" w:rsidP="00D339CA">
      <w:pPr>
        <w:spacing w:line="276" w:lineRule="auto"/>
        <w:jc w:val="both"/>
        <w:rPr>
          <w:i/>
          <w:iCs/>
          <w:sz w:val="24"/>
          <w:szCs w:val="24"/>
        </w:rPr>
      </w:pPr>
      <w:r w:rsidRPr="00D21F42">
        <w:rPr>
          <w:sz w:val="24"/>
          <w:szCs w:val="24"/>
        </w:rPr>
        <w:t xml:space="preserve">      -Tema</w:t>
      </w:r>
      <w:r w:rsidRPr="00552FD5">
        <w:rPr>
          <w:i/>
          <w:iCs/>
          <w:sz w:val="24"/>
          <w:szCs w:val="24"/>
        </w:rPr>
        <w:t xml:space="preserve"> (</w:t>
      </w:r>
      <w:r w:rsidR="00420225" w:rsidRPr="00552FD5">
        <w:rPr>
          <w:i/>
          <w:iCs/>
          <w:sz w:val="24"/>
          <w:szCs w:val="24"/>
        </w:rPr>
        <w:t xml:space="preserve"> Radovi koji su bili dio ove izložbe nastali su </w:t>
      </w:r>
      <w:r w:rsidR="00105871" w:rsidRPr="00552FD5">
        <w:rPr>
          <w:i/>
          <w:iCs/>
          <w:sz w:val="24"/>
          <w:szCs w:val="24"/>
        </w:rPr>
        <w:t>u sklopu</w:t>
      </w:r>
      <w:r w:rsidRPr="00552FD5">
        <w:rPr>
          <w:i/>
          <w:iCs/>
          <w:sz w:val="24"/>
          <w:szCs w:val="24"/>
        </w:rPr>
        <w:t xml:space="preserve"> </w:t>
      </w:r>
      <w:r w:rsidR="00420225" w:rsidRPr="00552FD5">
        <w:rPr>
          <w:i/>
          <w:iCs/>
          <w:sz w:val="24"/>
          <w:szCs w:val="24"/>
        </w:rPr>
        <w:t>likovn</w:t>
      </w:r>
      <w:r w:rsidR="00105871" w:rsidRPr="00552FD5">
        <w:rPr>
          <w:i/>
          <w:iCs/>
          <w:sz w:val="24"/>
          <w:szCs w:val="24"/>
        </w:rPr>
        <w:t>e</w:t>
      </w:r>
      <w:r w:rsidR="00420225" w:rsidRPr="00552FD5">
        <w:rPr>
          <w:i/>
          <w:iCs/>
          <w:sz w:val="24"/>
          <w:szCs w:val="24"/>
        </w:rPr>
        <w:t xml:space="preserve"> radionic</w:t>
      </w:r>
      <w:r w:rsidR="00105871" w:rsidRPr="00552FD5">
        <w:rPr>
          <w:i/>
          <w:iCs/>
          <w:sz w:val="24"/>
          <w:szCs w:val="24"/>
        </w:rPr>
        <w:t>e</w:t>
      </w:r>
      <w:r w:rsidR="00420225" w:rsidRPr="00552FD5">
        <w:rPr>
          <w:i/>
          <w:iCs/>
          <w:sz w:val="24"/>
          <w:szCs w:val="24"/>
        </w:rPr>
        <w:t xml:space="preserve"> za djecu osnovnoškolskog uzrasta</w:t>
      </w:r>
      <w:r w:rsidR="00105871" w:rsidRPr="00552FD5">
        <w:rPr>
          <w:i/>
          <w:iCs/>
          <w:sz w:val="24"/>
          <w:szCs w:val="24"/>
        </w:rPr>
        <w:t>. Radionica „</w:t>
      </w:r>
      <w:proofErr w:type="spellStart"/>
      <w:r w:rsidR="00B37B87">
        <w:rPr>
          <w:i/>
          <w:iCs/>
          <w:sz w:val="24"/>
          <w:szCs w:val="24"/>
        </w:rPr>
        <w:t>KoKolaž</w:t>
      </w:r>
      <w:proofErr w:type="spellEnd"/>
      <w:r w:rsidR="00105871" w:rsidRPr="00552FD5">
        <w:rPr>
          <w:i/>
          <w:iCs/>
          <w:sz w:val="24"/>
          <w:szCs w:val="24"/>
        </w:rPr>
        <w:t xml:space="preserve">“ održana je </w:t>
      </w:r>
      <w:r w:rsidR="00D339CA">
        <w:rPr>
          <w:i/>
          <w:iCs/>
          <w:sz w:val="24"/>
          <w:szCs w:val="24"/>
        </w:rPr>
        <w:t>9</w:t>
      </w:r>
      <w:r w:rsidR="00105871" w:rsidRPr="00552FD5">
        <w:rPr>
          <w:i/>
          <w:iCs/>
          <w:sz w:val="24"/>
          <w:szCs w:val="24"/>
        </w:rPr>
        <w:t>. prosinca 202</w:t>
      </w:r>
      <w:r w:rsidR="00D339CA">
        <w:rPr>
          <w:i/>
          <w:iCs/>
          <w:sz w:val="24"/>
          <w:szCs w:val="24"/>
        </w:rPr>
        <w:t>5</w:t>
      </w:r>
      <w:r w:rsidR="00105871" w:rsidRPr="00552FD5">
        <w:rPr>
          <w:i/>
          <w:iCs/>
          <w:sz w:val="24"/>
          <w:szCs w:val="24"/>
        </w:rPr>
        <w:t>.</w:t>
      </w:r>
      <w:r w:rsidR="009361B0" w:rsidRPr="00552FD5">
        <w:rPr>
          <w:i/>
          <w:iCs/>
          <w:sz w:val="24"/>
          <w:szCs w:val="24"/>
        </w:rPr>
        <w:t xml:space="preserve">, a sudjelovali su učenici </w:t>
      </w:r>
      <w:r w:rsidR="008C7F6A">
        <w:rPr>
          <w:i/>
          <w:iCs/>
          <w:sz w:val="24"/>
          <w:szCs w:val="24"/>
        </w:rPr>
        <w:t>8.a</w:t>
      </w:r>
      <w:r w:rsidR="009361B0" w:rsidRPr="00552FD5">
        <w:rPr>
          <w:i/>
          <w:iCs/>
          <w:sz w:val="24"/>
          <w:szCs w:val="24"/>
        </w:rPr>
        <w:t xml:space="preserve"> razreda Osnovne škole Janka Leskovara</w:t>
      </w:r>
      <w:r w:rsidR="00B929AB" w:rsidRPr="00552FD5">
        <w:rPr>
          <w:i/>
          <w:iCs/>
          <w:sz w:val="24"/>
          <w:szCs w:val="24"/>
        </w:rPr>
        <w:t xml:space="preserve">. </w:t>
      </w:r>
      <w:r w:rsidR="008C7F6A">
        <w:rPr>
          <w:i/>
          <w:iCs/>
          <w:sz w:val="24"/>
          <w:szCs w:val="24"/>
        </w:rPr>
        <w:t xml:space="preserve">Učenici su </w:t>
      </w:r>
      <w:r w:rsidR="00D339CA" w:rsidRPr="00D339CA">
        <w:rPr>
          <w:i/>
          <w:iCs/>
          <w:sz w:val="24"/>
          <w:szCs w:val="24"/>
        </w:rPr>
        <w:t xml:space="preserve">dobili zadatak da naprave portrete u tehnici kolaža. Pri ulasku u galeriju učenici su nasumično izvlačili brojeve koji su ih uputili do njihovog mjesta. Zadatak je bio napraviti portret osobe koja se nalazi nasuprot njih. Iako se nekim učenicima „dizala kosa na glavi“ kad su čuli zadatak, ugodno su nas iznenadili svojim umjetničkim djelima. Nakon što su završili, portrete </w:t>
      </w:r>
      <w:r w:rsidR="008C7F6A">
        <w:rPr>
          <w:i/>
          <w:iCs/>
          <w:sz w:val="24"/>
          <w:szCs w:val="24"/>
        </w:rPr>
        <w:t>su smješteni</w:t>
      </w:r>
      <w:r w:rsidR="00D339CA" w:rsidRPr="00D339CA">
        <w:rPr>
          <w:i/>
          <w:iCs/>
          <w:sz w:val="24"/>
          <w:szCs w:val="24"/>
        </w:rPr>
        <w:t xml:space="preserve"> u okvire</w:t>
      </w:r>
      <w:r w:rsidR="008C7F6A">
        <w:rPr>
          <w:i/>
          <w:iCs/>
          <w:sz w:val="24"/>
          <w:szCs w:val="24"/>
        </w:rPr>
        <w:t>, a u</w:t>
      </w:r>
      <w:r w:rsidR="00D339CA" w:rsidRPr="00D339CA">
        <w:rPr>
          <w:i/>
          <w:iCs/>
          <w:sz w:val="24"/>
          <w:szCs w:val="24"/>
        </w:rPr>
        <w:t xml:space="preserve">čenici su potom prezentirali svima svoje radove i opisali svoj kreativni </w:t>
      </w:r>
      <w:proofErr w:type="spellStart"/>
      <w:r w:rsidR="00D339CA" w:rsidRPr="00D339CA">
        <w:rPr>
          <w:i/>
          <w:iCs/>
          <w:sz w:val="24"/>
          <w:szCs w:val="24"/>
        </w:rPr>
        <w:t>proces</w:t>
      </w:r>
      <w:r w:rsidR="008C7F6A">
        <w:rPr>
          <w:i/>
          <w:iCs/>
          <w:sz w:val="24"/>
          <w:szCs w:val="24"/>
        </w:rPr>
        <w:t>.</w:t>
      </w:r>
      <w:r w:rsidR="00D339CA" w:rsidRPr="00D339CA">
        <w:rPr>
          <w:i/>
          <w:iCs/>
          <w:sz w:val="24"/>
          <w:szCs w:val="24"/>
        </w:rPr>
        <w:t>Radionicu</w:t>
      </w:r>
      <w:proofErr w:type="spellEnd"/>
      <w:r w:rsidR="00D339CA" w:rsidRPr="00D339CA">
        <w:rPr>
          <w:i/>
          <w:iCs/>
          <w:sz w:val="24"/>
          <w:szCs w:val="24"/>
        </w:rPr>
        <w:t xml:space="preserve"> je vodila Dora Kolar, stručna suradnica u POU Pregrada.</w:t>
      </w:r>
    </w:p>
    <w:p w14:paraId="7666C53D" w14:textId="365C3FA7" w:rsidR="00880862" w:rsidRPr="00552FD5" w:rsidRDefault="00420225" w:rsidP="00420225">
      <w:pPr>
        <w:spacing w:line="276" w:lineRule="auto"/>
        <w:jc w:val="both"/>
        <w:rPr>
          <w:i/>
          <w:iCs/>
          <w:sz w:val="24"/>
          <w:szCs w:val="24"/>
        </w:rPr>
      </w:pPr>
      <w:r w:rsidRPr="00552FD5">
        <w:rPr>
          <w:i/>
          <w:iCs/>
          <w:sz w:val="24"/>
          <w:szCs w:val="24"/>
        </w:rPr>
        <w:t xml:space="preserve">Radove malih kreativaca </w:t>
      </w:r>
      <w:r w:rsidR="00B929AB" w:rsidRPr="00552FD5">
        <w:rPr>
          <w:i/>
          <w:iCs/>
          <w:sz w:val="24"/>
          <w:szCs w:val="24"/>
        </w:rPr>
        <w:t>posjetitelji su mogli</w:t>
      </w:r>
      <w:r w:rsidRPr="00552FD5">
        <w:rPr>
          <w:i/>
          <w:iCs/>
          <w:sz w:val="24"/>
          <w:szCs w:val="24"/>
        </w:rPr>
        <w:t xml:space="preserve"> razgledati u galeriji Muzeja za vrijeme adventa</w:t>
      </w:r>
      <w:r w:rsidR="00B929AB" w:rsidRPr="00552FD5">
        <w:rPr>
          <w:i/>
          <w:iCs/>
          <w:sz w:val="24"/>
          <w:szCs w:val="24"/>
        </w:rPr>
        <w:t>, odnosno d</w:t>
      </w:r>
      <w:r w:rsidR="008C7F6A">
        <w:rPr>
          <w:i/>
          <w:iCs/>
          <w:sz w:val="24"/>
          <w:szCs w:val="24"/>
        </w:rPr>
        <w:t>o</w:t>
      </w:r>
      <w:r w:rsidR="00B929AB" w:rsidRPr="00552FD5">
        <w:rPr>
          <w:i/>
          <w:iCs/>
          <w:sz w:val="24"/>
          <w:szCs w:val="24"/>
        </w:rPr>
        <w:t xml:space="preserve"> 2</w:t>
      </w:r>
      <w:r w:rsidR="008C7F6A">
        <w:rPr>
          <w:i/>
          <w:iCs/>
          <w:sz w:val="24"/>
          <w:szCs w:val="24"/>
        </w:rPr>
        <w:t>0</w:t>
      </w:r>
      <w:r w:rsidR="00B929AB" w:rsidRPr="00552FD5">
        <w:rPr>
          <w:i/>
          <w:iCs/>
          <w:sz w:val="24"/>
          <w:szCs w:val="24"/>
        </w:rPr>
        <w:t>. siječnja 202</w:t>
      </w:r>
      <w:r w:rsidR="008C7F6A">
        <w:rPr>
          <w:i/>
          <w:iCs/>
          <w:sz w:val="24"/>
          <w:szCs w:val="24"/>
        </w:rPr>
        <w:t>6</w:t>
      </w:r>
      <w:r w:rsidRPr="00552FD5">
        <w:rPr>
          <w:i/>
          <w:iCs/>
          <w:sz w:val="24"/>
          <w:szCs w:val="24"/>
        </w:rPr>
        <w:t xml:space="preserve">. </w:t>
      </w:r>
    </w:p>
    <w:p w14:paraId="5FA9B237" w14:textId="77777777" w:rsidR="00880862" w:rsidRPr="00D21F42" w:rsidRDefault="00880862" w:rsidP="00880862">
      <w:pPr>
        <w:spacing w:line="276" w:lineRule="auto"/>
        <w:jc w:val="both"/>
        <w:rPr>
          <w:sz w:val="24"/>
          <w:szCs w:val="24"/>
        </w:rPr>
      </w:pPr>
      <w:r w:rsidRPr="00552FD5">
        <w:rPr>
          <w:i/>
          <w:iCs/>
          <w:sz w:val="24"/>
          <w:szCs w:val="24"/>
        </w:rPr>
        <w:lastRenderedPageBreak/>
        <w:t xml:space="preserve">      </w:t>
      </w:r>
      <w:r w:rsidRPr="00D21F42">
        <w:rPr>
          <w:sz w:val="24"/>
          <w:szCs w:val="24"/>
        </w:rPr>
        <w:t>-Korisnici (</w:t>
      </w:r>
      <w:r w:rsidRPr="00C34B8E">
        <w:rPr>
          <w:i/>
          <w:iCs/>
          <w:sz w:val="24"/>
          <w:szCs w:val="24"/>
        </w:rPr>
        <w:t>stanovnici grada Pregrade i posjetitelji</w:t>
      </w:r>
      <w:r w:rsidRPr="00D21F42">
        <w:rPr>
          <w:sz w:val="24"/>
          <w:szCs w:val="24"/>
        </w:rPr>
        <w:t>)</w:t>
      </w:r>
    </w:p>
    <w:p w14:paraId="1CE74742" w14:textId="77777777" w:rsidR="004E4C90" w:rsidRDefault="004E4C90" w:rsidP="00880862">
      <w:pPr>
        <w:spacing w:line="276" w:lineRule="auto"/>
        <w:jc w:val="both"/>
        <w:rPr>
          <w:sz w:val="24"/>
          <w:szCs w:val="24"/>
        </w:rPr>
      </w:pPr>
    </w:p>
    <w:p w14:paraId="0BAA0CED" w14:textId="4B97300D" w:rsidR="00D905AF" w:rsidRPr="00D905AF" w:rsidRDefault="0081421F" w:rsidP="00D905AF">
      <w:pPr>
        <w:spacing w:line="276" w:lineRule="auto"/>
        <w:jc w:val="both"/>
        <w:rPr>
          <w:sz w:val="24"/>
          <w:szCs w:val="24"/>
        </w:rPr>
      </w:pPr>
      <w:r>
        <w:rPr>
          <w:sz w:val="24"/>
          <w:szCs w:val="24"/>
        </w:rPr>
        <w:t xml:space="preserve">Tijekom godine, točnije u lipnju, kreirana je i manja izložba </w:t>
      </w:r>
      <w:r w:rsidR="00D905AF">
        <w:rPr>
          <w:sz w:val="24"/>
          <w:szCs w:val="24"/>
        </w:rPr>
        <w:t>„</w:t>
      </w:r>
      <w:r w:rsidR="00D905AF" w:rsidRPr="00D905AF">
        <w:rPr>
          <w:sz w:val="24"/>
          <w:szCs w:val="24"/>
        </w:rPr>
        <w:t>Preporučujem</w:t>
      </w:r>
      <w:r w:rsidR="00D905AF">
        <w:rPr>
          <w:sz w:val="24"/>
          <w:szCs w:val="24"/>
        </w:rPr>
        <w:t>“</w:t>
      </w:r>
      <w:r w:rsidR="00D905AF" w:rsidRPr="00D905AF">
        <w:rPr>
          <w:sz w:val="24"/>
          <w:szCs w:val="24"/>
        </w:rPr>
        <w:t xml:space="preserve">. </w:t>
      </w:r>
      <w:r w:rsidR="00D905AF">
        <w:rPr>
          <w:sz w:val="24"/>
          <w:szCs w:val="24"/>
        </w:rPr>
        <w:t>Izložba je prikazivala</w:t>
      </w:r>
      <w:r w:rsidR="00D905AF" w:rsidRPr="00D905AF">
        <w:rPr>
          <w:sz w:val="24"/>
          <w:szCs w:val="24"/>
        </w:rPr>
        <w:t xml:space="preserve"> neke od zapisa iz Knjige dojmova koje su nam ostavili posjetitelji.</w:t>
      </w:r>
      <w:r w:rsidR="00DC6CFB">
        <w:rPr>
          <w:sz w:val="24"/>
          <w:szCs w:val="24"/>
        </w:rPr>
        <w:t xml:space="preserve"> </w:t>
      </w:r>
      <w:r w:rsidR="00DC6CFB" w:rsidRPr="00DC6CFB">
        <w:rPr>
          <w:sz w:val="24"/>
          <w:szCs w:val="24"/>
        </w:rPr>
        <w:t>Koncept izložbe osmislila je Dora Kolar, mag. art.</w:t>
      </w:r>
    </w:p>
    <w:p w14:paraId="7FCB9F64" w14:textId="77777777" w:rsidR="00525494" w:rsidRPr="000B2FD8" w:rsidRDefault="00525494" w:rsidP="00560858">
      <w:pPr>
        <w:spacing w:line="276" w:lineRule="auto"/>
        <w:jc w:val="both"/>
        <w:rPr>
          <w:i/>
          <w:iCs/>
          <w:color w:val="FF0000"/>
          <w:sz w:val="24"/>
          <w:szCs w:val="24"/>
        </w:rPr>
      </w:pPr>
    </w:p>
    <w:p w14:paraId="53D1C3C2" w14:textId="77777777" w:rsidR="00F73B53" w:rsidRPr="005D685B" w:rsidRDefault="00F73B53" w:rsidP="006915F9">
      <w:pPr>
        <w:spacing w:line="276" w:lineRule="auto"/>
        <w:jc w:val="both"/>
        <w:rPr>
          <w:color w:val="FF0000"/>
          <w:sz w:val="24"/>
          <w:szCs w:val="24"/>
        </w:rPr>
      </w:pPr>
    </w:p>
    <w:p w14:paraId="314FD9F2" w14:textId="77777777" w:rsidR="001C5AB2" w:rsidRPr="00431197" w:rsidRDefault="001C5AB2" w:rsidP="00431197">
      <w:pPr>
        <w:pStyle w:val="Odlomakpopisa"/>
        <w:numPr>
          <w:ilvl w:val="0"/>
          <w:numId w:val="16"/>
        </w:numPr>
        <w:spacing w:line="276" w:lineRule="auto"/>
        <w:rPr>
          <w:b/>
          <w:sz w:val="24"/>
          <w:szCs w:val="24"/>
        </w:rPr>
      </w:pPr>
      <w:r w:rsidRPr="00431197">
        <w:rPr>
          <w:b/>
          <w:sz w:val="24"/>
          <w:szCs w:val="24"/>
        </w:rPr>
        <w:t>IZDAVAČKA DJELATNOST MUZEJA</w:t>
      </w:r>
    </w:p>
    <w:p w14:paraId="5F68E50A" w14:textId="77777777" w:rsidR="00266A35" w:rsidRPr="00431197" w:rsidRDefault="00266A35" w:rsidP="001C5AB2">
      <w:pPr>
        <w:spacing w:line="276" w:lineRule="auto"/>
        <w:rPr>
          <w:b/>
          <w:sz w:val="24"/>
          <w:szCs w:val="24"/>
        </w:rPr>
      </w:pPr>
    </w:p>
    <w:p w14:paraId="56279F73" w14:textId="77777777" w:rsidR="001C5AB2" w:rsidRPr="00431197" w:rsidRDefault="001C5AB2" w:rsidP="00431197">
      <w:pPr>
        <w:pStyle w:val="Odlomakpopisa"/>
        <w:numPr>
          <w:ilvl w:val="1"/>
          <w:numId w:val="16"/>
        </w:numPr>
        <w:spacing w:line="276" w:lineRule="auto"/>
        <w:rPr>
          <w:b/>
          <w:sz w:val="24"/>
          <w:szCs w:val="24"/>
        </w:rPr>
      </w:pPr>
      <w:r w:rsidRPr="00431197">
        <w:rPr>
          <w:b/>
          <w:sz w:val="24"/>
          <w:szCs w:val="24"/>
        </w:rPr>
        <w:t>Tiskovine</w:t>
      </w:r>
    </w:p>
    <w:p w14:paraId="76666C43" w14:textId="66C5C975" w:rsidR="00EC476F" w:rsidRPr="00431197" w:rsidRDefault="00EC476F" w:rsidP="00EC476F">
      <w:pPr>
        <w:spacing w:line="276" w:lineRule="auto"/>
        <w:ind w:firstLine="708"/>
        <w:jc w:val="both"/>
        <w:rPr>
          <w:sz w:val="24"/>
          <w:szCs w:val="24"/>
        </w:rPr>
      </w:pPr>
      <w:r w:rsidRPr="00431197">
        <w:rPr>
          <w:sz w:val="24"/>
          <w:szCs w:val="24"/>
        </w:rPr>
        <w:t>Muzej je u 20</w:t>
      </w:r>
      <w:r w:rsidR="00EB06A8" w:rsidRPr="00431197">
        <w:rPr>
          <w:sz w:val="24"/>
          <w:szCs w:val="24"/>
        </w:rPr>
        <w:t>2</w:t>
      </w:r>
      <w:r w:rsidR="006358E1">
        <w:rPr>
          <w:sz w:val="24"/>
          <w:szCs w:val="24"/>
        </w:rPr>
        <w:t>5</w:t>
      </w:r>
      <w:r w:rsidRPr="00431197">
        <w:rPr>
          <w:sz w:val="24"/>
          <w:szCs w:val="24"/>
        </w:rPr>
        <w:t xml:space="preserve">. godini </w:t>
      </w:r>
      <w:r w:rsidR="008D0349" w:rsidRPr="00431197">
        <w:rPr>
          <w:sz w:val="24"/>
          <w:szCs w:val="24"/>
        </w:rPr>
        <w:t>tiskao pozivnice i plakate uz izložbe</w:t>
      </w:r>
      <w:r w:rsidR="00552FD5">
        <w:rPr>
          <w:sz w:val="24"/>
          <w:szCs w:val="24"/>
        </w:rPr>
        <w:t xml:space="preserve"> </w:t>
      </w:r>
      <w:r w:rsidR="008D0349" w:rsidRPr="00431197">
        <w:rPr>
          <w:sz w:val="24"/>
          <w:szCs w:val="24"/>
        </w:rPr>
        <w:t>u organizaciji muzeja.</w:t>
      </w:r>
    </w:p>
    <w:p w14:paraId="02418AC5" w14:textId="4E2CA6E4" w:rsidR="00EB06A8" w:rsidRPr="00431197" w:rsidRDefault="00EB06A8" w:rsidP="00EC476F">
      <w:pPr>
        <w:spacing w:line="276" w:lineRule="auto"/>
        <w:ind w:firstLine="708"/>
        <w:jc w:val="both"/>
        <w:rPr>
          <w:sz w:val="24"/>
          <w:szCs w:val="24"/>
        </w:rPr>
      </w:pPr>
      <w:r w:rsidRPr="00431197">
        <w:rPr>
          <w:sz w:val="24"/>
          <w:szCs w:val="24"/>
        </w:rPr>
        <w:t>Uz izložb</w:t>
      </w:r>
      <w:r w:rsidR="00186CCE">
        <w:rPr>
          <w:sz w:val="24"/>
          <w:szCs w:val="24"/>
        </w:rPr>
        <w:t>e</w:t>
      </w:r>
      <w:r w:rsidR="003D26A1" w:rsidRPr="00431197">
        <w:rPr>
          <w:sz w:val="24"/>
          <w:szCs w:val="24"/>
        </w:rPr>
        <w:t xml:space="preserve"> „</w:t>
      </w:r>
      <w:r w:rsidR="00702E13">
        <w:rPr>
          <w:sz w:val="24"/>
          <w:szCs w:val="24"/>
        </w:rPr>
        <w:t>Sklad prolaznosti</w:t>
      </w:r>
      <w:r w:rsidR="003D26A1" w:rsidRPr="00431197">
        <w:rPr>
          <w:sz w:val="24"/>
          <w:szCs w:val="24"/>
        </w:rPr>
        <w:t>“</w:t>
      </w:r>
      <w:r w:rsidR="00C67344">
        <w:rPr>
          <w:sz w:val="24"/>
          <w:szCs w:val="24"/>
        </w:rPr>
        <w:t>, „</w:t>
      </w:r>
      <w:proofErr w:type="spellStart"/>
      <w:r w:rsidR="00702E13">
        <w:rPr>
          <w:sz w:val="24"/>
          <w:szCs w:val="24"/>
        </w:rPr>
        <w:t>Pregr</w:t>
      </w:r>
      <w:r w:rsidR="00FC325F">
        <w:rPr>
          <w:sz w:val="24"/>
          <w:szCs w:val="24"/>
        </w:rPr>
        <w:t>ad</w:t>
      </w:r>
      <w:r w:rsidR="00702E13">
        <w:rPr>
          <w:sz w:val="24"/>
          <w:szCs w:val="24"/>
        </w:rPr>
        <w:t>Art</w:t>
      </w:r>
      <w:proofErr w:type="spellEnd"/>
      <w:r w:rsidR="00C67344">
        <w:rPr>
          <w:sz w:val="24"/>
          <w:szCs w:val="24"/>
        </w:rPr>
        <w:t>“</w:t>
      </w:r>
      <w:r w:rsidR="00552FD5">
        <w:rPr>
          <w:sz w:val="24"/>
          <w:szCs w:val="24"/>
        </w:rPr>
        <w:t>, „</w:t>
      </w:r>
      <w:r w:rsidR="0088346A">
        <w:rPr>
          <w:sz w:val="24"/>
          <w:szCs w:val="24"/>
        </w:rPr>
        <w:t>Mi Hrvati</w:t>
      </w:r>
      <w:r w:rsidR="00552FD5">
        <w:rPr>
          <w:sz w:val="24"/>
          <w:szCs w:val="24"/>
        </w:rPr>
        <w:t>“</w:t>
      </w:r>
      <w:r w:rsidR="009B2F38">
        <w:rPr>
          <w:sz w:val="24"/>
          <w:szCs w:val="24"/>
        </w:rPr>
        <w:t xml:space="preserve"> i </w:t>
      </w:r>
      <w:r w:rsidR="00C67344">
        <w:rPr>
          <w:sz w:val="24"/>
          <w:szCs w:val="24"/>
        </w:rPr>
        <w:t>„</w:t>
      </w:r>
      <w:r w:rsidR="009B2F38">
        <w:rPr>
          <w:sz w:val="24"/>
          <w:szCs w:val="24"/>
        </w:rPr>
        <w:t xml:space="preserve">Izložba slika: </w:t>
      </w:r>
      <w:r w:rsidR="0088346A">
        <w:rPr>
          <w:sz w:val="24"/>
          <w:szCs w:val="24"/>
        </w:rPr>
        <w:t>Zbirka Baue</w:t>
      </w:r>
      <w:r w:rsidR="00C71E90">
        <w:rPr>
          <w:sz w:val="24"/>
          <w:szCs w:val="24"/>
        </w:rPr>
        <w:t>r</w:t>
      </w:r>
      <w:r w:rsidR="0088346A">
        <w:rPr>
          <w:sz w:val="24"/>
          <w:szCs w:val="24"/>
        </w:rPr>
        <w:t xml:space="preserve"> u pokretu</w:t>
      </w:r>
      <w:r w:rsidR="009B2F38">
        <w:rPr>
          <w:sz w:val="24"/>
          <w:szCs w:val="24"/>
        </w:rPr>
        <w:t>“</w:t>
      </w:r>
      <w:r w:rsidR="00C67344">
        <w:rPr>
          <w:sz w:val="24"/>
          <w:szCs w:val="24"/>
        </w:rPr>
        <w:t>“</w:t>
      </w:r>
      <w:r w:rsidR="003D26A1" w:rsidRPr="00431197">
        <w:rPr>
          <w:sz w:val="24"/>
          <w:szCs w:val="24"/>
        </w:rPr>
        <w:t xml:space="preserve"> tiskan je i prigodni materijal – </w:t>
      </w:r>
      <w:proofErr w:type="spellStart"/>
      <w:r w:rsidR="003D26A1" w:rsidRPr="00431197">
        <w:rPr>
          <w:sz w:val="24"/>
          <w:szCs w:val="24"/>
        </w:rPr>
        <w:t>deplijan</w:t>
      </w:r>
      <w:proofErr w:type="spellEnd"/>
      <w:r w:rsidR="00656A92" w:rsidRPr="00431197">
        <w:rPr>
          <w:sz w:val="24"/>
          <w:szCs w:val="24"/>
        </w:rPr>
        <w:t>.</w:t>
      </w:r>
    </w:p>
    <w:p w14:paraId="7ABDC785" w14:textId="12FE9898" w:rsidR="002A428C" w:rsidRDefault="008D0349" w:rsidP="00E366A8">
      <w:pPr>
        <w:spacing w:line="276" w:lineRule="auto"/>
        <w:ind w:firstLine="708"/>
        <w:jc w:val="both"/>
        <w:rPr>
          <w:sz w:val="24"/>
          <w:szCs w:val="24"/>
        </w:rPr>
      </w:pPr>
      <w:r w:rsidRPr="00431197">
        <w:rPr>
          <w:sz w:val="24"/>
          <w:szCs w:val="24"/>
        </w:rPr>
        <w:t>Muzej je u 20</w:t>
      </w:r>
      <w:r w:rsidR="00EB06A8" w:rsidRPr="00431197">
        <w:rPr>
          <w:sz w:val="24"/>
          <w:szCs w:val="24"/>
        </w:rPr>
        <w:t>2</w:t>
      </w:r>
      <w:r w:rsidR="00965D04">
        <w:rPr>
          <w:sz w:val="24"/>
          <w:szCs w:val="24"/>
        </w:rPr>
        <w:t>5</w:t>
      </w:r>
      <w:r w:rsidRPr="00431197">
        <w:rPr>
          <w:sz w:val="24"/>
          <w:szCs w:val="24"/>
        </w:rPr>
        <w:t>. godini tiskao plakate uz sve radionice</w:t>
      </w:r>
      <w:r w:rsidR="00F22240" w:rsidRPr="00431197">
        <w:rPr>
          <w:sz w:val="24"/>
          <w:szCs w:val="24"/>
        </w:rPr>
        <w:t>, predavanja i druga događanja u</w:t>
      </w:r>
      <w:r w:rsidRPr="00431197">
        <w:rPr>
          <w:sz w:val="24"/>
          <w:szCs w:val="24"/>
        </w:rPr>
        <w:t xml:space="preserve"> organizaciji muzeja</w:t>
      </w:r>
      <w:r w:rsidR="00E366A8" w:rsidRPr="00431197">
        <w:rPr>
          <w:sz w:val="24"/>
          <w:szCs w:val="24"/>
        </w:rPr>
        <w:t>.</w:t>
      </w:r>
    </w:p>
    <w:p w14:paraId="038B9E07" w14:textId="77777777" w:rsidR="00C0334E" w:rsidRPr="00431197" w:rsidRDefault="00C0334E" w:rsidP="00E366A8">
      <w:pPr>
        <w:spacing w:line="276" w:lineRule="auto"/>
        <w:ind w:firstLine="708"/>
        <w:jc w:val="both"/>
        <w:rPr>
          <w:sz w:val="24"/>
          <w:szCs w:val="24"/>
        </w:rPr>
      </w:pPr>
    </w:p>
    <w:p w14:paraId="21100E70" w14:textId="77777777" w:rsidR="00B14DB1" w:rsidRPr="00B10845" w:rsidRDefault="00B14DB1" w:rsidP="00B10845">
      <w:pPr>
        <w:rPr>
          <w:color w:val="FF0000"/>
          <w:sz w:val="24"/>
          <w:szCs w:val="24"/>
        </w:rPr>
      </w:pPr>
    </w:p>
    <w:p w14:paraId="558F19CD" w14:textId="77777777" w:rsidR="0039797B" w:rsidRPr="00431197" w:rsidRDefault="0039797B" w:rsidP="00431197">
      <w:pPr>
        <w:pStyle w:val="Odlomakpopisa"/>
        <w:numPr>
          <w:ilvl w:val="0"/>
          <w:numId w:val="16"/>
        </w:numPr>
        <w:spacing w:line="276" w:lineRule="auto"/>
        <w:rPr>
          <w:b/>
          <w:sz w:val="24"/>
          <w:szCs w:val="24"/>
        </w:rPr>
      </w:pPr>
      <w:r w:rsidRPr="00431197">
        <w:rPr>
          <w:b/>
          <w:sz w:val="24"/>
          <w:szCs w:val="24"/>
        </w:rPr>
        <w:t>EDUKATIVNA DJELATNOST</w:t>
      </w:r>
    </w:p>
    <w:p w14:paraId="6DDDC235" w14:textId="77777777" w:rsidR="00266A35" w:rsidRPr="00431197" w:rsidRDefault="00266A35" w:rsidP="00B10845">
      <w:pPr>
        <w:spacing w:line="276" w:lineRule="auto"/>
        <w:rPr>
          <w:b/>
          <w:sz w:val="24"/>
          <w:szCs w:val="24"/>
        </w:rPr>
      </w:pPr>
    </w:p>
    <w:p w14:paraId="57E11E1F" w14:textId="469DF540" w:rsidR="00182023" w:rsidRPr="00431197" w:rsidRDefault="000D02ED" w:rsidP="00B10845">
      <w:pPr>
        <w:spacing w:line="276" w:lineRule="auto"/>
        <w:rPr>
          <w:b/>
          <w:sz w:val="24"/>
          <w:szCs w:val="24"/>
        </w:rPr>
      </w:pPr>
      <w:r w:rsidRPr="00431197">
        <w:rPr>
          <w:b/>
          <w:sz w:val="24"/>
          <w:szCs w:val="24"/>
        </w:rPr>
        <w:t>1</w:t>
      </w:r>
      <w:r w:rsidR="00431197" w:rsidRPr="00431197">
        <w:rPr>
          <w:b/>
          <w:sz w:val="24"/>
          <w:szCs w:val="24"/>
        </w:rPr>
        <w:t>2</w:t>
      </w:r>
      <w:r w:rsidRPr="00431197">
        <w:rPr>
          <w:b/>
          <w:sz w:val="24"/>
          <w:szCs w:val="24"/>
        </w:rPr>
        <w:t xml:space="preserve">.1. </w:t>
      </w:r>
      <w:r w:rsidR="0039797B" w:rsidRPr="00431197">
        <w:rPr>
          <w:b/>
          <w:sz w:val="24"/>
          <w:szCs w:val="24"/>
        </w:rPr>
        <w:t>Stručna vodstva</w:t>
      </w:r>
      <w:r w:rsidR="00B77056" w:rsidRPr="00431197">
        <w:rPr>
          <w:b/>
          <w:sz w:val="24"/>
          <w:szCs w:val="24"/>
        </w:rPr>
        <w:t xml:space="preserve"> kroz stalni postav Muzeja</w:t>
      </w:r>
    </w:p>
    <w:p w14:paraId="19638985" w14:textId="5D8A7958" w:rsidR="00551A6B" w:rsidRPr="00431197" w:rsidRDefault="00732922" w:rsidP="00B10845">
      <w:pPr>
        <w:spacing w:line="276" w:lineRule="auto"/>
        <w:rPr>
          <w:sz w:val="24"/>
          <w:szCs w:val="24"/>
        </w:rPr>
      </w:pPr>
      <w:r>
        <w:rPr>
          <w:sz w:val="24"/>
          <w:szCs w:val="24"/>
        </w:rPr>
        <w:t>26.3</w:t>
      </w:r>
      <w:r w:rsidR="00551A6B" w:rsidRPr="00431197">
        <w:rPr>
          <w:sz w:val="24"/>
          <w:szCs w:val="24"/>
        </w:rPr>
        <w:t>.</w:t>
      </w:r>
      <w:r w:rsidR="00E253DB">
        <w:rPr>
          <w:sz w:val="24"/>
          <w:szCs w:val="24"/>
        </w:rPr>
        <w:t>202</w:t>
      </w:r>
      <w:r>
        <w:rPr>
          <w:sz w:val="24"/>
          <w:szCs w:val="24"/>
        </w:rPr>
        <w:t>5</w:t>
      </w:r>
      <w:r w:rsidR="00E253DB">
        <w:rPr>
          <w:sz w:val="24"/>
          <w:szCs w:val="24"/>
        </w:rPr>
        <w:t>.</w:t>
      </w:r>
      <w:r w:rsidR="00551A6B" w:rsidRPr="00431197">
        <w:rPr>
          <w:sz w:val="24"/>
          <w:szCs w:val="24"/>
        </w:rPr>
        <w:t xml:space="preserve"> – stručno vodstvo na hrvatskom jeziku za </w:t>
      </w:r>
      <w:r w:rsidR="00593BAE">
        <w:rPr>
          <w:sz w:val="24"/>
          <w:szCs w:val="24"/>
        </w:rPr>
        <w:t xml:space="preserve">Područnu školu  </w:t>
      </w:r>
      <w:proofErr w:type="spellStart"/>
      <w:r w:rsidR="00593BAE">
        <w:rPr>
          <w:sz w:val="24"/>
          <w:szCs w:val="24"/>
        </w:rPr>
        <w:t>Gorjakovo</w:t>
      </w:r>
      <w:proofErr w:type="spellEnd"/>
    </w:p>
    <w:p w14:paraId="60704588" w14:textId="0BA2EA23" w:rsidR="00F95BB8" w:rsidRPr="00431197" w:rsidRDefault="00F94D8C" w:rsidP="00B10845">
      <w:pPr>
        <w:spacing w:line="276" w:lineRule="auto"/>
        <w:rPr>
          <w:sz w:val="24"/>
          <w:szCs w:val="24"/>
        </w:rPr>
      </w:pPr>
      <w:r>
        <w:rPr>
          <w:sz w:val="24"/>
          <w:szCs w:val="24"/>
        </w:rPr>
        <w:t>27.3</w:t>
      </w:r>
      <w:r w:rsidR="00F95BB8" w:rsidRPr="00431197">
        <w:rPr>
          <w:sz w:val="24"/>
          <w:szCs w:val="24"/>
        </w:rPr>
        <w:t>.202</w:t>
      </w:r>
      <w:r>
        <w:rPr>
          <w:sz w:val="24"/>
          <w:szCs w:val="24"/>
        </w:rPr>
        <w:t>5</w:t>
      </w:r>
      <w:r w:rsidR="00F95BB8" w:rsidRPr="00431197">
        <w:rPr>
          <w:sz w:val="24"/>
          <w:szCs w:val="24"/>
        </w:rPr>
        <w:t xml:space="preserve">. – </w:t>
      </w:r>
      <w:r w:rsidR="00E67D44" w:rsidRPr="00E67D44">
        <w:rPr>
          <w:sz w:val="24"/>
          <w:szCs w:val="24"/>
        </w:rPr>
        <w:t xml:space="preserve">stručno vodstvo na slovenskom jeziku za </w:t>
      </w:r>
      <w:r w:rsidR="00E67D44">
        <w:rPr>
          <w:sz w:val="24"/>
          <w:szCs w:val="24"/>
        </w:rPr>
        <w:t>knjižničarke</w:t>
      </w:r>
      <w:r w:rsidR="00E67D44" w:rsidRPr="00E67D44">
        <w:rPr>
          <w:sz w:val="24"/>
          <w:szCs w:val="24"/>
        </w:rPr>
        <w:t xml:space="preserve"> </w:t>
      </w:r>
      <w:proofErr w:type="spellStart"/>
      <w:r w:rsidR="00E67D44" w:rsidRPr="00E67D44">
        <w:rPr>
          <w:sz w:val="24"/>
          <w:szCs w:val="24"/>
        </w:rPr>
        <w:t>Mestne</w:t>
      </w:r>
      <w:proofErr w:type="spellEnd"/>
      <w:r w:rsidR="00E67D44" w:rsidRPr="00E67D44">
        <w:rPr>
          <w:sz w:val="24"/>
          <w:szCs w:val="24"/>
        </w:rPr>
        <w:t xml:space="preserve"> knjižnice Ljubljana – Erasmus+ projekt i Kajkaviana</w:t>
      </w:r>
      <w:r w:rsidR="00E67D44">
        <w:rPr>
          <w:sz w:val="24"/>
          <w:szCs w:val="24"/>
        </w:rPr>
        <w:t xml:space="preserve"> (pripremni posjet)</w:t>
      </w:r>
    </w:p>
    <w:p w14:paraId="6D2F58E6" w14:textId="167104A4" w:rsidR="008D0349" w:rsidRPr="00431197" w:rsidRDefault="00F72CE8" w:rsidP="00B10845">
      <w:pPr>
        <w:spacing w:line="276" w:lineRule="auto"/>
        <w:rPr>
          <w:sz w:val="24"/>
          <w:szCs w:val="24"/>
        </w:rPr>
      </w:pPr>
      <w:r>
        <w:rPr>
          <w:sz w:val="24"/>
          <w:szCs w:val="24"/>
        </w:rPr>
        <w:t>3.4.2025</w:t>
      </w:r>
      <w:r w:rsidR="008D0349" w:rsidRPr="00431197">
        <w:rPr>
          <w:sz w:val="24"/>
          <w:szCs w:val="24"/>
        </w:rPr>
        <w:t xml:space="preserve">. – </w:t>
      </w:r>
      <w:r w:rsidR="006D2379" w:rsidRPr="006D2379">
        <w:rPr>
          <w:sz w:val="24"/>
          <w:szCs w:val="24"/>
        </w:rPr>
        <w:t xml:space="preserve">stručno vodstvo na hrvatskom jeziku za </w:t>
      </w:r>
      <w:r>
        <w:rPr>
          <w:sz w:val="24"/>
          <w:szCs w:val="24"/>
        </w:rPr>
        <w:t>31 učenika OŠ veliko Trgovišće</w:t>
      </w:r>
    </w:p>
    <w:p w14:paraId="74A6EB65" w14:textId="7884F1A6" w:rsidR="00D46A3D" w:rsidRDefault="00004107" w:rsidP="00B10845">
      <w:pPr>
        <w:spacing w:line="276" w:lineRule="auto"/>
        <w:rPr>
          <w:sz w:val="24"/>
          <w:szCs w:val="24"/>
        </w:rPr>
      </w:pPr>
      <w:r>
        <w:rPr>
          <w:sz w:val="24"/>
          <w:szCs w:val="24"/>
        </w:rPr>
        <w:t>8</w:t>
      </w:r>
      <w:r w:rsidR="00DE566F">
        <w:rPr>
          <w:sz w:val="24"/>
          <w:szCs w:val="24"/>
        </w:rPr>
        <w:t>.</w:t>
      </w:r>
      <w:r>
        <w:rPr>
          <w:sz w:val="24"/>
          <w:szCs w:val="24"/>
        </w:rPr>
        <w:t>4</w:t>
      </w:r>
      <w:r w:rsidR="00DE566F">
        <w:rPr>
          <w:sz w:val="24"/>
          <w:szCs w:val="24"/>
        </w:rPr>
        <w:t>.202</w:t>
      </w:r>
      <w:r>
        <w:rPr>
          <w:sz w:val="24"/>
          <w:szCs w:val="24"/>
        </w:rPr>
        <w:t>5</w:t>
      </w:r>
      <w:r w:rsidR="0088038C" w:rsidRPr="00431197">
        <w:rPr>
          <w:sz w:val="24"/>
          <w:szCs w:val="24"/>
        </w:rPr>
        <w:t xml:space="preserve">. – </w:t>
      </w:r>
      <w:r>
        <w:rPr>
          <w:sz w:val="24"/>
          <w:szCs w:val="24"/>
        </w:rPr>
        <w:t xml:space="preserve">dva </w:t>
      </w:r>
      <w:r w:rsidR="0088038C" w:rsidRPr="00431197">
        <w:rPr>
          <w:sz w:val="24"/>
          <w:szCs w:val="24"/>
        </w:rPr>
        <w:t>stručn</w:t>
      </w:r>
      <w:r>
        <w:rPr>
          <w:sz w:val="24"/>
          <w:szCs w:val="24"/>
        </w:rPr>
        <w:t>a</w:t>
      </w:r>
      <w:r w:rsidR="0088038C" w:rsidRPr="00431197">
        <w:rPr>
          <w:sz w:val="24"/>
          <w:szCs w:val="24"/>
        </w:rPr>
        <w:t xml:space="preserve"> vodstv</w:t>
      </w:r>
      <w:r>
        <w:rPr>
          <w:sz w:val="24"/>
          <w:szCs w:val="24"/>
        </w:rPr>
        <w:t>a</w:t>
      </w:r>
      <w:r w:rsidR="0088038C" w:rsidRPr="00431197">
        <w:rPr>
          <w:sz w:val="24"/>
          <w:szCs w:val="24"/>
        </w:rPr>
        <w:t xml:space="preserve"> na hrvatskom jeziku </w:t>
      </w:r>
      <w:r w:rsidR="000B0A1D">
        <w:rPr>
          <w:sz w:val="24"/>
          <w:szCs w:val="24"/>
        </w:rPr>
        <w:t xml:space="preserve">za 41 </w:t>
      </w:r>
      <w:r>
        <w:rPr>
          <w:sz w:val="24"/>
          <w:szCs w:val="24"/>
        </w:rPr>
        <w:t>učenik</w:t>
      </w:r>
      <w:r w:rsidR="000B0A1D">
        <w:rPr>
          <w:sz w:val="24"/>
          <w:szCs w:val="24"/>
        </w:rPr>
        <w:t>a</w:t>
      </w:r>
      <w:r>
        <w:rPr>
          <w:sz w:val="24"/>
          <w:szCs w:val="24"/>
        </w:rPr>
        <w:t xml:space="preserve"> OŠ </w:t>
      </w:r>
      <w:r w:rsidR="000B0A1D">
        <w:rPr>
          <w:sz w:val="24"/>
          <w:szCs w:val="24"/>
        </w:rPr>
        <w:t>Side Košutić Radoboj</w:t>
      </w:r>
    </w:p>
    <w:p w14:paraId="032D816D" w14:textId="67C8B22D" w:rsidR="0087125A" w:rsidRDefault="0087125A" w:rsidP="0087125A">
      <w:pPr>
        <w:spacing w:line="276" w:lineRule="auto"/>
        <w:rPr>
          <w:sz w:val="24"/>
          <w:szCs w:val="24"/>
        </w:rPr>
      </w:pPr>
      <w:r>
        <w:rPr>
          <w:sz w:val="24"/>
          <w:szCs w:val="24"/>
        </w:rPr>
        <w:t>16</w:t>
      </w:r>
      <w:r w:rsidRPr="00431197">
        <w:rPr>
          <w:sz w:val="24"/>
          <w:szCs w:val="24"/>
        </w:rPr>
        <w:t>.</w:t>
      </w:r>
      <w:r>
        <w:rPr>
          <w:sz w:val="24"/>
          <w:szCs w:val="24"/>
        </w:rPr>
        <w:t>4</w:t>
      </w:r>
      <w:r w:rsidRPr="00431197">
        <w:rPr>
          <w:sz w:val="24"/>
          <w:szCs w:val="24"/>
        </w:rPr>
        <w:t>.202</w:t>
      </w:r>
      <w:r>
        <w:rPr>
          <w:sz w:val="24"/>
          <w:szCs w:val="24"/>
        </w:rPr>
        <w:t>5</w:t>
      </w:r>
      <w:r w:rsidRPr="00431197">
        <w:rPr>
          <w:sz w:val="24"/>
          <w:szCs w:val="24"/>
        </w:rPr>
        <w:t xml:space="preserve">. – stručno vodstvo na hrvatskom jeziku za </w:t>
      </w:r>
      <w:r>
        <w:rPr>
          <w:sz w:val="24"/>
          <w:szCs w:val="24"/>
        </w:rPr>
        <w:t xml:space="preserve">50 djece DV Naša radost i 10 učenika PŠ </w:t>
      </w:r>
      <w:proofErr w:type="spellStart"/>
      <w:r>
        <w:rPr>
          <w:sz w:val="24"/>
          <w:szCs w:val="24"/>
        </w:rPr>
        <w:t>Kostel</w:t>
      </w:r>
      <w:proofErr w:type="spellEnd"/>
      <w:r w:rsidRPr="00431197">
        <w:rPr>
          <w:sz w:val="24"/>
          <w:szCs w:val="24"/>
        </w:rPr>
        <w:t xml:space="preserve"> </w:t>
      </w:r>
      <w:r>
        <w:rPr>
          <w:sz w:val="24"/>
          <w:szCs w:val="24"/>
        </w:rPr>
        <w:t xml:space="preserve">u </w:t>
      </w:r>
      <w:proofErr w:type="spellStart"/>
      <w:r>
        <w:rPr>
          <w:sz w:val="24"/>
          <w:szCs w:val="24"/>
        </w:rPr>
        <w:t>Kostelu</w:t>
      </w:r>
      <w:proofErr w:type="spellEnd"/>
      <w:r>
        <w:rPr>
          <w:sz w:val="24"/>
          <w:szCs w:val="24"/>
        </w:rPr>
        <w:t xml:space="preserve"> („Putevima prošlosti“)</w:t>
      </w:r>
    </w:p>
    <w:p w14:paraId="406B5909" w14:textId="346B131F" w:rsidR="0087125A" w:rsidRDefault="00D93FC4" w:rsidP="0087125A">
      <w:pPr>
        <w:spacing w:line="276" w:lineRule="auto"/>
        <w:rPr>
          <w:sz w:val="24"/>
          <w:szCs w:val="24"/>
        </w:rPr>
      </w:pPr>
      <w:r>
        <w:rPr>
          <w:sz w:val="24"/>
          <w:szCs w:val="24"/>
        </w:rPr>
        <w:t xml:space="preserve">14.5.2025. – </w:t>
      </w:r>
      <w:r w:rsidRPr="00431197">
        <w:rPr>
          <w:sz w:val="24"/>
          <w:szCs w:val="24"/>
        </w:rPr>
        <w:t xml:space="preserve">stručno vodstvo na </w:t>
      </w:r>
      <w:r>
        <w:rPr>
          <w:sz w:val="24"/>
          <w:szCs w:val="24"/>
        </w:rPr>
        <w:t xml:space="preserve">slovenskom </w:t>
      </w:r>
      <w:r w:rsidRPr="00431197">
        <w:rPr>
          <w:sz w:val="24"/>
          <w:szCs w:val="24"/>
        </w:rPr>
        <w:t xml:space="preserve">jeziku za </w:t>
      </w:r>
      <w:r w:rsidR="00635908">
        <w:rPr>
          <w:sz w:val="24"/>
          <w:szCs w:val="24"/>
        </w:rPr>
        <w:t xml:space="preserve">15 </w:t>
      </w:r>
      <w:r w:rsidR="00DB24B8">
        <w:rPr>
          <w:sz w:val="24"/>
          <w:szCs w:val="24"/>
        </w:rPr>
        <w:t>članic</w:t>
      </w:r>
      <w:r w:rsidR="00635908">
        <w:rPr>
          <w:sz w:val="24"/>
          <w:szCs w:val="24"/>
        </w:rPr>
        <w:t>a</w:t>
      </w:r>
      <w:r w:rsidR="00DB24B8">
        <w:rPr>
          <w:sz w:val="24"/>
          <w:szCs w:val="24"/>
        </w:rPr>
        <w:t xml:space="preserve"> čitateljskog kluba</w:t>
      </w:r>
      <w:r>
        <w:rPr>
          <w:sz w:val="24"/>
          <w:szCs w:val="24"/>
        </w:rPr>
        <w:t xml:space="preserve"> </w:t>
      </w:r>
      <w:proofErr w:type="spellStart"/>
      <w:r>
        <w:rPr>
          <w:sz w:val="24"/>
          <w:szCs w:val="24"/>
        </w:rPr>
        <w:t>Mestne</w:t>
      </w:r>
      <w:proofErr w:type="spellEnd"/>
      <w:r>
        <w:rPr>
          <w:sz w:val="24"/>
          <w:szCs w:val="24"/>
        </w:rPr>
        <w:t xml:space="preserve"> knjižnice Ljubljana – Erasmus+ projekt i Kajkaviana</w:t>
      </w:r>
    </w:p>
    <w:p w14:paraId="09F6C857" w14:textId="220B6328" w:rsidR="00306140" w:rsidRDefault="00E1621A" w:rsidP="00B10845">
      <w:pPr>
        <w:spacing w:line="276" w:lineRule="auto"/>
        <w:rPr>
          <w:sz w:val="24"/>
          <w:szCs w:val="24"/>
        </w:rPr>
      </w:pPr>
      <w:r>
        <w:rPr>
          <w:sz w:val="24"/>
          <w:szCs w:val="24"/>
        </w:rPr>
        <w:t>2</w:t>
      </w:r>
      <w:r w:rsidR="001B78A6">
        <w:rPr>
          <w:sz w:val="24"/>
          <w:szCs w:val="24"/>
        </w:rPr>
        <w:t>1</w:t>
      </w:r>
      <w:r>
        <w:rPr>
          <w:sz w:val="24"/>
          <w:szCs w:val="24"/>
        </w:rPr>
        <w:t>.</w:t>
      </w:r>
      <w:r w:rsidR="001B78A6">
        <w:rPr>
          <w:sz w:val="24"/>
          <w:szCs w:val="24"/>
        </w:rPr>
        <w:t>5</w:t>
      </w:r>
      <w:r>
        <w:rPr>
          <w:sz w:val="24"/>
          <w:szCs w:val="24"/>
        </w:rPr>
        <w:t>.202</w:t>
      </w:r>
      <w:r w:rsidR="001B78A6">
        <w:rPr>
          <w:sz w:val="24"/>
          <w:szCs w:val="24"/>
        </w:rPr>
        <w:t>5</w:t>
      </w:r>
      <w:r>
        <w:rPr>
          <w:sz w:val="24"/>
          <w:szCs w:val="24"/>
        </w:rPr>
        <w:t xml:space="preserve">. </w:t>
      </w:r>
      <w:bookmarkStart w:id="1" w:name="_Hlk192243722"/>
      <w:r>
        <w:rPr>
          <w:sz w:val="24"/>
          <w:szCs w:val="24"/>
        </w:rPr>
        <w:t>–</w:t>
      </w:r>
      <w:bookmarkEnd w:id="1"/>
      <w:r>
        <w:rPr>
          <w:sz w:val="24"/>
          <w:szCs w:val="24"/>
        </w:rPr>
        <w:t xml:space="preserve"> stručno vodstvo na hrvatskom jeziku </w:t>
      </w:r>
      <w:r w:rsidR="00B42B2B">
        <w:rPr>
          <w:sz w:val="24"/>
          <w:szCs w:val="24"/>
        </w:rPr>
        <w:t xml:space="preserve">za </w:t>
      </w:r>
      <w:r w:rsidR="001B78A6">
        <w:rPr>
          <w:sz w:val="24"/>
          <w:szCs w:val="24"/>
        </w:rPr>
        <w:t>učenik</w:t>
      </w:r>
      <w:r w:rsidR="00C71E90">
        <w:rPr>
          <w:sz w:val="24"/>
          <w:szCs w:val="24"/>
        </w:rPr>
        <w:t>e</w:t>
      </w:r>
      <w:r w:rsidR="001B78A6">
        <w:rPr>
          <w:sz w:val="24"/>
          <w:szCs w:val="24"/>
        </w:rPr>
        <w:t xml:space="preserve"> 2.b razreda OŠ </w:t>
      </w:r>
      <w:r w:rsidR="00390250">
        <w:rPr>
          <w:sz w:val="24"/>
          <w:szCs w:val="24"/>
        </w:rPr>
        <w:t>Janka</w:t>
      </w:r>
      <w:r w:rsidR="001B78A6">
        <w:rPr>
          <w:sz w:val="24"/>
          <w:szCs w:val="24"/>
        </w:rPr>
        <w:t xml:space="preserve"> Leskovara </w:t>
      </w:r>
    </w:p>
    <w:p w14:paraId="62798E89" w14:textId="3AB6817B" w:rsidR="00953683" w:rsidRDefault="00FA1735" w:rsidP="00B10845">
      <w:pPr>
        <w:spacing w:line="276" w:lineRule="auto"/>
        <w:rPr>
          <w:sz w:val="24"/>
          <w:szCs w:val="24"/>
        </w:rPr>
      </w:pPr>
      <w:r>
        <w:rPr>
          <w:sz w:val="24"/>
          <w:szCs w:val="24"/>
        </w:rPr>
        <w:t>3</w:t>
      </w:r>
      <w:r w:rsidR="00953683">
        <w:rPr>
          <w:sz w:val="24"/>
          <w:szCs w:val="24"/>
        </w:rPr>
        <w:t>.</w:t>
      </w:r>
      <w:r>
        <w:rPr>
          <w:sz w:val="24"/>
          <w:szCs w:val="24"/>
        </w:rPr>
        <w:t>6</w:t>
      </w:r>
      <w:r w:rsidR="00953683">
        <w:rPr>
          <w:sz w:val="24"/>
          <w:szCs w:val="24"/>
        </w:rPr>
        <w:t>.202</w:t>
      </w:r>
      <w:r>
        <w:rPr>
          <w:sz w:val="24"/>
          <w:szCs w:val="24"/>
        </w:rPr>
        <w:t>5</w:t>
      </w:r>
      <w:r w:rsidR="00953683">
        <w:rPr>
          <w:sz w:val="24"/>
          <w:szCs w:val="24"/>
        </w:rPr>
        <w:t xml:space="preserve">. </w:t>
      </w:r>
      <w:r w:rsidR="00953683" w:rsidRPr="00953683">
        <w:rPr>
          <w:sz w:val="24"/>
          <w:szCs w:val="24"/>
        </w:rPr>
        <w:t>–</w:t>
      </w:r>
      <w:r w:rsidR="00953683">
        <w:rPr>
          <w:sz w:val="24"/>
          <w:szCs w:val="24"/>
        </w:rPr>
        <w:t xml:space="preserve"> </w:t>
      </w:r>
      <w:r w:rsidR="00765484">
        <w:rPr>
          <w:sz w:val="24"/>
          <w:szCs w:val="24"/>
        </w:rPr>
        <w:t xml:space="preserve">dva </w:t>
      </w:r>
      <w:r w:rsidR="00953683" w:rsidRPr="00953683">
        <w:rPr>
          <w:sz w:val="24"/>
          <w:szCs w:val="24"/>
        </w:rPr>
        <w:t>stručn</w:t>
      </w:r>
      <w:r w:rsidR="00765484">
        <w:rPr>
          <w:sz w:val="24"/>
          <w:szCs w:val="24"/>
        </w:rPr>
        <w:t>a</w:t>
      </w:r>
      <w:r w:rsidR="00953683" w:rsidRPr="00953683">
        <w:rPr>
          <w:sz w:val="24"/>
          <w:szCs w:val="24"/>
        </w:rPr>
        <w:t xml:space="preserve"> vodstv</w:t>
      </w:r>
      <w:r w:rsidR="00A0147D">
        <w:rPr>
          <w:sz w:val="24"/>
          <w:szCs w:val="24"/>
        </w:rPr>
        <w:t>a</w:t>
      </w:r>
      <w:r w:rsidR="00953683" w:rsidRPr="00953683">
        <w:rPr>
          <w:sz w:val="24"/>
          <w:szCs w:val="24"/>
        </w:rPr>
        <w:t xml:space="preserve"> na hrvatskom jeziku za</w:t>
      </w:r>
      <w:r w:rsidR="00953683">
        <w:rPr>
          <w:sz w:val="24"/>
          <w:szCs w:val="24"/>
        </w:rPr>
        <w:t xml:space="preserve"> </w:t>
      </w:r>
      <w:r w:rsidR="00765484">
        <w:rPr>
          <w:sz w:val="24"/>
          <w:szCs w:val="24"/>
        </w:rPr>
        <w:t>36 učenika OŠ Viktora Kovačića Hum na Sutli</w:t>
      </w:r>
    </w:p>
    <w:p w14:paraId="246140F4" w14:textId="5B46AC11" w:rsidR="008B3D1F" w:rsidRDefault="004A6731" w:rsidP="00B10845">
      <w:pPr>
        <w:spacing w:line="276" w:lineRule="auto"/>
        <w:rPr>
          <w:sz w:val="24"/>
          <w:szCs w:val="24"/>
        </w:rPr>
      </w:pPr>
      <w:r>
        <w:rPr>
          <w:sz w:val="24"/>
          <w:szCs w:val="24"/>
        </w:rPr>
        <w:t>5.6.2025.</w:t>
      </w:r>
      <w:r w:rsidR="005C0F32">
        <w:rPr>
          <w:sz w:val="24"/>
          <w:szCs w:val="24"/>
        </w:rPr>
        <w:t xml:space="preserve"> – stručno </w:t>
      </w:r>
      <w:proofErr w:type="spellStart"/>
      <w:r w:rsidR="005C0F32">
        <w:rPr>
          <w:sz w:val="24"/>
          <w:szCs w:val="24"/>
        </w:rPr>
        <w:t>vodstvo</w:t>
      </w:r>
      <w:r w:rsidR="00C71E90">
        <w:rPr>
          <w:sz w:val="24"/>
          <w:szCs w:val="24"/>
        </w:rPr>
        <w:t>na</w:t>
      </w:r>
      <w:proofErr w:type="spellEnd"/>
      <w:r w:rsidR="00C71E90">
        <w:rPr>
          <w:sz w:val="24"/>
          <w:szCs w:val="24"/>
        </w:rPr>
        <w:t xml:space="preserve"> hrvatskom jeziku</w:t>
      </w:r>
      <w:r w:rsidR="005C0F32">
        <w:rPr>
          <w:sz w:val="24"/>
          <w:szCs w:val="24"/>
        </w:rPr>
        <w:t xml:space="preserve"> Ljekarnička zbirka za </w:t>
      </w:r>
      <w:r w:rsidR="007D512F">
        <w:rPr>
          <w:sz w:val="24"/>
          <w:szCs w:val="24"/>
        </w:rPr>
        <w:t>učeni</w:t>
      </w:r>
      <w:r w:rsidR="005C0F32">
        <w:rPr>
          <w:sz w:val="24"/>
          <w:szCs w:val="24"/>
        </w:rPr>
        <w:t xml:space="preserve">ke </w:t>
      </w:r>
      <w:r w:rsidR="007D512F">
        <w:rPr>
          <w:sz w:val="24"/>
          <w:szCs w:val="24"/>
        </w:rPr>
        <w:t xml:space="preserve">OŠ </w:t>
      </w:r>
      <w:r w:rsidR="005C0F32">
        <w:rPr>
          <w:sz w:val="24"/>
          <w:szCs w:val="24"/>
        </w:rPr>
        <w:t>Janka</w:t>
      </w:r>
      <w:r w:rsidR="007D512F">
        <w:rPr>
          <w:sz w:val="24"/>
          <w:szCs w:val="24"/>
        </w:rPr>
        <w:t xml:space="preserve"> Leskovara s </w:t>
      </w:r>
      <w:r w:rsidR="005C0F32">
        <w:rPr>
          <w:sz w:val="24"/>
          <w:szCs w:val="24"/>
        </w:rPr>
        <w:t xml:space="preserve">učiteljicom Jasnom </w:t>
      </w:r>
      <w:proofErr w:type="spellStart"/>
      <w:r w:rsidR="005C0F32">
        <w:rPr>
          <w:sz w:val="24"/>
          <w:szCs w:val="24"/>
        </w:rPr>
        <w:t>Vnuk</w:t>
      </w:r>
      <w:proofErr w:type="spellEnd"/>
    </w:p>
    <w:p w14:paraId="20878E60" w14:textId="4422A17E" w:rsidR="00D43330" w:rsidRDefault="008E5349" w:rsidP="00B10845">
      <w:pPr>
        <w:spacing w:line="276" w:lineRule="auto"/>
        <w:rPr>
          <w:sz w:val="24"/>
          <w:szCs w:val="24"/>
        </w:rPr>
      </w:pPr>
      <w:r>
        <w:rPr>
          <w:sz w:val="24"/>
          <w:szCs w:val="24"/>
        </w:rPr>
        <w:t>10.6.2025.</w:t>
      </w:r>
      <w:r w:rsidR="00847AA6">
        <w:rPr>
          <w:sz w:val="24"/>
          <w:szCs w:val="24"/>
        </w:rPr>
        <w:t xml:space="preserve"> – </w:t>
      </w:r>
      <w:r>
        <w:rPr>
          <w:sz w:val="24"/>
          <w:szCs w:val="24"/>
        </w:rPr>
        <w:t xml:space="preserve">tri </w:t>
      </w:r>
      <w:r w:rsidR="00847AA6">
        <w:rPr>
          <w:sz w:val="24"/>
          <w:szCs w:val="24"/>
        </w:rPr>
        <w:t>stručn</w:t>
      </w:r>
      <w:r>
        <w:rPr>
          <w:sz w:val="24"/>
          <w:szCs w:val="24"/>
        </w:rPr>
        <w:t>a</w:t>
      </w:r>
      <w:r w:rsidR="00847AA6">
        <w:rPr>
          <w:sz w:val="24"/>
          <w:szCs w:val="24"/>
        </w:rPr>
        <w:t xml:space="preserve"> vodstv</w:t>
      </w:r>
      <w:r>
        <w:rPr>
          <w:sz w:val="24"/>
          <w:szCs w:val="24"/>
        </w:rPr>
        <w:t>a</w:t>
      </w:r>
      <w:r w:rsidR="00847AA6">
        <w:rPr>
          <w:sz w:val="24"/>
          <w:szCs w:val="24"/>
        </w:rPr>
        <w:t xml:space="preserve"> </w:t>
      </w:r>
      <w:r w:rsidR="007246FD">
        <w:rPr>
          <w:sz w:val="24"/>
          <w:szCs w:val="24"/>
        </w:rPr>
        <w:t xml:space="preserve">na hrvatskom jeziku </w:t>
      </w:r>
      <w:r>
        <w:rPr>
          <w:sz w:val="24"/>
          <w:szCs w:val="24"/>
        </w:rPr>
        <w:t>za 81 učenika OŠ K. Š. Gjalski Zabok</w:t>
      </w:r>
    </w:p>
    <w:p w14:paraId="5C521B7C" w14:textId="73E30466" w:rsidR="003F1E45" w:rsidRDefault="00DD57DA" w:rsidP="00B10845">
      <w:pPr>
        <w:spacing w:line="276" w:lineRule="auto"/>
        <w:rPr>
          <w:sz w:val="24"/>
          <w:szCs w:val="24"/>
        </w:rPr>
      </w:pPr>
      <w:r>
        <w:rPr>
          <w:sz w:val="24"/>
          <w:szCs w:val="24"/>
        </w:rPr>
        <w:t>2.7.2025</w:t>
      </w:r>
      <w:r w:rsidR="00106E0A">
        <w:rPr>
          <w:sz w:val="24"/>
          <w:szCs w:val="24"/>
        </w:rPr>
        <w:t xml:space="preserve">. – stručno </w:t>
      </w:r>
      <w:r w:rsidR="00106E0A" w:rsidRPr="00106E0A">
        <w:rPr>
          <w:sz w:val="24"/>
          <w:szCs w:val="24"/>
        </w:rPr>
        <w:t>vodstvo na hrvatskom jeziku za</w:t>
      </w:r>
      <w:r w:rsidR="00106E0A">
        <w:rPr>
          <w:sz w:val="24"/>
          <w:szCs w:val="24"/>
        </w:rPr>
        <w:t xml:space="preserve"> </w:t>
      </w:r>
      <w:r w:rsidR="007246FD">
        <w:rPr>
          <w:sz w:val="24"/>
          <w:szCs w:val="24"/>
        </w:rPr>
        <w:t xml:space="preserve">štićenike Doma </w:t>
      </w:r>
      <w:proofErr w:type="spellStart"/>
      <w:r w:rsidR="007246FD">
        <w:rPr>
          <w:sz w:val="24"/>
          <w:szCs w:val="24"/>
        </w:rPr>
        <w:t>Bidružica</w:t>
      </w:r>
      <w:proofErr w:type="spellEnd"/>
    </w:p>
    <w:p w14:paraId="5F85C2D3" w14:textId="61A7277F" w:rsidR="00106E0A" w:rsidRDefault="002B25FE" w:rsidP="00B10845">
      <w:pPr>
        <w:spacing w:line="276" w:lineRule="auto"/>
        <w:rPr>
          <w:sz w:val="24"/>
          <w:szCs w:val="24"/>
        </w:rPr>
      </w:pPr>
      <w:r>
        <w:rPr>
          <w:sz w:val="24"/>
          <w:szCs w:val="24"/>
        </w:rPr>
        <w:t>10.7.2025</w:t>
      </w:r>
      <w:r w:rsidR="00593576" w:rsidRPr="00593576">
        <w:rPr>
          <w:sz w:val="24"/>
          <w:szCs w:val="24"/>
        </w:rPr>
        <w:t xml:space="preserve">. – stručno vodstvo na hrvatskom jeziku za </w:t>
      </w:r>
      <w:r>
        <w:rPr>
          <w:sz w:val="24"/>
          <w:szCs w:val="24"/>
        </w:rPr>
        <w:t xml:space="preserve">Zlatu </w:t>
      </w:r>
      <w:proofErr w:type="spellStart"/>
      <w:r>
        <w:rPr>
          <w:sz w:val="24"/>
          <w:szCs w:val="24"/>
        </w:rPr>
        <w:t>Šurić</w:t>
      </w:r>
      <w:proofErr w:type="spellEnd"/>
    </w:p>
    <w:p w14:paraId="161888DD" w14:textId="05D90BBE" w:rsidR="00E62007" w:rsidRDefault="00213B8E" w:rsidP="00B10845">
      <w:pPr>
        <w:spacing w:line="276" w:lineRule="auto"/>
        <w:rPr>
          <w:sz w:val="24"/>
          <w:szCs w:val="24"/>
        </w:rPr>
      </w:pPr>
      <w:r>
        <w:rPr>
          <w:sz w:val="24"/>
          <w:szCs w:val="24"/>
        </w:rPr>
        <w:t>1.8</w:t>
      </w:r>
      <w:r w:rsidR="000570EB" w:rsidRPr="000570EB">
        <w:rPr>
          <w:sz w:val="24"/>
          <w:szCs w:val="24"/>
        </w:rPr>
        <w:t>.202</w:t>
      </w:r>
      <w:r w:rsidR="00584AFA">
        <w:rPr>
          <w:sz w:val="24"/>
          <w:szCs w:val="24"/>
        </w:rPr>
        <w:t>5</w:t>
      </w:r>
      <w:r w:rsidR="000570EB" w:rsidRPr="000570EB">
        <w:rPr>
          <w:sz w:val="24"/>
          <w:szCs w:val="24"/>
        </w:rPr>
        <w:t xml:space="preserve">. – stručno vodstvo na </w:t>
      </w:r>
      <w:r w:rsidR="00CB2E54">
        <w:rPr>
          <w:sz w:val="24"/>
          <w:szCs w:val="24"/>
        </w:rPr>
        <w:t>engleskom</w:t>
      </w:r>
      <w:r w:rsidR="000570EB" w:rsidRPr="000570EB">
        <w:rPr>
          <w:sz w:val="24"/>
          <w:szCs w:val="24"/>
        </w:rPr>
        <w:t xml:space="preserve"> jeziku</w:t>
      </w:r>
      <w:r w:rsidR="00CB2E54">
        <w:rPr>
          <w:sz w:val="24"/>
          <w:szCs w:val="24"/>
        </w:rPr>
        <w:t xml:space="preserve"> </w:t>
      </w:r>
      <w:r w:rsidR="000570EB" w:rsidRPr="000570EB">
        <w:rPr>
          <w:sz w:val="24"/>
          <w:szCs w:val="24"/>
        </w:rPr>
        <w:t xml:space="preserve"> za </w:t>
      </w:r>
      <w:r w:rsidR="0071001B">
        <w:rPr>
          <w:sz w:val="24"/>
          <w:szCs w:val="24"/>
        </w:rPr>
        <w:t>12 volontera iz Michigana (kamp Baptističke crkve u Krapini)</w:t>
      </w:r>
    </w:p>
    <w:p w14:paraId="27F9C2AB" w14:textId="2C5187F6" w:rsidR="0027480F" w:rsidRDefault="004A7433" w:rsidP="00B10845">
      <w:pPr>
        <w:spacing w:line="276" w:lineRule="auto"/>
        <w:rPr>
          <w:sz w:val="24"/>
          <w:szCs w:val="24"/>
        </w:rPr>
      </w:pPr>
      <w:r>
        <w:rPr>
          <w:sz w:val="24"/>
          <w:szCs w:val="24"/>
        </w:rPr>
        <w:t>9</w:t>
      </w:r>
      <w:r w:rsidR="004E7E48">
        <w:rPr>
          <w:sz w:val="24"/>
          <w:szCs w:val="24"/>
        </w:rPr>
        <w:t>.10.202</w:t>
      </w:r>
      <w:r>
        <w:rPr>
          <w:sz w:val="24"/>
          <w:szCs w:val="24"/>
        </w:rPr>
        <w:t>5</w:t>
      </w:r>
      <w:r w:rsidR="004E7E48">
        <w:rPr>
          <w:sz w:val="24"/>
          <w:szCs w:val="24"/>
        </w:rPr>
        <w:t xml:space="preserve">. </w:t>
      </w:r>
      <w:r w:rsidR="00A33BEB" w:rsidRPr="00DA5D5B">
        <w:rPr>
          <w:sz w:val="24"/>
          <w:szCs w:val="24"/>
        </w:rPr>
        <w:t xml:space="preserve">– stručno vodstvo na hrvatskom jeziku za </w:t>
      </w:r>
      <w:r w:rsidR="00DD4BB7">
        <w:rPr>
          <w:sz w:val="24"/>
          <w:szCs w:val="24"/>
        </w:rPr>
        <w:t>26</w:t>
      </w:r>
      <w:r w:rsidR="00735C25">
        <w:rPr>
          <w:sz w:val="24"/>
          <w:szCs w:val="24"/>
        </w:rPr>
        <w:t xml:space="preserve"> </w:t>
      </w:r>
      <w:r w:rsidR="00A33BEB">
        <w:rPr>
          <w:sz w:val="24"/>
          <w:szCs w:val="24"/>
        </w:rPr>
        <w:t>učenik</w:t>
      </w:r>
      <w:r w:rsidR="00735C25">
        <w:rPr>
          <w:sz w:val="24"/>
          <w:szCs w:val="24"/>
        </w:rPr>
        <w:t xml:space="preserve">a </w:t>
      </w:r>
      <w:r w:rsidR="00A33BEB">
        <w:rPr>
          <w:sz w:val="24"/>
          <w:szCs w:val="24"/>
        </w:rPr>
        <w:t>1. razreda SŠ Pregrada – Učenički dom</w:t>
      </w:r>
    </w:p>
    <w:p w14:paraId="61CD5B46" w14:textId="48733BCA" w:rsidR="00735C25" w:rsidRDefault="00735C25" w:rsidP="00B10845">
      <w:pPr>
        <w:spacing w:line="276" w:lineRule="auto"/>
        <w:rPr>
          <w:sz w:val="24"/>
          <w:szCs w:val="24"/>
        </w:rPr>
      </w:pPr>
      <w:r>
        <w:rPr>
          <w:sz w:val="24"/>
          <w:szCs w:val="24"/>
        </w:rPr>
        <w:t>2</w:t>
      </w:r>
      <w:r w:rsidR="00182824">
        <w:rPr>
          <w:sz w:val="24"/>
          <w:szCs w:val="24"/>
        </w:rPr>
        <w:t>6</w:t>
      </w:r>
      <w:r>
        <w:rPr>
          <w:sz w:val="24"/>
          <w:szCs w:val="24"/>
        </w:rPr>
        <w:t>.10.202</w:t>
      </w:r>
      <w:r w:rsidR="00182824">
        <w:rPr>
          <w:sz w:val="24"/>
          <w:szCs w:val="24"/>
        </w:rPr>
        <w:t>5</w:t>
      </w:r>
      <w:r>
        <w:rPr>
          <w:sz w:val="24"/>
          <w:szCs w:val="24"/>
        </w:rPr>
        <w:t xml:space="preserve">. </w:t>
      </w:r>
      <w:r w:rsidRPr="00735C25">
        <w:rPr>
          <w:sz w:val="24"/>
          <w:szCs w:val="24"/>
        </w:rPr>
        <w:t xml:space="preserve">– stručno vodstvo na hrvatskom jeziku za </w:t>
      </w:r>
      <w:r w:rsidR="00533F0C">
        <w:rPr>
          <w:sz w:val="24"/>
          <w:szCs w:val="24"/>
        </w:rPr>
        <w:t xml:space="preserve">50 umirovljenika </w:t>
      </w:r>
      <w:r>
        <w:rPr>
          <w:sz w:val="24"/>
          <w:szCs w:val="24"/>
        </w:rPr>
        <w:t xml:space="preserve"> </w:t>
      </w:r>
    </w:p>
    <w:p w14:paraId="2F9FC213" w14:textId="5BF8732B" w:rsidR="007E47EA" w:rsidRDefault="00C16709" w:rsidP="00B10845">
      <w:pPr>
        <w:spacing w:line="276" w:lineRule="auto"/>
        <w:rPr>
          <w:sz w:val="24"/>
          <w:szCs w:val="24"/>
        </w:rPr>
      </w:pPr>
      <w:r>
        <w:rPr>
          <w:sz w:val="24"/>
          <w:szCs w:val="24"/>
        </w:rPr>
        <w:t>30.10.2025</w:t>
      </w:r>
      <w:r w:rsidR="007E47EA">
        <w:rPr>
          <w:sz w:val="24"/>
          <w:szCs w:val="24"/>
        </w:rPr>
        <w:t xml:space="preserve">. </w:t>
      </w:r>
      <w:r w:rsidR="007E47EA" w:rsidRPr="007E47EA">
        <w:rPr>
          <w:sz w:val="24"/>
          <w:szCs w:val="24"/>
        </w:rPr>
        <w:t xml:space="preserve">– stručno vodstvo na hrvatskom jeziku za </w:t>
      </w:r>
      <w:r>
        <w:rPr>
          <w:sz w:val="24"/>
          <w:szCs w:val="24"/>
        </w:rPr>
        <w:t>18</w:t>
      </w:r>
      <w:r w:rsidR="009D78DB">
        <w:rPr>
          <w:sz w:val="24"/>
          <w:szCs w:val="24"/>
        </w:rPr>
        <w:t xml:space="preserve"> učenika </w:t>
      </w:r>
      <w:r w:rsidR="000A5D3B">
        <w:rPr>
          <w:sz w:val="24"/>
          <w:szCs w:val="24"/>
        </w:rPr>
        <w:t>1.a razreda OŠ Janka Leskovara</w:t>
      </w:r>
    </w:p>
    <w:p w14:paraId="052281CD" w14:textId="44DFF9B3" w:rsidR="000A5D3B" w:rsidRDefault="00C55E5E" w:rsidP="00B10845">
      <w:pPr>
        <w:spacing w:line="276" w:lineRule="auto"/>
        <w:rPr>
          <w:sz w:val="24"/>
          <w:szCs w:val="24"/>
        </w:rPr>
      </w:pPr>
      <w:r>
        <w:rPr>
          <w:sz w:val="24"/>
          <w:szCs w:val="24"/>
        </w:rPr>
        <w:lastRenderedPageBreak/>
        <w:t>3.11</w:t>
      </w:r>
      <w:r w:rsidR="000A5D3B" w:rsidRPr="000A5D3B">
        <w:rPr>
          <w:sz w:val="24"/>
          <w:szCs w:val="24"/>
        </w:rPr>
        <w:t>.2025. – stručno vodstvo na hrvatskom jeziku za 1</w:t>
      </w:r>
      <w:r w:rsidR="00A119FB">
        <w:rPr>
          <w:sz w:val="24"/>
          <w:szCs w:val="24"/>
        </w:rPr>
        <w:t>2</w:t>
      </w:r>
      <w:r w:rsidR="000A5D3B" w:rsidRPr="000A5D3B">
        <w:rPr>
          <w:sz w:val="24"/>
          <w:szCs w:val="24"/>
        </w:rPr>
        <w:t xml:space="preserve"> učenika Centra za odgoj i obrazovanje Krapinske Toplice</w:t>
      </w:r>
    </w:p>
    <w:p w14:paraId="1413B933" w14:textId="77777777" w:rsidR="00A119FB" w:rsidRDefault="00A119FB" w:rsidP="00B10845">
      <w:pPr>
        <w:spacing w:line="276" w:lineRule="auto"/>
        <w:rPr>
          <w:sz w:val="24"/>
          <w:szCs w:val="24"/>
        </w:rPr>
      </w:pPr>
    </w:p>
    <w:p w14:paraId="2E553538" w14:textId="77777777" w:rsidR="0039797B" w:rsidRDefault="0039797B" w:rsidP="0039797B">
      <w:pPr>
        <w:spacing w:line="276" w:lineRule="auto"/>
        <w:rPr>
          <w:sz w:val="24"/>
          <w:szCs w:val="24"/>
        </w:rPr>
      </w:pPr>
    </w:p>
    <w:p w14:paraId="6DCD56D2" w14:textId="312D86EB" w:rsidR="007F38E6" w:rsidRPr="00722A8F" w:rsidRDefault="00702F85" w:rsidP="0039797B">
      <w:pPr>
        <w:spacing w:line="276" w:lineRule="auto"/>
        <w:rPr>
          <w:b/>
          <w:sz w:val="24"/>
          <w:szCs w:val="24"/>
        </w:rPr>
      </w:pPr>
      <w:r w:rsidRPr="00722A8F">
        <w:rPr>
          <w:b/>
          <w:sz w:val="24"/>
          <w:szCs w:val="24"/>
        </w:rPr>
        <w:t>1</w:t>
      </w:r>
      <w:r w:rsidR="00722A8F">
        <w:rPr>
          <w:b/>
          <w:sz w:val="24"/>
          <w:szCs w:val="24"/>
        </w:rPr>
        <w:t>2</w:t>
      </w:r>
      <w:r w:rsidRPr="00722A8F">
        <w:rPr>
          <w:b/>
          <w:sz w:val="24"/>
          <w:szCs w:val="24"/>
        </w:rPr>
        <w:t>.</w:t>
      </w:r>
      <w:r w:rsidR="00D85D53" w:rsidRPr="00722A8F">
        <w:rPr>
          <w:b/>
          <w:sz w:val="24"/>
          <w:szCs w:val="24"/>
        </w:rPr>
        <w:t>2</w:t>
      </w:r>
      <w:r w:rsidRPr="00722A8F">
        <w:rPr>
          <w:b/>
          <w:sz w:val="24"/>
          <w:szCs w:val="24"/>
        </w:rPr>
        <w:t xml:space="preserve">. </w:t>
      </w:r>
      <w:r w:rsidR="008E43D0" w:rsidRPr="008E43D0">
        <w:rPr>
          <w:b/>
          <w:sz w:val="24"/>
          <w:szCs w:val="24"/>
        </w:rPr>
        <w:t>Muzejska djelatnost Muzeja grada Pregrade u 202</w:t>
      </w:r>
      <w:r w:rsidR="004706BC">
        <w:rPr>
          <w:b/>
          <w:sz w:val="24"/>
          <w:szCs w:val="24"/>
        </w:rPr>
        <w:t>5</w:t>
      </w:r>
      <w:r w:rsidR="008E43D0" w:rsidRPr="008E43D0">
        <w:rPr>
          <w:b/>
          <w:sz w:val="24"/>
          <w:szCs w:val="24"/>
        </w:rPr>
        <w:t>. godini</w:t>
      </w:r>
    </w:p>
    <w:p w14:paraId="23AE0700" w14:textId="62A829CB" w:rsidR="008F271C" w:rsidRPr="00722A8F" w:rsidRDefault="008F271C" w:rsidP="0039797B">
      <w:pPr>
        <w:spacing w:line="276" w:lineRule="auto"/>
        <w:rPr>
          <w:b/>
          <w:sz w:val="24"/>
          <w:szCs w:val="24"/>
        </w:rPr>
      </w:pPr>
    </w:p>
    <w:p w14:paraId="786A4CB0" w14:textId="0F511D47" w:rsidR="0069738F" w:rsidRPr="0069738F" w:rsidRDefault="008F271C" w:rsidP="0069738F">
      <w:pPr>
        <w:spacing w:line="276" w:lineRule="auto"/>
        <w:ind w:firstLine="708"/>
        <w:jc w:val="both"/>
        <w:rPr>
          <w:bCs/>
          <w:sz w:val="24"/>
          <w:szCs w:val="24"/>
        </w:rPr>
      </w:pPr>
      <w:r w:rsidRPr="008E43D0">
        <w:rPr>
          <w:bCs/>
          <w:sz w:val="24"/>
          <w:szCs w:val="24"/>
        </w:rPr>
        <w:t>U 202</w:t>
      </w:r>
      <w:r w:rsidR="004706BC">
        <w:rPr>
          <w:bCs/>
          <w:sz w:val="24"/>
          <w:szCs w:val="24"/>
        </w:rPr>
        <w:t>5</w:t>
      </w:r>
      <w:r w:rsidRPr="008E43D0">
        <w:rPr>
          <w:bCs/>
          <w:sz w:val="24"/>
          <w:szCs w:val="24"/>
        </w:rPr>
        <w:t xml:space="preserve">. godini </w:t>
      </w:r>
      <w:r w:rsidR="008E43D0" w:rsidRPr="008E43D0">
        <w:rPr>
          <w:bCs/>
          <w:sz w:val="24"/>
          <w:szCs w:val="24"/>
        </w:rPr>
        <w:t>Krapinsko-zagorska županija</w:t>
      </w:r>
      <w:r w:rsidRPr="008E43D0">
        <w:rPr>
          <w:bCs/>
          <w:sz w:val="24"/>
          <w:szCs w:val="24"/>
        </w:rPr>
        <w:t xml:space="preserve"> financiral</w:t>
      </w:r>
      <w:r w:rsidR="008E43D0" w:rsidRPr="008E43D0">
        <w:rPr>
          <w:bCs/>
          <w:sz w:val="24"/>
          <w:szCs w:val="24"/>
        </w:rPr>
        <w:t>a</w:t>
      </w:r>
      <w:r w:rsidR="00131FA7" w:rsidRPr="008E43D0">
        <w:rPr>
          <w:bCs/>
          <w:sz w:val="24"/>
          <w:szCs w:val="24"/>
        </w:rPr>
        <w:t xml:space="preserve"> je </w:t>
      </w:r>
      <w:r w:rsidR="008E43D0" w:rsidRPr="008E43D0">
        <w:rPr>
          <w:bCs/>
          <w:sz w:val="24"/>
          <w:szCs w:val="24"/>
        </w:rPr>
        <w:t>provedbu programa pod nazivom</w:t>
      </w:r>
      <w:r w:rsidRPr="008E43D0">
        <w:rPr>
          <w:bCs/>
          <w:sz w:val="24"/>
          <w:szCs w:val="24"/>
        </w:rPr>
        <w:t xml:space="preserve"> </w:t>
      </w:r>
      <w:r w:rsidR="009D78DB">
        <w:rPr>
          <w:bCs/>
          <w:sz w:val="24"/>
          <w:szCs w:val="24"/>
        </w:rPr>
        <w:t>„</w:t>
      </w:r>
      <w:r w:rsidR="008E43D0" w:rsidRPr="008E43D0">
        <w:rPr>
          <w:bCs/>
          <w:sz w:val="24"/>
          <w:szCs w:val="24"/>
        </w:rPr>
        <w:t>Muzejska djelatnost Muzeja grada Pregrade u 202</w:t>
      </w:r>
      <w:r w:rsidR="004706BC">
        <w:rPr>
          <w:bCs/>
          <w:sz w:val="24"/>
          <w:szCs w:val="24"/>
        </w:rPr>
        <w:t>5</w:t>
      </w:r>
      <w:r w:rsidR="008E43D0" w:rsidRPr="008E43D0">
        <w:rPr>
          <w:bCs/>
          <w:sz w:val="24"/>
          <w:szCs w:val="24"/>
        </w:rPr>
        <w:t>. godini</w:t>
      </w:r>
      <w:r w:rsidR="0070323B">
        <w:rPr>
          <w:bCs/>
          <w:sz w:val="24"/>
          <w:szCs w:val="24"/>
        </w:rPr>
        <w:t>“</w:t>
      </w:r>
      <w:r w:rsidR="00A513AD" w:rsidRPr="008E43D0">
        <w:rPr>
          <w:bCs/>
          <w:sz w:val="24"/>
          <w:szCs w:val="24"/>
        </w:rPr>
        <w:t xml:space="preserve">. </w:t>
      </w:r>
      <w:r w:rsidR="0069738F" w:rsidRPr="0069738F">
        <w:rPr>
          <w:bCs/>
          <w:sz w:val="24"/>
          <w:szCs w:val="24"/>
        </w:rPr>
        <w:t xml:space="preserve">Programom </w:t>
      </w:r>
      <w:r w:rsidR="00785B1A">
        <w:rPr>
          <w:bCs/>
          <w:sz w:val="24"/>
          <w:szCs w:val="24"/>
        </w:rPr>
        <w:t xml:space="preserve">je </w:t>
      </w:r>
      <w:r w:rsidR="0069738F" w:rsidRPr="0069738F">
        <w:rPr>
          <w:bCs/>
          <w:sz w:val="24"/>
          <w:szCs w:val="24"/>
        </w:rPr>
        <w:t xml:space="preserve">realizirana provedba više različitih aktivnosti za osobe različite životne dobi, od vrtićke, predškolske, osnovnoškolske, srednjoškolske djece i učenika pa sve do osoba treće životne dobi. Cilj projekta bio je provesti radionice, predavanja, edukativne programe, povremene izložbe, kao i aktivnosti u sklopu gradskih manifestacija. </w:t>
      </w:r>
    </w:p>
    <w:p w14:paraId="21051257" w14:textId="77777777" w:rsidR="00014CCE" w:rsidRPr="00014CCE" w:rsidRDefault="00014CCE" w:rsidP="00014CCE">
      <w:pPr>
        <w:spacing w:line="276" w:lineRule="auto"/>
        <w:jc w:val="both"/>
        <w:rPr>
          <w:bCs/>
          <w:sz w:val="24"/>
          <w:szCs w:val="24"/>
        </w:rPr>
      </w:pPr>
      <w:r w:rsidRPr="00014CCE">
        <w:rPr>
          <w:bCs/>
          <w:sz w:val="24"/>
          <w:szCs w:val="24"/>
        </w:rPr>
        <w:t>Kao i dosadašnjih godina, Muzej se priključio obilježavanju najveće muzejske manifestacije u Hrvatskoj „Noći muzeja“ koja je održana 31. siječnja 2025. Program je ponudio raznovrsne sadržaje – od izložbe fotografija do interaktivnih radionica i glazbenih nastupa – pružajući svim posjetiteljima jedinstveno iskustvo.</w:t>
      </w:r>
    </w:p>
    <w:p w14:paraId="5A9D5E3C" w14:textId="77777777" w:rsidR="00014CCE" w:rsidRPr="00014CCE" w:rsidRDefault="00014CCE" w:rsidP="00014CCE">
      <w:pPr>
        <w:spacing w:line="276" w:lineRule="auto"/>
        <w:jc w:val="both"/>
        <w:rPr>
          <w:bCs/>
          <w:sz w:val="24"/>
          <w:szCs w:val="24"/>
        </w:rPr>
      </w:pPr>
      <w:r w:rsidRPr="00014CCE">
        <w:rPr>
          <w:bCs/>
          <w:sz w:val="24"/>
          <w:szCs w:val="24"/>
        </w:rPr>
        <w:t xml:space="preserve">Program je započeo u galeriji Muzeja otvorenjem izložbe fotografija „Sklad prolaznosti“ autorice Ane Herceg. Fotografije Ane Herceg prikazuju naizgled obične stvari koje kroz njezin objektiv postaju izvori ljepote i inspiracije. U glazbenom dijelu programa otvorenja izložbe nastupili su učenik Luka Herceg, truba, i nastavnica </w:t>
      </w:r>
      <w:proofErr w:type="spellStart"/>
      <w:r w:rsidRPr="00014CCE">
        <w:rPr>
          <w:bCs/>
          <w:sz w:val="24"/>
          <w:szCs w:val="24"/>
        </w:rPr>
        <w:t>Darjana</w:t>
      </w:r>
      <w:proofErr w:type="spellEnd"/>
      <w:r w:rsidRPr="00014CCE">
        <w:rPr>
          <w:bCs/>
          <w:sz w:val="24"/>
          <w:szCs w:val="24"/>
        </w:rPr>
        <w:t xml:space="preserve"> </w:t>
      </w:r>
      <w:proofErr w:type="spellStart"/>
      <w:r w:rsidRPr="00014CCE">
        <w:rPr>
          <w:bCs/>
          <w:sz w:val="24"/>
          <w:szCs w:val="24"/>
        </w:rPr>
        <w:t>Blaće</w:t>
      </w:r>
      <w:proofErr w:type="spellEnd"/>
      <w:r w:rsidRPr="00014CCE">
        <w:rPr>
          <w:bCs/>
          <w:sz w:val="24"/>
          <w:szCs w:val="24"/>
        </w:rPr>
        <w:t xml:space="preserve"> Šojat, klavir, iz Glazbene škole Pregrada. </w:t>
      </w:r>
    </w:p>
    <w:p w14:paraId="6234FA56" w14:textId="77777777" w:rsidR="00014CCE" w:rsidRPr="00014CCE" w:rsidRDefault="00014CCE" w:rsidP="00014CCE">
      <w:pPr>
        <w:spacing w:line="276" w:lineRule="auto"/>
        <w:jc w:val="both"/>
        <w:rPr>
          <w:bCs/>
          <w:sz w:val="24"/>
          <w:szCs w:val="24"/>
        </w:rPr>
      </w:pPr>
      <w:r w:rsidRPr="00014CCE">
        <w:rPr>
          <w:bCs/>
          <w:sz w:val="24"/>
          <w:szCs w:val="24"/>
        </w:rPr>
        <w:t>Nakon otvorenja izložbe posjetitelji su mogli sudjelovati u raznim interaktivnim sadržajima unutar muzejskih zbirki. Numizmatička zbirka postala je „</w:t>
      </w:r>
      <w:proofErr w:type="spellStart"/>
      <w:r w:rsidRPr="00014CCE">
        <w:rPr>
          <w:bCs/>
          <w:sz w:val="24"/>
          <w:szCs w:val="24"/>
        </w:rPr>
        <w:t>Artkovnica</w:t>
      </w:r>
      <w:proofErr w:type="spellEnd"/>
      <w:r w:rsidRPr="00014CCE">
        <w:rPr>
          <w:bCs/>
          <w:sz w:val="24"/>
          <w:szCs w:val="24"/>
        </w:rPr>
        <w:t xml:space="preserve">“, u kojoj su prikazane tehnike zlatarskog zanata i izrada nakita od kovanica. Ljekarnička zbirka </w:t>
      </w:r>
      <w:proofErr w:type="spellStart"/>
      <w:r w:rsidRPr="00014CCE">
        <w:rPr>
          <w:bCs/>
          <w:sz w:val="24"/>
          <w:szCs w:val="24"/>
        </w:rPr>
        <w:t>Thierry</w:t>
      </w:r>
      <w:proofErr w:type="spellEnd"/>
      <w:r w:rsidRPr="00014CCE">
        <w:rPr>
          <w:bCs/>
          <w:sz w:val="24"/>
          <w:szCs w:val="24"/>
        </w:rPr>
        <w:t xml:space="preserve"> ponudila je „</w:t>
      </w:r>
      <w:proofErr w:type="spellStart"/>
      <w:r w:rsidRPr="00014CCE">
        <w:rPr>
          <w:bCs/>
          <w:sz w:val="24"/>
          <w:szCs w:val="24"/>
        </w:rPr>
        <w:t>Thierry</w:t>
      </w:r>
      <w:proofErr w:type="spellEnd"/>
      <w:r w:rsidRPr="00014CCE">
        <w:rPr>
          <w:bCs/>
          <w:sz w:val="24"/>
          <w:szCs w:val="24"/>
        </w:rPr>
        <w:t xml:space="preserve"> mix“, demonstraciju izrade krema, balzama i drugih pripravaka, koju su vodili učenici i nastavnici Srednje škole Pregrada. Posebno iznenađenje večeri bili su Glazbeni hodnici, gdje su posjetitelji mogli uživati u nastupima učenika i profesora Glazbene škole Pregrada. Tijekom cijele večeri muzejski prostor pretvorio se u glazbenu kulisu ispunjenu zvukovima različitih instrumenata i vokalnih izvedbi.</w:t>
      </w:r>
    </w:p>
    <w:p w14:paraId="2574AD94" w14:textId="252A2EDC" w:rsidR="00014CCE" w:rsidRPr="00014CCE" w:rsidRDefault="00014CCE" w:rsidP="00014CCE">
      <w:pPr>
        <w:spacing w:line="276" w:lineRule="auto"/>
        <w:jc w:val="both"/>
        <w:rPr>
          <w:bCs/>
          <w:sz w:val="24"/>
          <w:szCs w:val="24"/>
        </w:rPr>
      </w:pPr>
      <w:r w:rsidRPr="00014CCE">
        <w:rPr>
          <w:bCs/>
          <w:sz w:val="24"/>
          <w:szCs w:val="24"/>
        </w:rPr>
        <w:t>U travnju je otvorena izložba „</w:t>
      </w:r>
      <w:proofErr w:type="spellStart"/>
      <w:r w:rsidRPr="00014CCE">
        <w:rPr>
          <w:bCs/>
          <w:sz w:val="24"/>
          <w:szCs w:val="24"/>
        </w:rPr>
        <w:t>PregradArt</w:t>
      </w:r>
      <w:proofErr w:type="spellEnd"/>
      <w:r w:rsidRPr="00014CCE">
        <w:rPr>
          <w:bCs/>
          <w:sz w:val="24"/>
          <w:szCs w:val="24"/>
        </w:rPr>
        <w:t xml:space="preserve">“ uoči Dana grada Pregrade. Muzej grada Pregrade već je početkom godine raspisao poziv za sve umjetnike i kreativce s područja grada Pregrade i okolice na prijavu za sudjelovanje u zajedničkoj (skupnoj) izložbi. Ideja o skupnoj izložbi rodila se zapravo puno ranije, a sve sa željom da umjetnicima, kreativcima i svima onima koji se izražavaju kroz umjetnost pružimo mogućnost da njihovi radovi zablistaju pod galerijskim svjetlima. </w:t>
      </w:r>
    </w:p>
    <w:p w14:paraId="0833D5AB" w14:textId="77777777" w:rsidR="00014CCE" w:rsidRPr="00014CCE" w:rsidRDefault="00014CCE" w:rsidP="00014CCE">
      <w:pPr>
        <w:spacing w:line="276" w:lineRule="auto"/>
        <w:jc w:val="both"/>
        <w:rPr>
          <w:bCs/>
          <w:sz w:val="24"/>
          <w:szCs w:val="24"/>
        </w:rPr>
      </w:pPr>
      <w:r w:rsidRPr="00014CCE">
        <w:rPr>
          <w:bCs/>
          <w:sz w:val="24"/>
          <w:szCs w:val="24"/>
        </w:rPr>
        <w:t xml:space="preserve">Tema izložbe bila je slobodna, uz našu preporuku da se autori pokušaju usmjeriti na bogatstvo naše tradicije, kulturna dobra i prirodne vrijednosti, s posebnim naglaskom na motive </w:t>
      </w:r>
      <w:proofErr w:type="spellStart"/>
      <w:r w:rsidRPr="00014CCE">
        <w:rPr>
          <w:bCs/>
          <w:sz w:val="24"/>
          <w:szCs w:val="24"/>
        </w:rPr>
        <w:t>pregračkog</w:t>
      </w:r>
      <w:proofErr w:type="spellEnd"/>
      <w:r w:rsidRPr="00014CCE">
        <w:rPr>
          <w:bCs/>
          <w:sz w:val="24"/>
          <w:szCs w:val="24"/>
        </w:rPr>
        <w:t xml:space="preserve"> kraja.</w:t>
      </w:r>
    </w:p>
    <w:p w14:paraId="4798BEDD" w14:textId="77777777" w:rsidR="00014CCE" w:rsidRPr="00014CCE" w:rsidRDefault="00014CCE" w:rsidP="00014CCE">
      <w:pPr>
        <w:spacing w:line="276" w:lineRule="auto"/>
        <w:jc w:val="both"/>
        <w:rPr>
          <w:bCs/>
          <w:sz w:val="24"/>
          <w:szCs w:val="24"/>
        </w:rPr>
      </w:pPr>
      <w:r w:rsidRPr="00014CCE">
        <w:rPr>
          <w:bCs/>
          <w:sz w:val="24"/>
          <w:szCs w:val="24"/>
        </w:rPr>
        <w:t xml:space="preserve">Poziv je bio otvoren dva mjeseca, a na naš poziv pristiglo je ukupno 54 rada od 22 autora te je stručni žiri izabrao 22 rada za izlaganje na izložbi. Osvrt na radove dala je vanjska suradnica Maja </w:t>
      </w:r>
      <w:proofErr w:type="spellStart"/>
      <w:r w:rsidRPr="00014CCE">
        <w:rPr>
          <w:bCs/>
          <w:sz w:val="24"/>
          <w:szCs w:val="24"/>
        </w:rPr>
        <w:t>Laginja</w:t>
      </w:r>
      <w:proofErr w:type="spellEnd"/>
      <w:r w:rsidRPr="00014CCE">
        <w:rPr>
          <w:bCs/>
          <w:sz w:val="24"/>
          <w:szCs w:val="24"/>
        </w:rPr>
        <w:t xml:space="preserve">. Posebno iznenađenje bila je plesna točka koju su izvele stanovnice Pregrade porijeklom iz Nepala koje trenutno žive i rade u Pregradi. Plesačice su prikazale tradicionalne nepalske plesove, kao i tradicionalnu nepalsku odjeću. Izložba je bila otvorena do 20. lipnja 2025. </w:t>
      </w:r>
    </w:p>
    <w:p w14:paraId="49DEF189" w14:textId="77777777" w:rsidR="00014CCE" w:rsidRPr="00014CCE" w:rsidRDefault="00014CCE" w:rsidP="00014CCE">
      <w:pPr>
        <w:spacing w:line="276" w:lineRule="auto"/>
        <w:jc w:val="both"/>
        <w:rPr>
          <w:bCs/>
          <w:sz w:val="24"/>
          <w:szCs w:val="24"/>
        </w:rPr>
      </w:pPr>
      <w:r w:rsidRPr="00014CCE">
        <w:rPr>
          <w:bCs/>
          <w:sz w:val="24"/>
          <w:szCs w:val="24"/>
        </w:rPr>
        <w:lastRenderedPageBreak/>
        <w:t xml:space="preserve">U srpnju smo u Pregradi ugostili izložbu karikatura „Mi Hrvati“ poznatog karikaturista Nika Titanika. Tako je u Pregradu stiglo 18 poznatih karikatura koje prikazuju hrvatske stereotipe, a sve u prepoznatljivom </w:t>
      </w:r>
      <w:proofErr w:type="spellStart"/>
      <w:r w:rsidRPr="00014CCE">
        <w:rPr>
          <w:bCs/>
          <w:sz w:val="24"/>
          <w:szCs w:val="24"/>
        </w:rPr>
        <w:t>Nikovom</w:t>
      </w:r>
      <w:proofErr w:type="spellEnd"/>
      <w:r w:rsidRPr="00014CCE">
        <w:rPr>
          <w:bCs/>
          <w:sz w:val="24"/>
          <w:szCs w:val="24"/>
        </w:rPr>
        <w:t xml:space="preserve"> likovnom rukopisu. Program otvorenja izložbe vodio je dr. sc. Davor Špoljar, v. d. ravnatelja muzeja, o izložbi su govorili viša kustosica Sonja </w:t>
      </w:r>
      <w:proofErr w:type="spellStart"/>
      <w:r w:rsidRPr="00014CCE">
        <w:rPr>
          <w:bCs/>
          <w:sz w:val="24"/>
          <w:szCs w:val="24"/>
        </w:rPr>
        <w:t>Švec</w:t>
      </w:r>
      <w:proofErr w:type="spellEnd"/>
      <w:r w:rsidRPr="00014CCE">
        <w:rPr>
          <w:bCs/>
          <w:sz w:val="24"/>
          <w:szCs w:val="24"/>
        </w:rPr>
        <w:t xml:space="preserve"> </w:t>
      </w:r>
      <w:proofErr w:type="spellStart"/>
      <w:r w:rsidRPr="00014CCE">
        <w:rPr>
          <w:bCs/>
          <w:sz w:val="24"/>
          <w:szCs w:val="24"/>
        </w:rPr>
        <w:t>Španjol</w:t>
      </w:r>
      <w:proofErr w:type="spellEnd"/>
      <w:r w:rsidRPr="00014CCE">
        <w:rPr>
          <w:bCs/>
          <w:sz w:val="24"/>
          <w:szCs w:val="24"/>
        </w:rPr>
        <w:t xml:space="preserve"> i sam autor izložbe Nik Titanik (Nikola Plečko), dok je izložbu otvorio gradonačelnik grada Pregrade Goran Vukmanić. U glazbenom dijelu programa nastupila je Lea Lovrenčić uz klavirsku pratnju Olivera Beloševića. </w:t>
      </w:r>
      <w:proofErr w:type="spellStart"/>
      <w:r w:rsidRPr="00014CCE">
        <w:rPr>
          <w:bCs/>
          <w:sz w:val="24"/>
          <w:szCs w:val="24"/>
        </w:rPr>
        <w:t>Nikova</w:t>
      </w:r>
      <w:proofErr w:type="spellEnd"/>
      <w:r w:rsidRPr="00014CCE">
        <w:rPr>
          <w:bCs/>
          <w:sz w:val="24"/>
          <w:szCs w:val="24"/>
        </w:rPr>
        <w:t xml:space="preserve"> izložba stigla je u Muzej grada Pregrade s otoka Krka u sklopu turneje po Hrvatskoj te je bila otvorena do 27. srpnja 2025. nakon čega je turneju po Hrvatskoj nastavila na Korčuli. </w:t>
      </w:r>
    </w:p>
    <w:p w14:paraId="08E4F907" w14:textId="77777777" w:rsidR="00014CCE" w:rsidRPr="00014CCE" w:rsidRDefault="00014CCE" w:rsidP="00014CCE">
      <w:pPr>
        <w:spacing w:line="276" w:lineRule="auto"/>
        <w:jc w:val="both"/>
        <w:rPr>
          <w:bCs/>
          <w:sz w:val="24"/>
          <w:szCs w:val="24"/>
        </w:rPr>
      </w:pPr>
      <w:r w:rsidRPr="00014CCE">
        <w:rPr>
          <w:bCs/>
          <w:sz w:val="24"/>
          <w:szCs w:val="24"/>
        </w:rPr>
        <w:t xml:space="preserve">U srpnju su Muzej i Knjižnica održali tradicionalni zajednički program za djecu „Muzej i Knjižnica pod Kestenom“. Ove godine riječ je bila o radionici „Vilenjaci iz </w:t>
      </w:r>
      <w:proofErr w:type="spellStart"/>
      <w:r w:rsidRPr="00014CCE">
        <w:rPr>
          <w:bCs/>
          <w:sz w:val="24"/>
          <w:szCs w:val="24"/>
        </w:rPr>
        <w:t>šumograda</w:t>
      </w:r>
      <w:proofErr w:type="spellEnd"/>
      <w:r w:rsidRPr="00014CCE">
        <w:rPr>
          <w:bCs/>
          <w:sz w:val="24"/>
          <w:szCs w:val="24"/>
        </w:rPr>
        <w:t xml:space="preserve">“ koju je vodila Elizabeta Petrak, a djeca su od grančica drveta i vune izrađivala svoje šumske vilenjake. Osim osnovnoškolske djece na radionici su sudjelovala djeca iz najstarije odgojne skupine DV „Naša radost“ Pregrada. </w:t>
      </w:r>
    </w:p>
    <w:p w14:paraId="5332365E" w14:textId="77777777" w:rsidR="00014CCE" w:rsidRPr="00014CCE" w:rsidRDefault="00014CCE" w:rsidP="00014CCE">
      <w:pPr>
        <w:spacing w:line="276" w:lineRule="auto"/>
        <w:jc w:val="both"/>
        <w:rPr>
          <w:bCs/>
          <w:sz w:val="24"/>
          <w:szCs w:val="24"/>
        </w:rPr>
      </w:pPr>
      <w:r w:rsidRPr="00014CCE">
        <w:rPr>
          <w:bCs/>
          <w:sz w:val="24"/>
          <w:szCs w:val="24"/>
        </w:rPr>
        <w:t>Kroz ljetne mjesece u galeriji muzeja postavljena je najprije izložba „Preporučujem. Izložba zapisa iz knjige dojmova“, a zatim su posjetitelji mogli razgledati izložbu „</w:t>
      </w:r>
      <w:proofErr w:type="spellStart"/>
      <w:r w:rsidRPr="00014CCE">
        <w:rPr>
          <w:bCs/>
          <w:sz w:val="24"/>
          <w:szCs w:val="24"/>
        </w:rPr>
        <w:t>Ščipanke</w:t>
      </w:r>
      <w:proofErr w:type="spellEnd"/>
      <w:r w:rsidRPr="00014CCE">
        <w:rPr>
          <w:bCs/>
          <w:sz w:val="24"/>
          <w:szCs w:val="24"/>
        </w:rPr>
        <w:t xml:space="preserve">“ autorice Vedrane </w:t>
      </w:r>
      <w:proofErr w:type="spellStart"/>
      <w:r w:rsidRPr="00014CCE">
        <w:rPr>
          <w:bCs/>
          <w:sz w:val="24"/>
          <w:szCs w:val="24"/>
        </w:rPr>
        <w:t>Peček</w:t>
      </w:r>
      <w:proofErr w:type="spellEnd"/>
      <w:r w:rsidRPr="00014CCE">
        <w:rPr>
          <w:bCs/>
          <w:sz w:val="24"/>
          <w:szCs w:val="24"/>
        </w:rPr>
        <w:t xml:space="preserve"> iz Zagreba.</w:t>
      </w:r>
    </w:p>
    <w:p w14:paraId="485C9029" w14:textId="4419C835" w:rsidR="00014CCE" w:rsidRPr="00014CCE" w:rsidRDefault="00014CCE" w:rsidP="00014CCE">
      <w:pPr>
        <w:spacing w:line="276" w:lineRule="auto"/>
        <w:jc w:val="both"/>
        <w:rPr>
          <w:bCs/>
          <w:sz w:val="24"/>
          <w:szCs w:val="24"/>
        </w:rPr>
      </w:pPr>
      <w:r w:rsidRPr="00014CCE">
        <w:rPr>
          <w:bCs/>
          <w:sz w:val="24"/>
          <w:szCs w:val="24"/>
        </w:rPr>
        <w:t xml:space="preserve">U 2025. godini muzej je proslavio velike obljetnice. Osnutkom Zavičajnog muzeja Općine Pregrada u Dvoru Veliki Tabor 1985. godine došlo je do prekretnice u sakupljanju muzejskih predmeta jer predmeti s područja Pregrade počinju završavati u Dvoru Veliki Tabor. Sa samostalnošću Hrvatske dolazi do promjena u Dvoru Veliki Tabor te počekom 1990-ih muzejska građa s područja Pregrade postaje dio fundusa novoosnovanih Muzeja Hrvatskog zagorja, tj. njihove ustrojbene jedinice Dvora Veliki Tabor. Usporedno s time, utemeljitelj našega Muzeja, Zlatko Dragutin </w:t>
      </w:r>
      <w:proofErr w:type="spellStart"/>
      <w:r w:rsidRPr="00014CCE">
        <w:rPr>
          <w:bCs/>
          <w:sz w:val="24"/>
          <w:szCs w:val="24"/>
        </w:rPr>
        <w:t>Tudjina</w:t>
      </w:r>
      <w:proofErr w:type="spellEnd"/>
      <w:r w:rsidRPr="00014CCE">
        <w:rPr>
          <w:bCs/>
          <w:sz w:val="24"/>
          <w:szCs w:val="24"/>
        </w:rPr>
        <w:t xml:space="preserve">, vraća se iz Njemačke, iz Bavarske u Hrvatsku te u Pregradi u rujnu 1995. godine otvara Numizmatički muzej u zgradi župnog dvora. Taj muzej bio je ujedno i zametak današnjeg Muzeja grada Pregrade koji je osnovan Odlukom o osnivanju 8. rujna 2005. godine od strane Gradskog vijeća Grada Pregrade. Dakle, možemo reći da smo u istoj godini lani obilježili 40., 30. i 20. godina Muzeja grada Pregrade. Tome u čast, ali i u sklopu najveće gradske manifestacije Branje </w:t>
      </w:r>
      <w:proofErr w:type="spellStart"/>
      <w:r w:rsidRPr="00014CCE">
        <w:rPr>
          <w:bCs/>
          <w:sz w:val="24"/>
          <w:szCs w:val="24"/>
        </w:rPr>
        <w:t>grojzdja</w:t>
      </w:r>
      <w:proofErr w:type="spellEnd"/>
      <w:r w:rsidRPr="00014CCE">
        <w:rPr>
          <w:bCs/>
          <w:sz w:val="24"/>
          <w:szCs w:val="24"/>
        </w:rPr>
        <w:t xml:space="preserve">, 24. rujna uslijedilo je otvorenje izložbe „Zbirka Bauer u pokretu“. Riječ je o gostujućoj izložbi odabranih djela Zbirke Bauer iz Dvorca Stubički </w:t>
      </w:r>
      <w:proofErr w:type="spellStart"/>
      <w:r w:rsidRPr="00014CCE">
        <w:rPr>
          <w:bCs/>
          <w:sz w:val="24"/>
          <w:szCs w:val="24"/>
        </w:rPr>
        <w:t>Golubovec</w:t>
      </w:r>
      <w:proofErr w:type="spellEnd"/>
      <w:r w:rsidRPr="00014CCE">
        <w:rPr>
          <w:bCs/>
          <w:sz w:val="24"/>
          <w:szCs w:val="24"/>
        </w:rPr>
        <w:t xml:space="preserve"> u Donjoj Stubici. Zbirka se sastoji od djela poznatih hrvatskih likovnih umjetnika poput Julija </w:t>
      </w:r>
      <w:proofErr w:type="spellStart"/>
      <w:r w:rsidRPr="00014CCE">
        <w:rPr>
          <w:bCs/>
          <w:sz w:val="24"/>
          <w:szCs w:val="24"/>
        </w:rPr>
        <w:t>Meissnera</w:t>
      </w:r>
      <w:proofErr w:type="spellEnd"/>
      <w:r w:rsidRPr="00014CCE">
        <w:rPr>
          <w:bCs/>
          <w:sz w:val="24"/>
          <w:szCs w:val="24"/>
        </w:rPr>
        <w:t xml:space="preserve">, Ivana Lackovića </w:t>
      </w:r>
      <w:proofErr w:type="spellStart"/>
      <w:r w:rsidRPr="00014CCE">
        <w:rPr>
          <w:bCs/>
          <w:sz w:val="24"/>
          <w:szCs w:val="24"/>
        </w:rPr>
        <w:t>Croate</w:t>
      </w:r>
      <w:proofErr w:type="spellEnd"/>
      <w:r w:rsidRPr="00014CCE">
        <w:rPr>
          <w:bCs/>
          <w:sz w:val="24"/>
          <w:szCs w:val="24"/>
        </w:rPr>
        <w:t xml:space="preserve">, Ede Murtića i mnogih drugih. Otvorenju izložbe prisustvovala je zamjenica župana Krapinsko-zagorske županije mr. sc. Jasna Petek, gradonačelnik Donje Stubice Nikola </w:t>
      </w:r>
      <w:proofErr w:type="spellStart"/>
      <w:r w:rsidRPr="00014CCE">
        <w:rPr>
          <w:bCs/>
          <w:sz w:val="24"/>
          <w:szCs w:val="24"/>
        </w:rPr>
        <w:t>Gospočić</w:t>
      </w:r>
      <w:proofErr w:type="spellEnd"/>
      <w:r w:rsidRPr="00014CCE">
        <w:rPr>
          <w:bCs/>
          <w:sz w:val="24"/>
          <w:szCs w:val="24"/>
        </w:rPr>
        <w:t xml:space="preserve"> i potpredsjednik Gradskog vijeća Grada Pregrade Goran Horvat. U glazbenom dijelu programa nastupio je Daniel Halužan izvedbama na klaviru. Prilikom otvorenja izložbe zamjenica župana mr. sc. Jasna Petek uručila je Muzeju zahvalnicu Krapinsko-zagorske županije povodom 20. godišnjice postojanja i djelovanja za očuvanje i promicanje kulturnih, povijesnih i društvenih vrijednosti Grada Pregrade i čitave Krapinsko-zagorske županije</w:t>
      </w:r>
      <w:r w:rsidR="001B6A54">
        <w:rPr>
          <w:bCs/>
          <w:sz w:val="24"/>
          <w:szCs w:val="24"/>
        </w:rPr>
        <w:t>, a Zahvalnicu je primio dr. sc. Davor Špoljar, v.d. ravnatelja Muzeja.</w:t>
      </w:r>
    </w:p>
    <w:p w14:paraId="221350D5" w14:textId="23FFCCF3" w:rsidR="00014CCE" w:rsidRPr="00014CCE" w:rsidRDefault="00014CCE" w:rsidP="00014CCE">
      <w:pPr>
        <w:spacing w:line="276" w:lineRule="auto"/>
        <w:jc w:val="both"/>
        <w:rPr>
          <w:bCs/>
          <w:sz w:val="24"/>
          <w:szCs w:val="24"/>
        </w:rPr>
      </w:pPr>
      <w:r w:rsidRPr="00014CCE">
        <w:rPr>
          <w:bCs/>
          <w:sz w:val="24"/>
          <w:szCs w:val="24"/>
        </w:rPr>
        <w:t>U povodu obljetnice krajem 2024. i početkom 2025. godine planirana je objava monografije o Muzeju grada Pregrade. U sklopu ovog projekta zbog toga su planirani troškovi honorara za suradnike na kreiranju monografije. Međutim, Ministarstvo kulture i medija nije nam odobrilo projekt izdavanja monografije te nismo imali dovoljno financijskih sredstava za izdavanje iste</w:t>
      </w:r>
      <w:r w:rsidR="00266745">
        <w:rPr>
          <w:bCs/>
          <w:sz w:val="24"/>
          <w:szCs w:val="24"/>
        </w:rPr>
        <w:t>.</w:t>
      </w:r>
    </w:p>
    <w:p w14:paraId="5A10D059" w14:textId="77777777" w:rsidR="00014CCE" w:rsidRPr="00014CCE" w:rsidRDefault="00014CCE" w:rsidP="00014CCE">
      <w:pPr>
        <w:spacing w:line="276" w:lineRule="auto"/>
        <w:jc w:val="both"/>
        <w:rPr>
          <w:bCs/>
          <w:sz w:val="24"/>
          <w:szCs w:val="24"/>
        </w:rPr>
      </w:pPr>
      <w:r w:rsidRPr="00014CCE">
        <w:rPr>
          <w:bCs/>
          <w:sz w:val="24"/>
          <w:szCs w:val="24"/>
        </w:rPr>
        <w:lastRenderedPageBreak/>
        <w:t>U prosincu 2025. godine održana je radionica „</w:t>
      </w:r>
      <w:proofErr w:type="spellStart"/>
      <w:r w:rsidRPr="00014CCE">
        <w:rPr>
          <w:bCs/>
          <w:sz w:val="24"/>
          <w:szCs w:val="24"/>
        </w:rPr>
        <w:t>KoKolaž</w:t>
      </w:r>
      <w:proofErr w:type="spellEnd"/>
      <w:r w:rsidRPr="00014CCE">
        <w:rPr>
          <w:bCs/>
          <w:sz w:val="24"/>
          <w:szCs w:val="24"/>
        </w:rPr>
        <w:t xml:space="preserve">“ u suradnji sa OŠ Janka Leskovara“. Na radionici su sudjelovali učenici 8. razreda, a zadatak je bio izraditi portret kolege iz razreda od kolaža. Radovi su stavljeni u okvire i bili izloženi u galeriji muzeja do kraja siječnja 2026.  </w:t>
      </w:r>
    </w:p>
    <w:p w14:paraId="5215BF6C" w14:textId="77777777" w:rsidR="00014CCE" w:rsidRPr="00014CCE" w:rsidRDefault="00014CCE" w:rsidP="00014CCE">
      <w:pPr>
        <w:spacing w:line="276" w:lineRule="auto"/>
        <w:jc w:val="both"/>
        <w:rPr>
          <w:bCs/>
          <w:sz w:val="24"/>
          <w:szCs w:val="24"/>
        </w:rPr>
      </w:pPr>
    </w:p>
    <w:p w14:paraId="275D6AF4" w14:textId="0C20B761" w:rsidR="00014CCE" w:rsidRPr="00014CCE" w:rsidRDefault="00014CCE" w:rsidP="00014CCE">
      <w:pPr>
        <w:spacing w:line="276" w:lineRule="auto"/>
        <w:jc w:val="both"/>
        <w:rPr>
          <w:bCs/>
          <w:sz w:val="24"/>
          <w:szCs w:val="24"/>
        </w:rPr>
      </w:pPr>
      <w:r w:rsidRPr="00014CCE">
        <w:rPr>
          <w:bCs/>
          <w:sz w:val="24"/>
          <w:szCs w:val="24"/>
        </w:rPr>
        <w:t xml:space="preserve">U 2025. godini Muzej grada Pregrade u sklopu ovog projekta nabavio je rijetku muzejsku građu. Riječ je o djelima Tihomira Lončara, akademskog slikara koji je rodom iz </w:t>
      </w:r>
      <w:proofErr w:type="spellStart"/>
      <w:r w:rsidRPr="00014CCE">
        <w:rPr>
          <w:bCs/>
          <w:sz w:val="24"/>
          <w:szCs w:val="24"/>
        </w:rPr>
        <w:t>pregradskog</w:t>
      </w:r>
      <w:proofErr w:type="spellEnd"/>
      <w:r w:rsidRPr="00014CCE">
        <w:rPr>
          <w:bCs/>
          <w:sz w:val="24"/>
          <w:szCs w:val="24"/>
        </w:rPr>
        <w:t xml:space="preserve"> naselja </w:t>
      </w:r>
      <w:proofErr w:type="spellStart"/>
      <w:r w:rsidRPr="00014CCE">
        <w:rPr>
          <w:bCs/>
          <w:sz w:val="24"/>
          <w:szCs w:val="24"/>
        </w:rPr>
        <w:t>Vinagora</w:t>
      </w:r>
      <w:proofErr w:type="spellEnd"/>
      <w:r w:rsidRPr="00014CCE">
        <w:rPr>
          <w:bCs/>
          <w:sz w:val="24"/>
          <w:szCs w:val="24"/>
        </w:rPr>
        <w:t>. Otkupljeno je ulje na platnu „</w:t>
      </w:r>
      <w:proofErr w:type="spellStart"/>
      <w:r w:rsidRPr="00014CCE">
        <w:rPr>
          <w:bCs/>
          <w:sz w:val="24"/>
          <w:szCs w:val="24"/>
        </w:rPr>
        <w:t>Vinagora</w:t>
      </w:r>
      <w:proofErr w:type="spellEnd"/>
      <w:r w:rsidRPr="00014CCE">
        <w:rPr>
          <w:bCs/>
          <w:sz w:val="24"/>
          <w:szCs w:val="24"/>
        </w:rPr>
        <w:t xml:space="preserve"> zimi“ iz 2011. godine (dimenzije: 100x150cm) i nekoliko njegovih grafika. Muzej grada Pregrade do sada nije posjedovao niti jedan njegov rad, a posebno nas veseli otkup ove građe zbog povećanja fundusa Muzeja u vidu likovnih </w:t>
      </w:r>
      <w:r w:rsidR="00266745">
        <w:rPr>
          <w:bCs/>
          <w:sz w:val="24"/>
          <w:szCs w:val="24"/>
        </w:rPr>
        <w:t>radova</w:t>
      </w:r>
      <w:r w:rsidRPr="00014CCE">
        <w:rPr>
          <w:bCs/>
          <w:sz w:val="24"/>
          <w:szCs w:val="24"/>
        </w:rPr>
        <w:t xml:space="preserve">. Uz ovu akviziciju, Muzej je otkupio rad Nedjeljke </w:t>
      </w:r>
      <w:proofErr w:type="spellStart"/>
      <w:r w:rsidRPr="00014CCE">
        <w:rPr>
          <w:bCs/>
          <w:sz w:val="24"/>
          <w:szCs w:val="24"/>
        </w:rPr>
        <w:t>Hrbić</w:t>
      </w:r>
      <w:proofErr w:type="spellEnd"/>
      <w:r w:rsidRPr="00014CCE">
        <w:rPr>
          <w:bCs/>
          <w:sz w:val="24"/>
          <w:szCs w:val="24"/>
        </w:rPr>
        <w:t xml:space="preserve">, umjetničku sliku s motivom zgrade </w:t>
      </w:r>
      <w:proofErr w:type="spellStart"/>
      <w:r w:rsidRPr="00014CCE">
        <w:rPr>
          <w:bCs/>
          <w:sz w:val="24"/>
          <w:szCs w:val="24"/>
        </w:rPr>
        <w:t>Thierryjeve</w:t>
      </w:r>
      <w:proofErr w:type="spellEnd"/>
      <w:r w:rsidRPr="00014CCE">
        <w:rPr>
          <w:bCs/>
          <w:sz w:val="24"/>
          <w:szCs w:val="24"/>
        </w:rPr>
        <w:t xml:space="preserve"> tvornice lijekova, a Muzej je otkupio i građu za druge zbirke Muzeja temeljem aukcije aukcijske kuće Barac-Pervan iz Zagreba.   </w:t>
      </w:r>
    </w:p>
    <w:p w14:paraId="45DCC884" w14:textId="10F9C6A4" w:rsidR="00014CCE" w:rsidRPr="00014CCE" w:rsidRDefault="00014CCE" w:rsidP="00014CCE">
      <w:pPr>
        <w:spacing w:line="276" w:lineRule="auto"/>
        <w:jc w:val="both"/>
        <w:rPr>
          <w:bCs/>
          <w:sz w:val="24"/>
          <w:szCs w:val="24"/>
        </w:rPr>
      </w:pPr>
      <w:r w:rsidRPr="00014CCE">
        <w:rPr>
          <w:bCs/>
          <w:sz w:val="24"/>
          <w:szCs w:val="24"/>
        </w:rPr>
        <w:t>Aktivnosti koje Muzej grada Pregrade provodi redovito su dobro posjećene od strane naše publike, pogotovo sugrađana te uvijek pobuđuju interes javnosti. O provedbi navedenih aktivnosti javnost je upoznata putem Facebook i Instagram stranice Muzeja grada Pregrade, a članci o aktivnostima redovno su objavljivani na web stranici Grada Pregrade, na njihovoj Facebook stranici te na Facebook stranici Turističke zajednice područja Srce Zagorja (</w:t>
      </w:r>
      <w:proofErr w:type="spellStart"/>
      <w:r w:rsidRPr="00014CCE">
        <w:rPr>
          <w:bCs/>
          <w:sz w:val="24"/>
          <w:szCs w:val="24"/>
        </w:rPr>
        <w:t>Experience</w:t>
      </w:r>
      <w:proofErr w:type="spellEnd"/>
      <w:r w:rsidRPr="00014CCE">
        <w:rPr>
          <w:bCs/>
          <w:sz w:val="24"/>
          <w:szCs w:val="24"/>
        </w:rPr>
        <w:t xml:space="preserve"> Zagorje). Aktivnosti provedene u sklopu manifestacije „Branje </w:t>
      </w:r>
      <w:proofErr w:type="spellStart"/>
      <w:r w:rsidRPr="00014CCE">
        <w:rPr>
          <w:bCs/>
          <w:sz w:val="24"/>
          <w:szCs w:val="24"/>
        </w:rPr>
        <w:t>grojzdja</w:t>
      </w:r>
      <w:proofErr w:type="spellEnd"/>
      <w:r w:rsidRPr="00014CCE">
        <w:rPr>
          <w:bCs/>
          <w:sz w:val="24"/>
          <w:szCs w:val="24"/>
        </w:rPr>
        <w:t xml:space="preserve">“ vidljive su i na službenoj Facebook stranici manifestacije. O aktivnostima Muzeja objavljeni su članci u „Zagorskom listu“ te u lokalnom glasilu „Glas Pregrade“, a v.d. ravnatelja gostovao je u radijskim emisijama o kulturi na sljedećim postajama: Radio Kaj, RHZK i Radio Stubica. </w:t>
      </w:r>
    </w:p>
    <w:p w14:paraId="303F941B" w14:textId="77777777" w:rsidR="000D4363" w:rsidRPr="00722A8F" w:rsidRDefault="000D4363" w:rsidP="00CB5393">
      <w:pPr>
        <w:spacing w:line="276" w:lineRule="auto"/>
        <w:jc w:val="both"/>
        <w:rPr>
          <w:bCs/>
          <w:sz w:val="24"/>
          <w:szCs w:val="24"/>
        </w:rPr>
      </w:pPr>
    </w:p>
    <w:p w14:paraId="394C416A" w14:textId="77777777" w:rsidR="00FE4F21" w:rsidRDefault="00FE4F21" w:rsidP="00FE4F21">
      <w:pPr>
        <w:spacing w:line="276" w:lineRule="auto"/>
        <w:rPr>
          <w:bCs/>
          <w:sz w:val="24"/>
          <w:szCs w:val="24"/>
        </w:rPr>
      </w:pPr>
      <w:bookmarkStart w:id="2" w:name="_Hlk129093048"/>
    </w:p>
    <w:p w14:paraId="2CB339DC" w14:textId="13B8F1CC" w:rsidR="008A6B9E" w:rsidRDefault="00DE1DA7" w:rsidP="00DE1DA7">
      <w:pPr>
        <w:spacing w:line="276" w:lineRule="auto"/>
        <w:rPr>
          <w:b/>
          <w:sz w:val="24"/>
          <w:szCs w:val="24"/>
        </w:rPr>
      </w:pPr>
      <w:r w:rsidRPr="00722A8F">
        <w:rPr>
          <w:b/>
          <w:sz w:val="24"/>
          <w:szCs w:val="24"/>
        </w:rPr>
        <w:t>1</w:t>
      </w:r>
      <w:r w:rsidR="00722A8F" w:rsidRPr="00722A8F">
        <w:rPr>
          <w:b/>
          <w:sz w:val="24"/>
          <w:szCs w:val="24"/>
        </w:rPr>
        <w:t>2</w:t>
      </w:r>
      <w:r w:rsidRPr="00722A8F">
        <w:rPr>
          <w:b/>
          <w:sz w:val="24"/>
          <w:szCs w:val="24"/>
        </w:rPr>
        <w:t>.</w:t>
      </w:r>
      <w:r w:rsidR="00D010A9" w:rsidRPr="00722A8F">
        <w:rPr>
          <w:b/>
          <w:sz w:val="24"/>
          <w:szCs w:val="24"/>
        </w:rPr>
        <w:t>4</w:t>
      </w:r>
      <w:r w:rsidRPr="00722A8F">
        <w:rPr>
          <w:b/>
          <w:sz w:val="24"/>
          <w:szCs w:val="24"/>
        </w:rPr>
        <w:t>. Ostala događanja Muzeja u 202</w:t>
      </w:r>
      <w:r w:rsidR="00EC4218">
        <w:rPr>
          <w:b/>
          <w:sz w:val="24"/>
          <w:szCs w:val="24"/>
        </w:rPr>
        <w:t>5</w:t>
      </w:r>
      <w:r w:rsidRPr="00722A8F">
        <w:rPr>
          <w:b/>
          <w:sz w:val="24"/>
          <w:szCs w:val="24"/>
        </w:rPr>
        <w:t>. godini</w:t>
      </w:r>
    </w:p>
    <w:p w14:paraId="30F60A14" w14:textId="77777777" w:rsidR="000009C6" w:rsidRPr="00722A8F" w:rsidRDefault="000009C6" w:rsidP="00DE1DA7">
      <w:pPr>
        <w:spacing w:line="276" w:lineRule="auto"/>
        <w:rPr>
          <w:b/>
          <w:sz w:val="24"/>
          <w:szCs w:val="24"/>
        </w:rPr>
      </w:pPr>
    </w:p>
    <w:bookmarkEnd w:id="2"/>
    <w:p w14:paraId="26B021BF" w14:textId="1434BABC" w:rsidR="00633730" w:rsidRDefault="007771EA" w:rsidP="000C5268">
      <w:pPr>
        <w:spacing w:line="276" w:lineRule="auto"/>
        <w:ind w:left="-250" w:firstLine="250"/>
        <w:jc w:val="both"/>
        <w:rPr>
          <w:sz w:val="24"/>
          <w:szCs w:val="24"/>
        </w:rPr>
      </w:pPr>
      <w:r>
        <w:rPr>
          <w:sz w:val="24"/>
          <w:szCs w:val="24"/>
        </w:rPr>
        <w:t xml:space="preserve">U 2024. </w:t>
      </w:r>
      <w:r w:rsidR="000A7C8C">
        <w:rPr>
          <w:sz w:val="24"/>
          <w:szCs w:val="24"/>
        </w:rPr>
        <w:t>godini</w:t>
      </w:r>
      <w:r>
        <w:rPr>
          <w:sz w:val="24"/>
          <w:szCs w:val="24"/>
        </w:rPr>
        <w:t xml:space="preserve"> Muzej je oformio Klub prijatelja Muzeja grada Pregrade (Klub prijatelja MGP).</w:t>
      </w:r>
      <w:r w:rsidR="000C5268" w:rsidRPr="000C5268">
        <w:t xml:space="preserve"> </w:t>
      </w:r>
      <w:r w:rsidR="000C5268" w:rsidRPr="000C5268">
        <w:rPr>
          <w:sz w:val="24"/>
          <w:szCs w:val="24"/>
        </w:rPr>
        <w:t xml:space="preserve">Klub </w:t>
      </w:r>
      <w:r w:rsidR="000C5268">
        <w:rPr>
          <w:sz w:val="24"/>
          <w:szCs w:val="24"/>
        </w:rPr>
        <w:t>je osnovan</w:t>
      </w:r>
      <w:r w:rsidR="000C5268" w:rsidRPr="000C5268">
        <w:rPr>
          <w:sz w:val="24"/>
          <w:szCs w:val="24"/>
        </w:rPr>
        <w:t xml:space="preserve"> s ciljem prezentacije muzejske građe i kulturne baštine vezane uz grad Pregradu i okolicu i popularizaciju kulture i umjetnosti.</w:t>
      </w:r>
      <w:r w:rsidR="000C5268">
        <w:rPr>
          <w:sz w:val="24"/>
          <w:szCs w:val="24"/>
        </w:rPr>
        <w:t xml:space="preserve"> </w:t>
      </w:r>
      <w:r w:rsidR="000C5268" w:rsidRPr="000C5268">
        <w:rPr>
          <w:sz w:val="24"/>
          <w:szCs w:val="24"/>
        </w:rPr>
        <w:t>Članom Kluba prijatelja Muzeja postaje se ispunjavanjem pristupnice i primanjem u članstvo na sastanku Kluba.</w:t>
      </w:r>
      <w:r w:rsidR="000C5268">
        <w:rPr>
          <w:sz w:val="24"/>
          <w:szCs w:val="24"/>
        </w:rPr>
        <w:t xml:space="preserve"> Članstvo je besplatno, a osigurava određene pogodnosti. Klu</w:t>
      </w:r>
      <w:r w:rsidR="009900AC">
        <w:rPr>
          <w:sz w:val="24"/>
          <w:szCs w:val="24"/>
        </w:rPr>
        <w:t xml:space="preserve">b </w:t>
      </w:r>
      <w:r w:rsidR="00314B59">
        <w:rPr>
          <w:sz w:val="24"/>
          <w:szCs w:val="24"/>
        </w:rPr>
        <w:t>danas broji više od 20</w:t>
      </w:r>
      <w:r w:rsidR="009900AC">
        <w:rPr>
          <w:sz w:val="24"/>
          <w:szCs w:val="24"/>
        </w:rPr>
        <w:t xml:space="preserve"> članova koji svojim </w:t>
      </w:r>
      <w:r w:rsidR="003E7E0B">
        <w:rPr>
          <w:sz w:val="24"/>
          <w:szCs w:val="24"/>
        </w:rPr>
        <w:t xml:space="preserve">idejama </w:t>
      </w:r>
      <w:r w:rsidR="00326138">
        <w:rPr>
          <w:sz w:val="24"/>
          <w:szCs w:val="24"/>
        </w:rPr>
        <w:t>doprinose</w:t>
      </w:r>
      <w:r w:rsidR="003E7E0B">
        <w:rPr>
          <w:sz w:val="24"/>
          <w:szCs w:val="24"/>
        </w:rPr>
        <w:t xml:space="preserve"> </w:t>
      </w:r>
      <w:r w:rsidR="00326138">
        <w:rPr>
          <w:sz w:val="24"/>
          <w:szCs w:val="24"/>
        </w:rPr>
        <w:t xml:space="preserve">osmišljavanju muzejskih programa. </w:t>
      </w:r>
      <w:r w:rsidR="00EC4218">
        <w:rPr>
          <w:sz w:val="24"/>
          <w:szCs w:val="24"/>
        </w:rPr>
        <w:t>Tijekom 2025. godin</w:t>
      </w:r>
      <w:r w:rsidR="00003F22">
        <w:rPr>
          <w:sz w:val="24"/>
          <w:szCs w:val="24"/>
        </w:rPr>
        <w:t>e č</w:t>
      </w:r>
      <w:r w:rsidR="00530ABF">
        <w:rPr>
          <w:sz w:val="24"/>
          <w:szCs w:val="24"/>
        </w:rPr>
        <w:t xml:space="preserve">lanovi Kluba </w:t>
      </w:r>
      <w:r w:rsidR="00003F22">
        <w:rPr>
          <w:sz w:val="24"/>
          <w:szCs w:val="24"/>
        </w:rPr>
        <w:t>redovno su se sastajali, sudjelovalo i aktivnostima Muzeja</w:t>
      </w:r>
      <w:r w:rsidR="00B54A46">
        <w:rPr>
          <w:sz w:val="24"/>
          <w:szCs w:val="24"/>
        </w:rPr>
        <w:t>, kao</w:t>
      </w:r>
      <w:r w:rsidR="00530ABF">
        <w:rPr>
          <w:sz w:val="24"/>
          <w:szCs w:val="24"/>
        </w:rPr>
        <w:t xml:space="preserve"> i u grupn</w:t>
      </w:r>
      <w:r w:rsidR="00B54A46">
        <w:rPr>
          <w:sz w:val="24"/>
          <w:szCs w:val="24"/>
        </w:rPr>
        <w:t xml:space="preserve">oj </w:t>
      </w:r>
      <w:r w:rsidR="00530ABF">
        <w:rPr>
          <w:sz w:val="24"/>
          <w:szCs w:val="24"/>
        </w:rPr>
        <w:t>mobilnosti polaznika u sklopu programa Era</w:t>
      </w:r>
      <w:r w:rsidR="00633730">
        <w:rPr>
          <w:sz w:val="24"/>
          <w:szCs w:val="24"/>
        </w:rPr>
        <w:t xml:space="preserve">smus+. </w:t>
      </w:r>
    </w:p>
    <w:p w14:paraId="748D457F" w14:textId="3B998D99" w:rsidR="00001873" w:rsidRDefault="00B96C3B" w:rsidP="000C5268">
      <w:pPr>
        <w:spacing w:line="276" w:lineRule="auto"/>
        <w:ind w:left="-250" w:firstLine="250"/>
        <w:jc w:val="both"/>
        <w:rPr>
          <w:sz w:val="24"/>
          <w:szCs w:val="24"/>
        </w:rPr>
      </w:pPr>
      <w:r>
        <w:rPr>
          <w:sz w:val="24"/>
          <w:szCs w:val="24"/>
        </w:rPr>
        <w:t>U rujnu 2025. je Muzej ugostio</w:t>
      </w:r>
      <w:r w:rsidR="00001873" w:rsidRPr="00001873">
        <w:rPr>
          <w:sz w:val="24"/>
          <w:szCs w:val="24"/>
        </w:rPr>
        <w:t xml:space="preserve"> Gradsko društvo Crvenog križa Pregrada </w:t>
      </w:r>
      <w:r>
        <w:rPr>
          <w:sz w:val="24"/>
          <w:szCs w:val="24"/>
        </w:rPr>
        <w:t>u</w:t>
      </w:r>
      <w:r w:rsidR="00001873" w:rsidRPr="00001873">
        <w:rPr>
          <w:sz w:val="24"/>
          <w:szCs w:val="24"/>
        </w:rPr>
        <w:t xml:space="preserve"> galerijskom prostoru</w:t>
      </w:r>
      <w:r>
        <w:rPr>
          <w:sz w:val="24"/>
          <w:szCs w:val="24"/>
        </w:rPr>
        <w:t xml:space="preserve">. </w:t>
      </w:r>
      <w:r w:rsidR="00314B59">
        <w:rPr>
          <w:sz w:val="24"/>
          <w:szCs w:val="24"/>
        </w:rPr>
        <w:t>V</w:t>
      </w:r>
      <w:r w:rsidR="00485E6C">
        <w:rPr>
          <w:sz w:val="24"/>
          <w:szCs w:val="24"/>
        </w:rPr>
        <w:t>ršitelj dužnosti</w:t>
      </w:r>
      <w:r w:rsidR="00314B59">
        <w:rPr>
          <w:sz w:val="24"/>
          <w:szCs w:val="24"/>
        </w:rPr>
        <w:t xml:space="preserve"> ravnatelja Muzeja, dr. sc. Davor Špoljar održao je izlaganje o našem</w:t>
      </w:r>
      <w:r w:rsidR="00001873" w:rsidRPr="00001873">
        <w:rPr>
          <w:sz w:val="24"/>
          <w:szCs w:val="24"/>
        </w:rPr>
        <w:t xml:space="preserve"> iskustv</w:t>
      </w:r>
      <w:r w:rsidR="00314B59">
        <w:rPr>
          <w:sz w:val="24"/>
          <w:szCs w:val="24"/>
        </w:rPr>
        <w:t>u</w:t>
      </w:r>
      <w:r w:rsidR="00001873" w:rsidRPr="00001873">
        <w:rPr>
          <w:sz w:val="24"/>
          <w:szCs w:val="24"/>
        </w:rPr>
        <w:t xml:space="preserve"> dvogodišnjeg projekta kojim je 2020. i 2021. zgrada muzeja i knjižnice u Pregradi prilagođena za pristup osobama s invaliditetom i osobama smanjene pokretljivosti. Realizacijom ovog projekta naša je povijesna zgrada iz 1908. godine čitavim nizom izmjena prilagođena i osuvremenjena, najvećim dijelom sredstvima ostvarenim na javim pozivima Ministarstva kulture i medija, Krapinsko-zagorske županije i sredstvima osnivača muzeja i vlasnika zgrade Grada Pregrade. Poseban naglasak stavljen je na detalje koji se odnose na status nepokretnog kulturnog dobra i zaštitu i očuvanje kulturnih dobara jer je naša zgrada dio Kulturno-povijesne cjeline grada Pregrade, upisane u Registar kulturnih dobara Republike Hrvatske. Drago nam je da svojim radom </w:t>
      </w:r>
      <w:r w:rsidR="00001873" w:rsidRPr="00001873">
        <w:rPr>
          <w:sz w:val="24"/>
          <w:szCs w:val="24"/>
        </w:rPr>
        <w:lastRenderedPageBreak/>
        <w:t xml:space="preserve">i mi dajemo doprinos </w:t>
      </w:r>
      <w:proofErr w:type="spellStart"/>
      <w:r w:rsidR="00001873" w:rsidRPr="00001873">
        <w:rPr>
          <w:sz w:val="24"/>
          <w:szCs w:val="24"/>
        </w:rPr>
        <w:t>uključivosti</w:t>
      </w:r>
      <w:proofErr w:type="spellEnd"/>
      <w:r w:rsidR="00001873" w:rsidRPr="00001873">
        <w:rPr>
          <w:sz w:val="24"/>
          <w:szCs w:val="24"/>
        </w:rPr>
        <w:t xml:space="preserve"> i većoj vidljivosti ranjivih osoba, a osobito osoba s invaliditetom. </w:t>
      </w:r>
    </w:p>
    <w:p w14:paraId="6A0D9427" w14:textId="5D2FF358" w:rsidR="0032169D" w:rsidRDefault="00004513" w:rsidP="00C75DF1">
      <w:pPr>
        <w:spacing w:line="276" w:lineRule="auto"/>
        <w:ind w:left="-250" w:firstLine="250"/>
        <w:jc w:val="both"/>
        <w:rPr>
          <w:sz w:val="24"/>
          <w:szCs w:val="24"/>
        </w:rPr>
      </w:pPr>
      <w:r w:rsidRPr="00004513">
        <w:rPr>
          <w:sz w:val="24"/>
          <w:szCs w:val="24"/>
        </w:rPr>
        <w:t xml:space="preserve">Muzej grada Pregrade </w:t>
      </w:r>
      <w:r>
        <w:rPr>
          <w:sz w:val="24"/>
          <w:szCs w:val="24"/>
        </w:rPr>
        <w:t>u studenom</w:t>
      </w:r>
      <w:r w:rsidR="00404CA8">
        <w:rPr>
          <w:sz w:val="24"/>
          <w:szCs w:val="24"/>
        </w:rPr>
        <w:t xml:space="preserve"> je</w:t>
      </w:r>
      <w:r>
        <w:rPr>
          <w:sz w:val="24"/>
          <w:szCs w:val="24"/>
        </w:rPr>
        <w:t xml:space="preserve"> organizirao </w:t>
      </w:r>
      <w:r w:rsidRPr="00004513">
        <w:rPr>
          <w:sz w:val="24"/>
          <w:szCs w:val="24"/>
        </w:rPr>
        <w:t xml:space="preserve">gostujuće predavanje profesora Dušana-Vladislava </w:t>
      </w:r>
      <w:proofErr w:type="spellStart"/>
      <w:r w:rsidRPr="00004513">
        <w:rPr>
          <w:sz w:val="24"/>
          <w:szCs w:val="24"/>
        </w:rPr>
        <w:t>Paždjerskog</w:t>
      </w:r>
      <w:proofErr w:type="spellEnd"/>
      <w:r w:rsidRPr="00004513">
        <w:rPr>
          <w:sz w:val="24"/>
          <w:szCs w:val="24"/>
        </w:rPr>
        <w:t xml:space="preserve"> sa Sveučilišta u </w:t>
      </w:r>
      <w:proofErr w:type="spellStart"/>
      <w:r w:rsidRPr="00004513">
        <w:rPr>
          <w:sz w:val="24"/>
          <w:szCs w:val="24"/>
        </w:rPr>
        <w:t>Gdanjsku</w:t>
      </w:r>
      <w:proofErr w:type="spellEnd"/>
      <w:r w:rsidRPr="00004513">
        <w:rPr>
          <w:sz w:val="24"/>
          <w:szCs w:val="24"/>
        </w:rPr>
        <w:t xml:space="preserve"> u Poljskoj.</w:t>
      </w:r>
      <w:r>
        <w:rPr>
          <w:sz w:val="24"/>
          <w:szCs w:val="24"/>
        </w:rPr>
        <w:t xml:space="preserve"> U </w:t>
      </w:r>
      <w:r w:rsidRPr="00004513">
        <w:rPr>
          <w:sz w:val="24"/>
          <w:szCs w:val="24"/>
        </w:rPr>
        <w:t xml:space="preserve">sklopu predavanja </w:t>
      </w:r>
      <w:r w:rsidRPr="00404CA8">
        <w:rPr>
          <w:i/>
          <w:iCs/>
          <w:sz w:val="24"/>
          <w:szCs w:val="24"/>
        </w:rPr>
        <w:t>“</w:t>
      </w:r>
      <w:proofErr w:type="spellStart"/>
      <w:r w:rsidRPr="00404CA8">
        <w:rPr>
          <w:i/>
          <w:iCs/>
          <w:sz w:val="24"/>
          <w:szCs w:val="24"/>
        </w:rPr>
        <w:t>Main</w:t>
      </w:r>
      <w:proofErr w:type="spellEnd"/>
      <w:r w:rsidRPr="00404CA8">
        <w:rPr>
          <w:i/>
          <w:iCs/>
          <w:sz w:val="24"/>
          <w:szCs w:val="24"/>
        </w:rPr>
        <w:t xml:space="preserve"> </w:t>
      </w:r>
      <w:proofErr w:type="spellStart"/>
      <w:r w:rsidRPr="00404CA8">
        <w:rPr>
          <w:i/>
          <w:iCs/>
          <w:sz w:val="24"/>
          <w:szCs w:val="24"/>
        </w:rPr>
        <w:t>Themes</w:t>
      </w:r>
      <w:proofErr w:type="spellEnd"/>
      <w:r w:rsidRPr="00404CA8">
        <w:rPr>
          <w:i/>
          <w:iCs/>
          <w:sz w:val="24"/>
          <w:szCs w:val="24"/>
        </w:rPr>
        <w:t xml:space="preserve"> </w:t>
      </w:r>
      <w:proofErr w:type="spellStart"/>
      <w:r w:rsidRPr="00404CA8">
        <w:rPr>
          <w:i/>
          <w:iCs/>
          <w:sz w:val="24"/>
          <w:szCs w:val="24"/>
        </w:rPr>
        <w:t>and</w:t>
      </w:r>
      <w:proofErr w:type="spellEnd"/>
      <w:r w:rsidRPr="00404CA8">
        <w:rPr>
          <w:i/>
          <w:iCs/>
          <w:sz w:val="24"/>
          <w:szCs w:val="24"/>
        </w:rPr>
        <w:t xml:space="preserve"> </w:t>
      </w:r>
      <w:proofErr w:type="spellStart"/>
      <w:r w:rsidRPr="00404CA8">
        <w:rPr>
          <w:i/>
          <w:iCs/>
          <w:sz w:val="24"/>
          <w:szCs w:val="24"/>
        </w:rPr>
        <w:t>Motifs</w:t>
      </w:r>
      <w:proofErr w:type="spellEnd"/>
      <w:r w:rsidRPr="00404CA8">
        <w:rPr>
          <w:i/>
          <w:iCs/>
          <w:sz w:val="24"/>
          <w:szCs w:val="24"/>
        </w:rPr>
        <w:t xml:space="preserve"> </w:t>
      </w:r>
      <w:proofErr w:type="spellStart"/>
      <w:r w:rsidRPr="00404CA8">
        <w:rPr>
          <w:i/>
          <w:iCs/>
          <w:sz w:val="24"/>
          <w:szCs w:val="24"/>
        </w:rPr>
        <w:t>of</w:t>
      </w:r>
      <w:proofErr w:type="spellEnd"/>
      <w:r w:rsidRPr="00404CA8">
        <w:rPr>
          <w:i/>
          <w:iCs/>
          <w:sz w:val="24"/>
          <w:szCs w:val="24"/>
        </w:rPr>
        <w:t xml:space="preserve"> </w:t>
      </w:r>
      <w:proofErr w:type="spellStart"/>
      <w:r w:rsidRPr="00404CA8">
        <w:rPr>
          <w:i/>
          <w:iCs/>
          <w:sz w:val="24"/>
          <w:szCs w:val="24"/>
        </w:rPr>
        <w:t>Kashubian</w:t>
      </w:r>
      <w:proofErr w:type="spellEnd"/>
      <w:r w:rsidRPr="00404CA8">
        <w:rPr>
          <w:i/>
          <w:iCs/>
          <w:sz w:val="24"/>
          <w:szCs w:val="24"/>
        </w:rPr>
        <w:t xml:space="preserve"> </w:t>
      </w:r>
      <w:proofErr w:type="spellStart"/>
      <w:r w:rsidRPr="00404CA8">
        <w:rPr>
          <w:i/>
          <w:iCs/>
          <w:sz w:val="24"/>
          <w:szCs w:val="24"/>
        </w:rPr>
        <w:t>Folk</w:t>
      </w:r>
      <w:proofErr w:type="spellEnd"/>
      <w:r w:rsidRPr="00404CA8">
        <w:rPr>
          <w:i/>
          <w:iCs/>
          <w:sz w:val="24"/>
          <w:szCs w:val="24"/>
        </w:rPr>
        <w:t xml:space="preserve"> Tales </w:t>
      </w:r>
      <w:proofErr w:type="spellStart"/>
      <w:r w:rsidRPr="00404CA8">
        <w:rPr>
          <w:i/>
          <w:iCs/>
          <w:sz w:val="24"/>
          <w:szCs w:val="24"/>
        </w:rPr>
        <w:t>and</w:t>
      </w:r>
      <w:proofErr w:type="spellEnd"/>
      <w:r w:rsidRPr="00404CA8">
        <w:rPr>
          <w:i/>
          <w:iCs/>
          <w:sz w:val="24"/>
          <w:szCs w:val="24"/>
        </w:rPr>
        <w:t xml:space="preserve"> </w:t>
      </w:r>
      <w:proofErr w:type="spellStart"/>
      <w:r w:rsidRPr="00404CA8">
        <w:rPr>
          <w:i/>
          <w:iCs/>
          <w:sz w:val="24"/>
          <w:szCs w:val="24"/>
        </w:rPr>
        <w:t>Individuals</w:t>
      </w:r>
      <w:proofErr w:type="spellEnd"/>
      <w:r w:rsidRPr="00404CA8">
        <w:rPr>
          <w:i/>
          <w:iCs/>
          <w:sz w:val="24"/>
          <w:szCs w:val="24"/>
        </w:rPr>
        <w:t xml:space="preserve"> </w:t>
      </w:r>
      <w:proofErr w:type="spellStart"/>
      <w:r w:rsidRPr="00404CA8">
        <w:rPr>
          <w:i/>
          <w:iCs/>
          <w:sz w:val="24"/>
          <w:szCs w:val="24"/>
        </w:rPr>
        <w:t>Responsible</w:t>
      </w:r>
      <w:proofErr w:type="spellEnd"/>
      <w:r w:rsidRPr="00404CA8">
        <w:rPr>
          <w:i/>
          <w:iCs/>
          <w:sz w:val="24"/>
          <w:szCs w:val="24"/>
        </w:rPr>
        <w:t xml:space="preserve"> for </w:t>
      </w:r>
      <w:proofErr w:type="spellStart"/>
      <w:r w:rsidRPr="00404CA8">
        <w:rPr>
          <w:i/>
          <w:iCs/>
          <w:sz w:val="24"/>
          <w:szCs w:val="24"/>
        </w:rPr>
        <w:t>Their</w:t>
      </w:r>
      <w:proofErr w:type="spellEnd"/>
      <w:r w:rsidRPr="00404CA8">
        <w:rPr>
          <w:i/>
          <w:iCs/>
          <w:sz w:val="24"/>
          <w:szCs w:val="24"/>
        </w:rPr>
        <w:t xml:space="preserve"> </w:t>
      </w:r>
      <w:proofErr w:type="spellStart"/>
      <w:r w:rsidRPr="00404CA8">
        <w:rPr>
          <w:i/>
          <w:iCs/>
          <w:sz w:val="24"/>
          <w:szCs w:val="24"/>
        </w:rPr>
        <w:t>Preservation</w:t>
      </w:r>
      <w:proofErr w:type="spellEnd"/>
      <w:r w:rsidRPr="00404CA8">
        <w:rPr>
          <w:i/>
          <w:iCs/>
          <w:sz w:val="24"/>
          <w:szCs w:val="24"/>
        </w:rPr>
        <w:t>”</w:t>
      </w:r>
      <w:r w:rsidRPr="00004513">
        <w:rPr>
          <w:sz w:val="24"/>
          <w:szCs w:val="24"/>
        </w:rPr>
        <w:t xml:space="preserve"> </w:t>
      </w:r>
      <w:r>
        <w:rPr>
          <w:sz w:val="24"/>
          <w:szCs w:val="24"/>
        </w:rPr>
        <w:t>publika je imala priliku</w:t>
      </w:r>
      <w:r w:rsidRPr="00004513">
        <w:rPr>
          <w:sz w:val="24"/>
          <w:szCs w:val="24"/>
        </w:rPr>
        <w:t xml:space="preserve"> saznati više o kašupskim narodnim predajama.</w:t>
      </w:r>
      <w:r w:rsidR="00C75DF1">
        <w:rPr>
          <w:sz w:val="24"/>
          <w:szCs w:val="24"/>
        </w:rPr>
        <w:t xml:space="preserve"> Predavanje je održano</w:t>
      </w:r>
      <w:r w:rsidRPr="00004513">
        <w:rPr>
          <w:sz w:val="24"/>
          <w:szCs w:val="24"/>
        </w:rPr>
        <w:t xml:space="preserve"> u sklopu Erasmus akreditacije</w:t>
      </w:r>
      <w:r w:rsidR="00C75DF1">
        <w:rPr>
          <w:sz w:val="24"/>
          <w:szCs w:val="24"/>
        </w:rPr>
        <w:t xml:space="preserve"> 2024</w:t>
      </w:r>
      <w:r w:rsidR="00591C61">
        <w:rPr>
          <w:sz w:val="24"/>
          <w:szCs w:val="24"/>
        </w:rPr>
        <w:t>.</w:t>
      </w:r>
      <w:r w:rsidRPr="00004513">
        <w:rPr>
          <w:sz w:val="24"/>
          <w:szCs w:val="24"/>
        </w:rPr>
        <w:t>, a na poziv Udruge Kajkaviana iz Donje Stubice, jedne od članica našega Erasmus konzorcija.</w:t>
      </w:r>
    </w:p>
    <w:p w14:paraId="3D28588C" w14:textId="2CF4E028" w:rsidR="00EC379E" w:rsidRDefault="00591C61" w:rsidP="00CB5393">
      <w:pPr>
        <w:spacing w:line="276" w:lineRule="auto"/>
        <w:ind w:left="-250" w:firstLine="250"/>
        <w:jc w:val="both"/>
        <w:rPr>
          <w:sz w:val="24"/>
          <w:szCs w:val="24"/>
        </w:rPr>
      </w:pPr>
      <w:r>
        <w:rPr>
          <w:sz w:val="24"/>
          <w:szCs w:val="24"/>
        </w:rPr>
        <w:t xml:space="preserve">U prosincu je </w:t>
      </w:r>
      <w:r w:rsidR="00105844">
        <w:rPr>
          <w:sz w:val="24"/>
          <w:szCs w:val="24"/>
        </w:rPr>
        <w:t xml:space="preserve">održan </w:t>
      </w:r>
      <w:r w:rsidR="00412DA7">
        <w:rPr>
          <w:sz w:val="24"/>
          <w:szCs w:val="24"/>
        </w:rPr>
        <w:t xml:space="preserve">drugi po redu Susret </w:t>
      </w:r>
      <w:proofErr w:type="spellStart"/>
      <w:r w:rsidR="00412DA7">
        <w:rPr>
          <w:sz w:val="24"/>
          <w:szCs w:val="24"/>
        </w:rPr>
        <w:t>trikraljskih</w:t>
      </w:r>
      <w:proofErr w:type="spellEnd"/>
      <w:r w:rsidR="00412DA7">
        <w:rPr>
          <w:sz w:val="24"/>
          <w:szCs w:val="24"/>
        </w:rPr>
        <w:t xml:space="preserve"> </w:t>
      </w:r>
      <w:proofErr w:type="spellStart"/>
      <w:r w:rsidR="00412DA7">
        <w:rPr>
          <w:sz w:val="24"/>
          <w:szCs w:val="24"/>
        </w:rPr>
        <w:t>zvezdara</w:t>
      </w:r>
      <w:proofErr w:type="spellEnd"/>
      <w:r w:rsidR="00412DA7">
        <w:rPr>
          <w:sz w:val="24"/>
          <w:szCs w:val="24"/>
        </w:rPr>
        <w:t xml:space="preserve"> u organizaciji Muzeja grada Pregrade. Susret je okupio</w:t>
      </w:r>
      <w:r w:rsidR="00105844" w:rsidRPr="00105844">
        <w:rPr>
          <w:sz w:val="24"/>
          <w:szCs w:val="24"/>
        </w:rPr>
        <w:t xml:space="preserve"> </w:t>
      </w:r>
      <w:proofErr w:type="spellStart"/>
      <w:r w:rsidR="00105844" w:rsidRPr="00105844">
        <w:rPr>
          <w:sz w:val="24"/>
          <w:szCs w:val="24"/>
        </w:rPr>
        <w:t>zvezdare</w:t>
      </w:r>
      <w:proofErr w:type="spellEnd"/>
      <w:r w:rsidR="00105844" w:rsidRPr="00105844">
        <w:rPr>
          <w:sz w:val="24"/>
          <w:szCs w:val="24"/>
        </w:rPr>
        <w:t xml:space="preserve"> iz Donjeg </w:t>
      </w:r>
      <w:proofErr w:type="spellStart"/>
      <w:r w:rsidR="00105844" w:rsidRPr="00105844">
        <w:rPr>
          <w:sz w:val="24"/>
          <w:szCs w:val="24"/>
        </w:rPr>
        <w:t>Škrnika</w:t>
      </w:r>
      <w:proofErr w:type="spellEnd"/>
      <w:r w:rsidR="00105844" w:rsidRPr="00105844">
        <w:rPr>
          <w:sz w:val="24"/>
          <w:szCs w:val="24"/>
        </w:rPr>
        <w:t xml:space="preserve"> kraj Kumrovca, </w:t>
      </w:r>
      <w:proofErr w:type="spellStart"/>
      <w:r w:rsidR="00105844" w:rsidRPr="00105844">
        <w:rPr>
          <w:sz w:val="24"/>
          <w:szCs w:val="24"/>
        </w:rPr>
        <w:t>Gorjakovog</w:t>
      </w:r>
      <w:proofErr w:type="spellEnd"/>
      <w:r w:rsidR="00105844" w:rsidRPr="00105844">
        <w:rPr>
          <w:sz w:val="24"/>
          <w:szCs w:val="24"/>
        </w:rPr>
        <w:t xml:space="preserve"> i Sopota kraj Pregrade </w:t>
      </w:r>
      <w:r w:rsidR="004945FF">
        <w:rPr>
          <w:sz w:val="24"/>
          <w:szCs w:val="24"/>
        </w:rPr>
        <w:t>te je otvoren</w:t>
      </w:r>
      <w:r w:rsidR="00105844" w:rsidRPr="00105844">
        <w:rPr>
          <w:sz w:val="24"/>
          <w:szCs w:val="24"/>
        </w:rPr>
        <w:t xml:space="preserve"> razgovor o već pomalo zaboravljenom običaju.</w:t>
      </w:r>
      <w:r w:rsidR="004945FF">
        <w:rPr>
          <w:sz w:val="24"/>
          <w:szCs w:val="24"/>
        </w:rPr>
        <w:t xml:space="preserve"> </w:t>
      </w:r>
      <w:r w:rsidR="00105844" w:rsidRPr="00105844">
        <w:rPr>
          <w:sz w:val="24"/>
          <w:szCs w:val="24"/>
        </w:rPr>
        <w:t xml:space="preserve">Predavanje o </w:t>
      </w:r>
      <w:proofErr w:type="spellStart"/>
      <w:r w:rsidR="00105844" w:rsidRPr="00105844">
        <w:rPr>
          <w:sz w:val="24"/>
          <w:szCs w:val="24"/>
        </w:rPr>
        <w:t>zvezdarima</w:t>
      </w:r>
      <w:proofErr w:type="spellEnd"/>
      <w:r w:rsidR="00105844" w:rsidRPr="00105844">
        <w:rPr>
          <w:sz w:val="24"/>
          <w:szCs w:val="24"/>
        </w:rPr>
        <w:t xml:space="preserve"> održali su dr. sc. Tanja Halužan s Instituta za etnologiju i folkloristiku i Goran Gregorin, mag. </w:t>
      </w:r>
      <w:proofErr w:type="spellStart"/>
      <w:r w:rsidR="00105844" w:rsidRPr="00105844">
        <w:rPr>
          <w:sz w:val="24"/>
          <w:szCs w:val="24"/>
        </w:rPr>
        <w:t>mus</w:t>
      </w:r>
      <w:proofErr w:type="spellEnd"/>
      <w:r w:rsidR="00105844" w:rsidRPr="00105844">
        <w:rPr>
          <w:sz w:val="24"/>
          <w:szCs w:val="24"/>
        </w:rPr>
        <w:t xml:space="preserve">. iz Glazbene škole Pregrada. </w:t>
      </w:r>
    </w:p>
    <w:p w14:paraId="4B781685" w14:textId="58B70B04" w:rsidR="001C7ED3" w:rsidRDefault="00A91BE0" w:rsidP="00CB5393">
      <w:pPr>
        <w:spacing w:line="276" w:lineRule="auto"/>
        <w:ind w:left="-250" w:firstLine="250"/>
        <w:jc w:val="both"/>
        <w:rPr>
          <w:sz w:val="24"/>
          <w:szCs w:val="24"/>
        </w:rPr>
      </w:pPr>
      <w:r w:rsidRPr="00A91BE0">
        <w:rPr>
          <w:sz w:val="24"/>
          <w:szCs w:val="24"/>
        </w:rPr>
        <w:t xml:space="preserve">Tijekom cijele 2025. godine nastavljene su i aktivnosti u sklopu inicijative „Vitrina mjeseca“, koju </w:t>
      </w:r>
      <w:r>
        <w:rPr>
          <w:sz w:val="24"/>
          <w:szCs w:val="24"/>
        </w:rPr>
        <w:t>Pučko otvoreno u</w:t>
      </w:r>
      <w:r w:rsidRPr="00A91BE0">
        <w:rPr>
          <w:sz w:val="24"/>
          <w:szCs w:val="24"/>
        </w:rPr>
        <w:t xml:space="preserve">čilište </w:t>
      </w:r>
      <w:r>
        <w:rPr>
          <w:sz w:val="24"/>
          <w:szCs w:val="24"/>
        </w:rPr>
        <w:t xml:space="preserve">Pregrada </w:t>
      </w:r>
      <w:r w:rsidRPr="00A91BE0">
        <w:rPr>
          <w:sz w:val="24"/>
          <w:szCs w:val="24"/>
        </w:rPr>
        <w:t xml:space="preserve">provodi u suradnji s Gradskom knjižnicom Pregrada i Muzejom grada Pregrade, a osmišljena je s ciljem promocije lokalnih umjetnica/-ka s područja grada Pregrade. U vitrini smještenoj u predvorju zgrade lokalni umjetnici imaju priliku izložiti svoje radove kako bi ih korisnici i posjetitelji </w:t>
      </w:r>
      <w:proofErr w:type="spellStart"/>
      <w:r w:rsidRPr="00A91BE0">
        <w:rPr>
          <w:sz w:val="24"/>
          <w:szCs w:val="24"/>
        </w:rPr>
        <w:t>pregradskih</w:t>
      </w:r>
      <w:proofErr w:type="spellEnd"/>
      <w:r w:rsidRPr="00A91BE0">
        <w:rPr>
          <w:sz w:val="24"/>
          <w:szCs w:val="24"/>
        </w:rPr>
        <w:t xml:space="preserve"> ustanova smještenih u zgradi stare škole imali priliku razgledati te radove uživo. U 2025. godini vitrinu su naselili sljedeći obrtnici/umjetnici: Dragica Kantoci i njezin obrt „Dra'n'gulie“, Jasna Turčin i njezin obrt „Meraki Art“, „</w:t>
      </w:r>
      <w:proofErr w:type="spellStart"/>
      <w:r w:rsidRPr="00A91BE0">
        <w:rPr>
          <w:sz w:val="24"/>
          <w:szCs w:val="24"/>
        </w:rPr>
        <w:t>Lusimi</w:t>
      </w:r>
      <w:proofErr w:type="spellEnd"/>
      <w:r w:rsidRPr="00A91BE0">
        <w:rPr>
          <w:sz w:val="24"/>
          <w:szCs w:val="24"/>
        </w:rPr>
        <w:t xml:space="preserve"> </w:t>
      </w:r>
      <w:proofErr w:type="spellStart"/>
      <w:r w:rsidRPr="00A91BE0">
        <w:rPr>
          <w:sz w:val="24"/>
          <w:szCs w:val="24"/>
        </w:rPr>
        <w:t>Candels</w:t>
      </w:r>
      <w:proofErr w:type="spellEnd"/>
      <w:r w:rsidRPr="00A91BE0">
        <w:rPr>
          <w:sz w:val="24"/>
          <w:szCs w:val="24"/>
        </w:rPr>
        <w:t xml:space="preserve">“ i Mihaela Bele, Zdenko Kolar i njegove ručno rađene tradicijske igračke te Nevenka </w:t>
      </w:r>
      <w:proofErr w:type="spellStart"/>
      <w:r w:rsidRPr="00A91BE0">
        <w:rPr>
          <w:sz w:val="24"/>
          <w:szCs w:val="24"/>
        </w:rPr>
        <w:t>Belančić</w:t>
      </w:r>
      <w:proofErr w:type="spellEnd"/>
      <w:r w:rsidRPr="00A91BE0">
        <w:rPr>
          <w:sz w:val="24"/>
          <w:szCs w:val="24"/>
        </w:rPr>
        <w:t xml:space="preserve"> i njezine rukotvorine ovoga puta u božićnom ruhu.  </w:t>
      </w:r>
    </w:p>
    <w:p w14:paraId="3181EA7D" w14:textId="77777777" w:rsidR="00CB5393" w:rsidRDefault="00CB5393" w:rsidP="00B74F7E">
      <w:pPr>
        <w:spacing w:line="276" w:lineRule="auto"/>
        <w:jc w:val="both"/>
        <w:rPr>
          <w:sz w:val="24"/>
          <w:szCs w:val="24"/>
        </w:rPr>
      </w:pPr>
    </w:p>
    <w:p w14:paraId="701BF161" w14:textId="77777777" w:rsidR="00EC379E" w:rsidRDefault="00EC379E" w:rsidP="008B5BD5">
      <w:pPr>
        <w:spacing w:line="276" w:lineRule="auto"/>
        <w:jc w:val="both"/>
        <w:rPr>
          <w:sz w:val="24"/>
          <w:szCs w:val="24"/>
        </w:rPr>
      </w:pPr>
    </w:p>
    <w:p w14:paraId="413EBABC" w14:textId="4FD9C308" w:rsidR="008B5BD5" w:rsidRDefault="00702F85" w:rsidP="008B5BD5">
      <w:pPr>
        <w:spacing w:line="276" w:lineRule="auto"/>
        <w:jc w:val="both"/>
        <w:rPr>
          <w:b/>
          <w:sz w:val="24"/>
          <w:szCs w:val="24"/>
        </w:rPr>
      </w:pPr>
      <w:r w:rsidRPr="00722A8F">
        <w:rPr>
          <w:b/>
          <w:sz w:val="24"/>
          <w:szCs w:val="24"/>
        </w:rPr>
        <w:t>1</w:t>
      </w:r>
      <w:r w:rsidR="00722A8F" w:rsidRPr="00722A8F">
        <w:rPr>
          <w:b/>
          <w:sz w:val="24"/>
          <w:szCs w:val="24"/>
        </w:rPr>
        <w:t>2</w:t>
      </w:r>
      <w:r w:rsidRPr="00722A8F">
        <w:rPr>
          <w:b/>
          <w:sz w:val="24"/>
          <w:szCs w:val="24"/>
        </w:rPr>
        <w:t>.</w:t>
      </w:r>
      <w:r w:rsidR="00D010A9" w:rsidRPr="00722A8F">
        <w:rPr>
          <w:b/>
          <w:sz w:val="24"/>
          <w:szCs w:val="24"/>
        </w:rPr>
        <w:t>5</w:t>
      </w:r>
      <w:r w:rsidRPr="00722A8F">
        <w:rPr>
          <w:b/>
          <w:sz w:val="24"/>
          <w:szCs w:val="24"/>
        </w:rPr>
        <w:t xml:space="preserve">. </w:t>
      </w:r>
      <w:r w:rsidR="008B5BD5" w:rsidRPr="00722A8F">
        <w:rPr>
          <w:b/>
          <w:sz w:val="24"/>
          <w:szCs w:val="24"/>
        </w:rPr>
        <w:t>Organizacija događanja u suradnji s drugim ustanovama, udrugama i tvrtkama</w:t>
      </w:r>
    </w:p>
    <w:p w14:paraId="25BB64B2" w14:textId="77777777" w:rsidR="000009C6" w:rsidRPr="00722A8F" w:rsidRDefault="000009C6" w:rsidP="008B5BD5">
      <w:pPr>
        <w:spacing w:line="276" w:lineRule="auto"/>
        <w:jc w:val="both"/>
        <w:rPr>
          <w:b/>
          <w:sz w:val="24"/>
          <w:szCs w:val="24"/>
        </w:rPr>
      </w:pPr>
    </w:p>
    <w:p w14:paraId="61DC2C73" w14:textId="48FE302B" w:rsidR="008B5BD5" w:rsidRPr="00722A8F" w:rsidRDefault="008B5BD5" w:rsidP="00A8342A">
      <w:pPr>
        <w:spacing w:line="276" w:lineRule="auto"/>
        <w:ind w:firstLine="708"/>
        <w:jc w:val="both"/>
        <w:rPr>
          <w:sz w:val="24"/>
          <w:szCs w:val="24"/>
        </w:rPr>
      </w:pPr>
      <w:r w:rsidRPr="00722A8F">
        <w:rPr>
          <w:sz w:val="24"/>
          <w:szCs w:val="24"/>
        </w:rPr>
        <w:t>U Galeriji Muzeja grada Pregrade su tijekom 20</w:t>
      </w:r>
      <w:r w:rsidR="00A8342A" w:rsidRPr="00722A8F">
        <w:rPr>
          <w:sz w:val="24"/>
          <w:szCs w:val="24"/>
        </w:rPr>
        <w:t>2</w:t>
      </w:r>
      <w:r w:rsidR="00992F69">
        <w:rPr>
          <w:sz w:val="24"/>
          <w:szCs w:val="24"/>
        </w:rPr>
        <w:t>5</w:t>
      </w:r>
      <w:r w:rsidRPr="00722A8F">
        <w:rPr>
          <w:sz w:val="24"/>
          <w:szCs w:val="24"/>
        </w:rPr>
        <w:t xml:space="preserve">. godine održana mnogobrojna događanja u organizaciji drugih </w:t>
      </w:r>
      <w:r w:rsidR="00001A46" w:rsidRPr="00722A8F">
        <w:rPr>
          <w:sz w:val="24"/>
          <w:szCs w:val="24"/>
        </w:rPr>
        <w:t xml:space="preserve">tijela, </w:t>
      </w:r>
      <w:r w:rsidRPr="00722A8F">
        <w:rPr>
          <w:sz w:val="24"/>
          <w:szCs w:val="24"/>
        </w:rPr>
        <w:t>ustanova i udruga, a kojima je Muzej bio suorganizator ili je pomagao pri realizacij</w:t>
      </w:r>
      <w:r w:rsidR="007D5804" w:rsidRPr="00722A8F">
        <w:rPr>
          <w:sz w:val="24"/>
          <w:szCs w:val="24"/>
        </w:rPr>
        <w:t xml:space="preserve">i. </w:t>
      </w:r>
    </w:p>
    <w:p w14:paraId="678A4FF9" w14:textId="32D93952" w:rsidR="000E2462" w:rsidRDefault="000E2462" w:rsidP="000009C6">
      <w:pPr>
        <w:spacing w:line="276" w:lineRule="auto"/>
        <w:ind w:firstLine="480"/>
        <w:jc w:val="both"/>
        <w:rPr>
          <w:sz w:val="24"/>
          <w:szCs w:val="24"/>
        </w:rPr>
      </w:pPr>
      <w:r w:rsidRPr="00722A8F">
        <w:rPr>
          <w:sz w:val="24"/>
          <w:szCs w:val="24"/>
        </w:rPr>
        <w:t>O svim aktivnostima muzeja redovito se objavljuju članci na mrežnim portalima (</w:t>
      </w:r>
      <w:hyperlink r:id="rId20" w:history="1">
        <w:r w:rsidRPr="00722A8F">
          <w:rPr>
            <w:rStyle w:val="Hiperveza"/>
            <w:color w:val="auto"/>
            <w:sz w:val="24"/>
            <w:szCs w:val="24"/>
          </w:rPr>
          <w:t>www.pregrada.hr</w:t>
        </w:r>
      </w:hyperlink>
      <w:r w:rsidRPr="00722A8F">
        <w:rPr>
          <w:sz w:val="24"/>
          <w:szCs w:val="24"/>
        </w:rPr>
        <w:t>, pregrada.info, zagorje.com, Zagorje International itd.), a u tiskanim medijima objave o aktivnostima muzeja izlazile</w:t>
      </w:r>
      <w:r w:rsidR="00ED3151" w:rsidRPr="00722A8F">
        <w:rPr>
          <w:sz w:val="24"/>
          <w:szCs w:val="24"/>
        </w:rPr>
        <w:t xml:space="preserve"> objavljivane su u</w:t>
      </w:r>
      <w:r w:rsidRPr="00722A8F">
        <w:rPr>
          <w:sz w:val="24"/>
          <w:szCs w:val="24"/>
        </w:rPr>
        <w:t xml:space="preserve"> Glasu Pregrade, Glasu Zagorja, Zagorskom listu i dr. Muzej redovito surađuje i s </w:t>
      </w:r>
      <w:r w:rsidR="009F72A1" w:rsidRPr="00722A8F">
        <w:rPr>
          <w:sz w:val="24"/>
          <w:szCs w:val="24"/>
        </w:rPr>
        <w:t>radijskim postaja</w:t>
      </w:r>
      <w:r w:rsidR="00F00A68" w:rsidRPr="00722A8F">
        <w:rPr>
          <w:sz w:val="24"/>
          <w:szCs w:val="24"/>
        </w:rPr>
        <w:t>ma</w:t>
      </w:r>
      <w:r w:rsidR="009F72A1" w:rsidRPr="00722A8F">
        <w:rPr>
          <w:sz w:val="24"/>
          <w:szCs w:val="24"/>
        </w:rPr>
        <w:t xml:space="preserve">, osobito s </w:t>
      </w:r>
      <w:r w:rsidRPr="00722A8F">
        <w:rPr>
          <w:sz w:val="24"/>
          <w:szCs w:val="24"/>
        </w:rPr>
        <w:t>Radijem Hrvatsko zagorje Krapina</w:t>
      </w:r>
      <w:r w:rsidR="009F72A1" w:rsidRPr="00722A8F">
        <w:rPr>
          <w:sz w:val="24"/>
          <w:szCs w:val="24"/>
        </w:rPr>
        <w:t>, Radijem Stubica</w:t>
      </w:r>
      <w:r w:rsidR="00722A8F">
        <w:rPr>
          <w:sz w:val="24"/>
          <w:szCs w:val="24"/>
        </w:rPr>
        <w:t>, Zagorskim radijem</w:t>
      </w:r>
      <w:r w:rsidR="009F72A1" w:rsidRPr="00722A8F">
        <w:rPr>
          <w:sz w:val="24"/>
          <w:szCs w:val="24"/>
        </w:rPr>
        <w:t xml:space="preserve"> i Radij</w:t>
      </w:r>
      <w:r w:rsidR="00F00A68" w:rsidRPr="00722A8F">
        <w:rPr>
          <w:sz w:val="24"/>
          <w:szCs w:val="24"/>
        </w:rPr>
        <w:t>em</w:t>
      </w:r>
      <w:r w:rsidR="009F72A1" w:rsidRPr="00722A8F">
        <w:rPr>
          <w:sz w:val="24"/>
          <w:szCs w:val="24"/>
        </w:rPr>
        <w:t xml:space="preserve"> KAJ</w:t>
      </w:r>
      <w:r w:rsidR="00722A8F">
        <w:rPr>
          <w:sz w:val="24"/>
          <w:szCs w:val="24"/>
        </w:rPr>
        <w:t>.</w:t>
      </w:r>
    </w:p>
    <w:p w14:paraId="12A1389A" w14:textId="77777777" w:rsidR="00926354" w:rsidRDefault="00926354" w:rsidP="000009C6">
      <w:pPr>
        <w:spacing w:line="276" w:lineRule="auto"/>
        <w:ind w:firstLine="480"/>
        <w:jc w:val="both"/>
        <w:rPr>
          <w:sz w:val="24"/>
          <w:szCs w:val="24"/>
        </w:rPr>
      </w:pPr>
    </w:p>
    <w:p w14:paraId="3628BD2F" w14:textId="77777777" w:rsidR="00926354" w:rsidRDefault="00926354" w:rsidP="000009C6">
      <w:pPr>
        <w:spacing w:line="276" w:lineRule="auto"/>
        <w:ind w:firstLine="480"/>
        <w:jc w:val="both"/>
        <w:rPr>
          <w:sz w:val="24"/>
          <w:szCs w:val="24"/>
        </w:rPr>
      </w:pPr>
    </w:p>
    <w:p w14:paraId="7E578340" w14:textId="77777777" w:rsidR="00926354" w:rsidRDefault="00926354" w:rsidP="000009C6">
      <w:pPr>
        <w:spacing w:line="276" w:lineRule="auto"/>
        <w:ind w:firstLine="480"/>
        <w:jc w:val="both"/>
        <w:rPr>
          <w:sz w:val="24"/>
          <w:szCs w:val="24"/>
        </w:rPr>
      </w:pPr>
    </w:p>
    <w:p w14:paraId="575AF333" w14:textId="77777777" w:rsidR="00926354" w:rsidRDefault="00926354" w:rsidP="000009C6">
      <w:pPr>
        <w:spacing w:line="276" w:lineRule="auto"/>
        <w:ind w:firstLine="480"/>
        <w:jc w:val="both"/>
        <w:rPr>
          <w:sz w:val="24"/>
          <w:szCs w:val="24"/>
        </w:rPr>
      </w:pPr>
    </w:p>
    <w:p w14:paraId="04867F08" w14:textId="77777777" w:rsidR="00926354" w:rsidRDefault="00926354" w:rsidP="000009C6">
      <w:pPr>
        <w:spacing w:line="276" w:lineRule="auto"/>
        <w:ind w:firstLine="480"/>
        <w:jc w:val="both"/>
        <w:rPr>
          <w:sz w:val="24"/>
          <w:szCs w:val="24"/>
        </w:rPr>
      </w:pPr>
    </w:p>
    <w:p w14:paraId="1A7D7CB5" w14:textId="77777777" w:rsidR="00926354" w:rsidRDefault="00926354" w:rsidP="000009C6">
      <w:pPr>
        <w:spacing w:line="276" w:lineRule="auto"/>
        <w:ind w:firstLine="480"/>
        <w:jc w:val="both"/>
        <w:rPr>
          <w:sz w:val="24"/>
          <w:szCs w:val="24"/>
        </w:rPr>
      </w:pPr>
    </w:p>
    <w:p w14:paraId="572B2985" w14:textId="77777777" w:rsidR="00926354" w:rsidRDefault="00926354" w:rsidP="000009C6">
      <w:pPr>
        <w:spacing w:line="276" w:lineRule="auto"/>
        <w:ind w:firstLine="480"/>
        <w:jc w:val="both"/>
        <w:rPr>
          <w:sz w:val="24"/>
          <w:szCs w:val="24"/>
        </w:rPr>
      </w:pPr>
    </w:p>
    <w:p w14:paraId="37E7F3CF" w14:textId="77777777" w:rsidR="00926354" w:rsidRDefault="00926354" w:rsidP="000009C6">
      <w:pPr>
        <w:spacing w:line="276" w:lineRule="auto"/>
        <w:ind w:firstLine="480"/>
        <w:jc w:val="both"/>
        <w:rPr>
          <w:sz w:val="24"/>
          <w:szCs w:val="24"/>
        </w:rPr>
      </w:pPr>
    </w:p>
    <w:p w14:paraId="6C722CC1" w14:textId="77777777" w:rsidR="00926354" w:rsidRPr="00722A8F" w:rsidRDefault="00926354" w:rsidP="000009C6">
      <w:pPr>
        <w:spacing w:line="276" w:lineRule="auto"/>
        <w:ind w:firstLine="480"/>
        <w:jc w:val="both"/>
        <w:rPr>
          <w:sz w:val="24"/>
          <w:szCs w:val="24"/>
        </w:rPr>
      </w:pPr>
    </w:p>
    <w:p w14:paraId="4B093AAF" w14:textId="77777777" w:rsidR="00E54589" w:rsidRPr="001F2DFB" w:rsidRDefault="00E54589" w:rsidP="009272C2">
      <w:pPr>
        <w:spacing w:line="276" w:lineRule="auto"/>
        <w:jc w:val="both"/>
        <w:rPr>
          <w:color w:val="FF0000"/>
          <w:sz w:val="24"/>
          <w:szCs w:val="24"/>
        </w:rPr>
      </w:pPr>
    </w:p>
    <w:p w14:paraId="402AF533" w14:textId="77777777" w:rsidR="002B19C9" w:rsidRPr="00D21F42" w:rsidRDefault="002B19C9" w:rsidP="00431197">
      <w:pPr>
        <w:pStyle w:val="Odlomakpopisa"/>
        <w:numPr>
          <w:ilvl w:val="0"/>
          <w:numId w:val="16"/>
        </w:numPr>
        <w:jc w:val="both"/>
        <w:rPr>
          <w:b/>
          <w:sz w:val="24"/>
          <w:szCs w:val="24"/>
        </w:rPr>
      </w:pPr>
      <w:r w:rsidRPr="00D21F42">
        <w:rPr>
          <w:b/>
          <w:sz w:val="24"/>
          <w:szCs w:val="24"/>
        </w:rPr>
        <w:lastRenderedPageBreak/>
        <w:t>POSJETITELJI</w:t>
      </w:r>
    </w:p>
    <w:p w14:paraId="4B0D7507" w14:textId="77777777" w:rsidR="001C64C7" w:rsidRPr="00722A8F" w:rsidRDefault="001C64C7" w:rsidP="00B77056">
      <w:pPr>
        <w:spacing w:line="276" w:lineRule="auto"/>
        <w:jc w:val="both"/>
        <w:rPr>
          <w:b/>
          <w:sz w:val="24"/>
          <w:szCs w:val="24"/>
        </w:rPr>
      </w:pPr>
    </w:p>
    <w:p w14:paraId="65801605" w14:textId="1857606D" w:rsidR="00A84DAE" w:rsidRPr="00722A8F" w:rsidRDefault="001C64C7" w:rsidP="00A84DAE">
      <w:pPr>
        <w:spacing w:line="276" w:lineRule="auto"/>
        <w:ind w:firstLine="708"/>
        <w:jc w:val="both"/>
        <w:rPr>
          <w:sz w:val="24"/>
          <w:szCs w:val="24"/>
        </w:rPr>
      </w:pPr>
      <w:r w:rsidRPr="00722A8F">
        <w:rPr>
          <w:sz w:val="24"/>
          <w:szCs w:val="24"/>
        </w:rPr>
        <w:t>Muzej je u 20</w:t>
      </w:r>
      <w:r w:rsidR="00F00A68" w:rsidRPr="00722A8F">
        <w:rPr>
          <w:sz w:val="24"/>
          <w:szCs w:val="24"/>
        </w:rPr>
        <w:t>2</w:t>
      </w:r>
      <w:r w:rsidR="00380F72">
        <w:rPr>
          <w:sz w:val="24"/>
          <w:szCs w:val="24"/>
        </w:rPr>
        <w:t>5</w:t>
      </w:r>
      <w:r w:rsidRPr="00722A8F">
        <w:rPr>
          <w:sz w:val="24"/>
          <w:szCs w:val="24"/>
        </w:rPr>
        <w:t xml:space="preserve">. posjetilo ukupno </w:t>
      </w:r>
      <w:r w:rsidR="00EC6FEB">
        <w:rPr>
          <w:sz w:val="24"/>
          <w:szCs w:val="24"/>
        </w:rPr>
        <w:t>1</w:t>
      </w:r>
      <w:r w:rsidR="007D1FC7">
        <w:rPr>
          <w:sz w:val="24"/>
          <w:szCs w:val="24"/>
        </w:rPr>
        <w:t>309</w:t>
      </w:r>
      <w:r w:rsidR="00EC6FEB">
        <w:rPr>
          <w:sz w:val="24"/>
          <w:szCs w:val="24"/>
        </w:rPr>
        <w:t xml:space="preserve"> </w:t>
      </w:r>
      <w:r w:rsidRPr="00722A8F">
        <w:rPr>
          <w:sz w:val="24"/>
          <w:szCs w:val="24"/>
        </w:rPr>
        <w:t>posjetitelja, od čega i</w:t>
      </w:r>
      <w:r w:rsidR="006F778F" w:rsidRPr="00722A8F">
        <w:rPr>
          <w:sz w:val="24"/>
          <w:szCs w:val="24"/>
        </w:rPr>
        <w:t xml:space="preserve">h je </w:t>
      </w:r>
      <w:r w:rsidR="007D1FC7">
        <w:rPr>
          <w:sz w:val="24"/>
          <w:szCs w:val="24"/>
        </w:rPr>
        <w:t>300</w:t>
      </w:r>
      <w:r w:rsidR="005E1EEF">
        <w:rPr>
          <w:sz w:val="24"/>
          <w:szCs w:val="24"/>
        </w:rPr>
        <w:t xml:space="preserve"> </w:t>
      </w:r>
      <w:r w:rsidRPr="00722A8F">
        <w:rPr>
          <w:sz w:val="24"/>
          <w:szCs w:val="24"/>
        </w:rPr>
        <w:t xml:space="preserve">posjetilo Muzej tijekom Noći muzeja </w:t>
      </w:r>
      <w:r w:rsidR="00000CB8" w:rsidRPr="00722A8F">
        <w:rPr>
          <w:sz w:val="24"/>
          <w:szCs w:val="24"/>
        </w:rPr>
        <w:t>’2</w:t>
      </w:r>
      <w:r w:rsidR="00380F72">
        <w:rPr>
          <w:sz w:val="24"/>
          <w:szCs w:val="24"/>
        </w:rPr>
        <w:t>5</w:t>
      </w:r>
      <w:r w:rsidRPr="00722A8F">
        <w:rPr>
          <w:sz w:val="24"/>
          <w:szCs w:val="24"/>
        </w:rPr>
        <w:t xml:space="preserve">., a </w:t>
      </w:r>
      <w:r w:rsidR="006F778F" w:rsidRPr="00722A8F">
        <w:rPr>
          <w:sz w:val="24"/>
          <w:szCs w:val="24"/>
        </w:rPr>
        <w:t>ostali su</w:t>
      </w:r>
      <w:r w:rsidR="00000CB8" w:rsidRPr="00722A8F">
        <w:rPr>
          <w:sz w:val="24"/>
          <w:szCs w:val="24"/>
        </w:rPr>
        <w:t xml:space="preserve"> </w:t>
      </w:r>
      <w:r w:rsidR="006F778F" w:rsidRPr="00722A8F">
        <w:rPr>
          <w:sz w:val="24"/>
          <w:szCs w:val="24"/>
        </w:rPr>
        <w:t>posjetili</w:t>
      </w:r>
      <w:r w:rsidRPr="00722A8F">
        <w:rPr>
          <w:sz w:val="24"/>
          <w:szCs w:val="24"/>
        </w:rPr>
        <w:t xml:space="preserve"> Muzej tijekom ostatka godine. Među posjetiteljima prevladavaju gosti iz Hrvatske, kojih je 20</w:t>
      </w:r>
      <w:r w:rsidR="00000CB8" w:rsidRPr="00722A8F">
        <w:rPr>
          <w:sz w:val="24"/>
          <w:szCs w:val="24"/>
        </w:rPr>
        <w:t>2</w:t>
      </w:r>
      <w:r w:rsidR="007D1FC7">
        <w:rPr>
          <w:sz w:val="24"/>
          <w:szCs w:val="24"/>
        </w:rPr>
        <w:t>5</w:t>
      </w:r>
      <w:r w:rsidRPr="00722A8F">
        <w:rPr>
          <w:sz w:val="24"/>
          <w:szCs w:val="24"/>
        </w:rPr>
        <w:t xml:space="preserve">. bilo </w:t>
      </w:r>
      <w:r w:rsidR="00EB12AA">
        <w:rPr>
          <w:sz w:val="24"/>
          <w:szCs w:val="24"/>
        </w:rPr>
        <w:t>963</w:t>
      </w:r>
      <w:r w:rsidRPr="00722A8F">
        <w:rPr>
          <w:sz w:val="24"/>
          <w:szCs w:val="24"/>
        </w:rPr>
        <w:t xml:space="preserve">, a </w:t>
      </w:r>
      <w:r w:rsidR="00EB12AA">
        <w:rPr>
          <w:sz w:val="24"/>
          <w:szCs w:val="24"/>
        </w:rPr>
        <w:t>46</w:t>
      </w:r>
      <w:r w:rsidRPr="00722A8F">
        <w:rPr>
          <w:sz w:val="24"/>
          <w:szCs w:val="24"/>
        </w:rPr>
        <w:t xml:space="preserve"> ih je bilo iz inozemstva. </w:t>
      </w:r>
      <w:r w:rsidR="00A84DAE">
        <w:rPr>
          <w:sz w:val="24"/>
          <w:szCs w:val="24"/>
        </w:rPr>
        <w:t>U odnosu na 2024. radi se o smanjenju broja posjetitelja, međutim u 2024. godini u Muzeju je održana izložba koju su posjetili svi razredi iz Srednje škole Pregrada,</w:t>
      </w:r>
      <w:r w:rsidR="00853E67">
        <w:rPr>
          <w:sz w:val="24"/>
          <w:szCs w:val="24"/>
        </w:rPr>
        <w:t xml:space="preserve"> ukupno više od 400 učenika,</w:t>
      </w:r>
      <w:r w:rsidR="00A84DAE">
        <w:rPr>
          <w:sz w:val="24"/>
          <w:szCs w:val="24"/>
        </w:rPr>
        <w:t xml:space="preserve"> a što je utjecalo na </w:t>
      </w:r>
      <w:r w:rsidR="00853E67">
        <w:rPr>
          <w:sz w:val="24"/>
          <w:szCs w:val="24"/>
        </w:rPr>
        <w:t xml:space="preserve">ukupni </w:t>
      </w:r>
      <w:r w:rsidR="00A84DAE">
        <w:rPr>
          <w:sz w:val="24"/>
          <w:szCs w:val="24"/>
        </w:rPr>
        <w:t>broj posjetitelja u toj godini.</w:t>
      </w:r>
      <w:r w:rsidR="003944AB">
        <w:rPr>
          <w:sz w:val="24"/>
          <w:szCs w:val="24"/>
        </w:rPr>
        <w:t xml:space="preserve"> Ipak, tendenciju blagog smanjenja broja posjetitelja zabilježili su i drugi muzeji u Hrvatskoj.</w:t>
      </w:r>
    </w:p>
    <w:p w14:paraId="73B7A664" w14:textId="77777777" w:rsidR="00DE1DA7" w:rsidRPr="00722A8F" w:rsidRDefault="00DE1DA7" w:rsidP="009F797F">
      <w:pPr>
        <w:spacing w:line="276" w:lineRule="auto"/>
        <w:ind w:firstLine="708"/>
        <w:jc w:val="both"/>
        <w:rPr>
          <w:sz w:val="24"/>
          <w:szCs w:val="24"/>
        </w:rPr>
      </w:pPr>
    </w:p>
    <w:tbl>
      <w:tblPr>
        <w:tblStyle w:val="Reetkatablice"/>
        <w:tblW w:w="10531" w:type="dxa"/>
        <w:jc w:val="center"/>
        <w:tblLook w:val="04A0" w:firstRow="1" w:lastRow="0" w:firstColumn="1" w:lastColumn="0" w:noHBand="0" w:noVBand="1"/>
      </w:tblPr>
      <w:tblGrid>
        <w:gridCol w:w="1476"/>
        <w:gridCol w:w="846"/>
        <w:gridCol w:w="846"/>
        <w:gridCol w:w="846"/>
        <w:gridCol w:w="846"/>
        <w:gridCol w:w="846"/>
        <w:gridCol w:w="965"/>
        <w:gridCol w:w="965"/>
        <w:gridCol w:w="965"/>
        <w:gridCol w:w="965"/>
        <w:gridCol w:w="965"/>
      </w:tblGrid>
      <w:tr w:rsidR="00E52805" w:rsidRPr="00722A8F" w14:paraId="59629F43" w14:textId="518CDD20" w:rsidTr="00EB12AA">
        <w:trPr>
          <w:jc w:val="center"/>
        </w:trPr>
        <w:tc>
          <w:tcPr>
            <w:tcW w:w="1476" w:type="dxa"/>
          </w:tcPr>
          <w:p w14:paraId="2E059EFE" w14:textId="77777777" w:rsidR="00EB12AA" w:rsidRPr="00722A8F" w:rsidRDefault="00EB12AA" w:rsidP="001227E4">
            <w:pPr>
              <w:jc w:val="both"/>
              <w:rPr>
                <w:sz w:val="24"/>
                <w:szCs w:val="24"/>
              </w:rPr>
            </w:pPr>
          </w:p>
        </w:tc>
        <w:tc>
          <w:tcPr>
            <w:tcW w:w="846" w:type="dxa"/>
          </w:tcPr>
          <w:p w14:paraId="662492E0" w14:textId="77777777" w:rsidR="00EB12AA" w:rsidRPr="00722A8F" w:rsidRDefault="00EB12AA" w:rsidP="001227E4">
            <w:pPr>
              <w:jc w:val="both"/>
              <w:rPr>
                <w:b/>
                <w:sz w:val="28"/>
                <w:szCs w:val="28"/>
              </w:rPr>
            </w:pPr>
            <w:r w:rsidRPr="00722A8F">
              <w:rPr>
                <w:b/>
                <w:sz w:val="28"/>
                <w:szCs w:val="28"/>
              </w:rPr>
              <w:t>2016.</w:t>
            </w:r>
          </w:p>
        </w:tc>
        <w:tc>
          <w:tcPr>
            <w:tcW w:w="846" w:type="dxa"/>
          </w:tcPr>
          <w:p w14:paraId="24237C8F" w14:textId="77777777" w:rsidR="00EB12AA" w:rsidRPr="00722A8F" w:rsidRDefault="00EB12AA" w:rsidP="001227E4">
            <w:pPr>
              <w:jc w:val="both"/>
              <w:rPr>
                <w:b/>
                <w:sz w:val="28"/>
                <w:szCs w:val="28"/>
              </w:rPr>
            </w:pPr>
            <w:r w:rsidRPr="00722A8F">
              <w:rPr>
                <w:b/>
                <w:sz w:val="28"/>
                <w:szCs w:val="28"/>
              </w:rPr>
              <w:t>2017.</w:t>
            </w:r>
          </w:p>
        </w:tc>
        <w:tc>
          <w:tcPr>
            <w:tcW w:w="846" w:type="dxa"/>
          </w:tcPr>
          <w:p w14:paraId="006E43FC" w14:textId="77777777" w:rsidR="00EB12AA" w:rsidRPr="00722A8F" w:rsidRDefault="00EB12AA" w:rsidP="001227E4">
            <w:pPr>
              <w:jc w:val="both"/>
              <w:rPr>
                <w:b/>
                <w:sz w:val="28"/>
                <w:szCs w:val="28"/>
              </w:rPr>
            </w:pPr>
            <w:r w:rsidRPr="00722A8F">
              <w:rPr>
                <w:b/>
                <w:sz w:val="28"/>
                <w:szCs w:val="28"/>
              </w:rPr>
              <w:t>2018.</w:t>
            </w:r>
          </w:p>
        </w:tc>
        <w:tc>
          <w:tcPr>
            <w:tcW w:w="846" w:type="dxa"/>
          </w:tcPr>
          <w:p w14:paraId="2132B958" w14:textId="77777777" w:rsidR="00EB12AA" w:rsidRPr="00722A8F" w:rsidRDefault="00EB12AA" w:rsidP="001227E4">
            <w:pPr>
              <w:jc w:val="both"/>
              <w:rPr>
                <w:b/>
                <w:sz w:val="28"/>
                <w:szCs w:val="28"/>
              </w:rPr>
            </w:pPr>
            <w:r w:rsidRPr="00722A8F">
              <w:rPr>
                <w:b/>
                <w:sz w:val="28"/>
                <w:szCs w:val="28"/>
              </w:rPr>
              <w:t>2019.</w:t>
            </w:r>
          </w:p>
        </w:tc>
        <w:tc>
          <w:tcPr>
            <w:tcW w:w="846" w:type="dxa"/>
          </w:tcPr>
          <w:p w14:paraId="31FD318C" w14:textId="77777777" w:rsidR="00EB12AA" w:rsidRPr="00722A8F" w:rsidRDefault="00EB12AA" w:rsidP="001227E4">
            <w:pPr>
              <w:jc w:val="both"/>
              <w:rPr>
                <w:b/>
                <w:sz w:val="28"/>
                <w:szCs w:val="28"/>
              </w:rPr>
            </w:pPr>
            <w:r w:rsidRPr="00722A8F">
              <w:rPr>
                <w:b/>
                <w:sz w:val="28"/>
                <w:szCs w:val="28"/>
              </w:rPr>
              <w:t>2020.</w:t>
            </w:r>
          </w:p>
        </w:tc>
        <w:tc>
          <w:tcPr>
            <w:tcW w:w="965" w:type="dxa"/>
          </w:tcPr>
          <w:p w14:paraId="50FE38E3" w14:textId="73C8AEA2" w:rsidR="00EB12AA" w:rsidRPr="00722A8F" w:rsidRDefault="00EB12AA" w:rsidP="001227E4">
            <w:pPr>
              <w:jc w:val="both"/>
              <w:rPr>
                <w:b/>
                <w:sz w:val="28"/>
                <w:szCs w:val="28"/>
              </w:rPr>
            </w:pPr>
            <w:r w:rsidRPr="00722A8F">
              <w:rPr>
                <w:b/>
                <w:sz w:val="28"/>
                <w:szCs w:val="28"/>
              </w:rPr>
              <w:t>2021.</w:t>
            </w:r>
          </w:p>
        </w:tc>
        <w:tc>
          <w:tcPr>
            <w:tcW w:w="965" w:type="dxa"/>
          </w:tcPr>
          <w:p w14:paraId="02EC44D5" w14:textId="54DA3486" w:rsidR="00EB12AA" w:rsidRPr="00722A8F" w:rsidRDefault="00EB12AA" w:rsidP="001227E4">
            <w:pPr>
              <w:jc w:val="both"/>
              <w:rPr>
                <w:b/>
                <w:sz w:val="28"/>
                <w:szCs w:val="28"/>
              </w:rPr>
            </w:pPr>
            <w:r w:rsidRPr="00722A8F">
              <w:rPr>
                <w:b/>
                <w:sz w:val="28"/>
                <w:szCs w:val="28"/>
              </w:rPr>
              <w:t>2022.</w:t>
            </w:r>
          </w:p>
        </w:tc>
        <w:tc>
          <w:tcPr>
            <w:tcW w:w="965" w:type="dxa"/>
          </w:tcPr>
          <w:p w14:paraId="5C548B40" w14:textId="5FD5970D" w:rsidR="00EB12AA" w:rsidRPr="00722A8F" w:rsidRDefault="00EB12AA" w:rsidP="001227E4">
            <w:pPr>
              <w:jc w:val="both"/>
              <w:rPr>
                <w:b/>
                <w:sz w:val="28"/>
                <w:szCs w:val="28"/>
              </w:rPr>
            </w:pPr>
            <w:r>
              <w:rPr>
                <w:b/>
                <w:sz w:val="28"/>
                <w:szCs w:val="28"/>
              </w:rPr>
              <w:t>2023.</w:t>
            </w:r>
          </w:p>
        </w:tc>
        <w:tc>
          <w:tcPr>
            <w:tcW w:w="965" w:type="dxa"/>
          </w:tcPr>
          <w:p w14:paraId="3FF29CA7" w14:textId="41447BBB" w:rsidR="00EB12AA" w:rsidRDefault="00EB12AA" w:rsidP="001227E4">
            <w:pPr>
              <w:jc w:val="both"/>
              <w:rPr>
                <w:b/>
                <w:sz w:val="28"/>
                <w:szCs w:val="28"/>
              </w:rPr>
            </w:pPr>
            <w:r>
              <w:rPr>
                <w:b/>
                <w:sz w:val="28"/>
                <w:szCs w:val="28"/>
              </w:rPr>
              <w:t>2024.</w:t>
            </w:r>
          </w:p>
        </w:tc>
        <w:tc>
          <w:tcPr>
            <w:tcW w:w="965" w:type="dxa"/>
          </w:tcPr>
          <w:p w14:paraId="240BFA4E" w14:textId="69D54FA3" w:rsidR="00EB12AA" w:rsidRDefault="00EB12AA" w:rsidP="001227E4">
            <w:pPr>
              <w:jc w:val="both"/>
              <w:rPr>
                <w:b/>
                <w:sz w:val="28"/>
                <w:szCs w:val="28"/>
              </w:rPr>
            </w:pPr>
            <w:r>
              <w:rPr>
                <w:b/>
                <w:sz w:val="28"/>
                <w:szCs w:val="28"/>
              </w:rPr>
              <w:t>2025.</w:t>
            </w:r>
          </w:p>
        </w:tc>
      </w:tr>
      <w:tr w:rsidR="00E52805" w:rsidRPr="00722A8F" w14:paraId="4C0546BE" w14:textId="4DD3FAB8" w:rsidTr="00EB12AA">
        <w:trPr>
          <w:jc w:val="center"/>
        </w:trPr>
        <w:tc>
          <w:tcPr>
            <w:tcW w:w="1476" w:type="dxa"/>
          </w:tcPr>
          <w:p w14:paraId="3784B5E7" w14:textId="77777777" w:rsidR="00EB12AA" w:rsidRPr="00722A8F" w:rsidRDefault="00EB12AA" w:rsidP="001227E4">
            <w:pPr>
              <w:jc w:val="both"/>
              <w:rPr>
                <w:b/>
                <w:sz w:val="24"/>
                <w:szCs w:val="24"/>
              </w:rPr>
            </w:pPr>
            <w:r w:rsidRPr="00722A8F">
              <w:rPr>
                <w:b/>
                <w:sz w:val="24"/>
                <w:szCs w:val="24"/>
              </w:rPr>
              <w:t>Posjetitelji Noći</w:t>
            </w:r>
          </w:p>
          <w:p w14:paraId="794337EE" w14:textId="77777777" w:rsidR="00EB12AA" w:rsidRPr="00722A8F" w:rsidRDefault="00EB12AA" w:rsidP="001227E4">
            <w:pPr>
              <w:jc w:val="both"/>
              <w:rPr>
                <w:b/>
                <w:sz w:val="24"/>
                <w:szCs w:val="24"/>
              </w:rPr>
            </w:pPr>
            <w:r w:rsidRPr="00722A8F">
              <w:rPr>
                <w:b/>
                <w:sz w:val="24"/>
                <w:szCs w:val="24"/>
              </w:rPr>
              <w:t>muzeja</w:t>
            </w:r>
          </w:p>
        </w:tc>
        <w:tc>
          <w:tcPr>
            <w:tcW w:w="846" w:type="dxa"/>
          </w:tcPr>
          <w:p w14:paraId="7AA8DBE9" w14:textId="77777777" w:rsidR="00EB12AA" w:rsidRPr="00722A8F" w:rsidRDefault="00EB12AA" w:rsidP="001227E4">
            <w:pPr>
              <w:jc w:val="both"/>
              <w:rPr>
                <w:b/>
                <w:sz w:val="24"/>
                <w:szCs w:val="24"/>
              </w:rPr>
            </w:pPr>
            <w:r w:rsidRPr="00722A8F">
              <w:rPr>
                <w:b/>
                <w:sz w:val="24"/>
                <w:szCs w:val="24"/>
              </w:rPr>
              <w:t>200</w:t>
            </w:r>
          </w:p>
        </w:tc>
        <w:tc>
          <w:tcPr>
            <w:tcW w:w="846" w:type="dxa"/>
          </w:tcPr>
          <w:p w14:paraId="3B0968EA" w14:textId="77777777" w:rsidR="00EB12AA" w:rsidRPr="00722A8F" w:rsidRDefault="00EB12AA" w:rsidP="001227E4">
            <w:pPr>
              <w:jc w:val="both"/>
              <w:rPr>
                <w:b/>
                <w:sz w:val="24"/>
                <w:szCs w:val="24"/>
              </w:rPr>
            </w:pPr>
            <w:r w:rsidRPr="00722A8F">
              <w:rPr>
                <w:b/>
                <w:sz w:val="24"/>
                <w:szCs w:val="24"/>
              </w:rPr>
              <w:t>200</w:t>
            </w:r>
          </w:p>
        </w:tc>
        <w:tc>
          <w:tcPr>
            <w:tcW w:w="846" w:type="dxa"/>
          </w:tcPr>
          <w:p w14:paraId="730AA8CE" w14:textId="77777777" w:rsidR="00EB12AA" w:rsidRPr="00722A8F" w:rsidRDefault="00EB12AA" w:rsidP="001227E4">
            <w:pPr>
              <w:jc w:val="both"/>
              <w:rPr>
                <w:b/>
                <w:sz w:val="24"/>
                <w:szCs w:val="24"/>
              </w:rPr>
            </w:pPr>
            <w:r w:rsidRPr="00722A8F">
              <w:rPr>
                <w:b/>
                <w:sz w:val="24"/>
                <w:szCs w:val="24"/>
              </w:rPr>
              <w:t>600</w:t>
            </w:r>
          </w:p>
        </w:tc>
        <w:tc>
          <w:tcPr>
            <w:tcW w:w="846" w:type="dxa"/>
          </w:tcPr>
          <w:p w14:paraId="7AFAD1D5" w14:textId="77777777" w:rsidR="00EB12AA" w:rsidRPr="00722A8F" w:rsidRDefault="00EB12AA" w:rsidP="001227E4">
            <w:pPr>
              <w:jc w:val="both"/>
              <w:rPr>
                <w:b/>
                <w:sz w:val="24"/>
                <w:szCs w:val="24"/>
              </w:rPr>
            </w:pPr>
            <w:r w:rsidRPr="00722A8F">
              <w:rPr>
                <w:b/>
                <w:sz w:val="24"/>
                <w:szCs w:val="24"/>
              </w:rPr>
              <w:t>210</w:t>
            </w:r>
          </w:p>
        </w:tc>
        <w:tc>
          <w:tcPr>
            <w:tcW w:w="846" w:type="dxa"/>
          </w:tcPr>
          <w:p w14:paraId="0350C0E8" w14:textId="77777777" w:rsidR="00EB12AA" w:rsidRPr="00722A8F" w:rsidRDefault="00EB12AA" w:rsidP="001227E4">
            <w:pPr>
              <w:jc w:val="both"/>
              <w:rPr>
                <w:b/>
                <w:sz w:val="24"/>
                <w:szCs w:val="24"/>
              </w:rPr>
            </w:pPr>
            <w:r w:rsidRPr="00722A8F">
              <w:rPr>
                <w:b/>
                <w:sz w:val="24"/>
                <w:szCs w:val="24"/>
              </w:rPr>
              <w:t>223</w:t>
            </w:r>
          </w:p>
        </w:tc>
        <w:tc>
          <w:tcPr>
            <w:tcW w:w="965" w:type="dxa"/>
          </w:tcPr>
          <w:p w14:paraId="51479BB2" w14:textId="10EF32B2" w:rsidR="00EB12AA" w:rsidRPr="00722A8F" w:rsidRDefault="00EB12AA" w:rsidP="001227E4">
            <w:pPr>
              <w:jc w:val="both"/>
              <w:rPr>
                <w:b/>
                <w:sz w:val="24"/>
                <w:szCs w:val="24"/>
              </w:rPr>
            </w:pPr>
            <w:r w:rsidRPr="00722A8F">
              <w:rPr>
                <w:b/>
                <w:sz w:val="24"/>
                <w:szCs w:val="24"/>
              </w:rPr>
              <w:t>15</w:t>
            </w:r>
          </w:p>
        </w:tc>
        <w:tc>
          <w:tcPr>
            <w:tcW w:w="965" w:type="dxa"/>
          </w:tcPr>
          <w:p w14:paraId="3C07178F" w14:textId="3B0BB234" w:rsidR="00EB12AA" w:rsidRPr="00722A8F" w:rsidRDefault="00EB12AA" w:rsidP="001227E4">
            <w:pPr>
              <w:jc w:val="both"/>
              <w:rPr>
                <w:b/>
                <w:sz w:val="24"/>
                <w:szCs w:val="24"/>
              </w:rPr>
            </w:pPr>
            <w:r w:rsidRPr="00722A8F">
              <w:rPr>
                <w:b/>
                <w:sz w:val="24"/>
                <w:szCs w:val="24"/>
              </w:rPr>
              <w:t>115</w:t>
            </w:r>
          </w:p>
        </w:tc>
        <w:tc>
          <w:tcPr>
            <w:tcW w:w="965" w:type="dxa"/>
          </w:tcPr>
          <w:p w14:paraId="37756003" w14:textId="0FF9D430" w:rsidR="00EB12AA" w:rsidRPr="00722A8F" w:rsidRDefault="00EB12AA" w:rsidP="001227E4">
            <w:pPr>
              <w:jc w:val="both"/>
              <w:rPr>
                <w:b/>
                <w:sz w:val="24"/>
                <w:szCs w:val="24"/>
              </w:rPr>
            </w:pPr>
            <w:r>
              <w:rPr>
                <w:b/>
                <w:sz w:val="24"/>
                <w:szCs w:val="24"/>
              </w:rPr>
              <w:t>230</w:t>
            </w:r>
          </w:p>
        </w:tc>
        <w:tc>
          <w:tcPr>
            <w:tcW w:w="965" w:type="dxa"/>
          </w:tcPr>
          <w:p w14:paraId="1DFB563C" w14:textId="3866E14E" w:rsidR="00EB12AA" w:rsidRDefault="00EB12AA" w:rsidP="001227E4">
            <w:pPr>
              <w:jc w:val="both"/>
              <w:rPr>
                <w:b/>
                <w:sz w:val="24"/>
                <w:szCs w:val="24"/>
              </w:rPr>
            </w:pPr>
            <w:r>
              <w:rPr>
                <w:b/>
                <w:sz w:val="24"/>
                <w:szCs w:val="24"/>
              </w:rPr>
              <w:t>153</w:t>
            </w:r>
          </w:p>
        </w:tc>
        <w:tc>
          <w:tcPr>
            <w:tcW w:w="965" w:type="dxa"/>
          </w:tcPr>
          <w:p w14:paraId="584635D7" w14:textId="19021996" w:rsidR="00EB12AA" w:rsidRDefault="00EB12AA" w:rsidP="001227E4">
            <w:pPr>
              <w:jc w:val="both"/>
              <w:rPr>
                <w:b/>
                <w:sz w:val="24"/>
                <w:szCs w:val="24"/>
              </w:rPr>
            </w:pPr>
            <w:r>
              <w:rPr>
                <w:b/>
                <w:sz w:val="24"/>
                <w:szCs w:val="24"/>
              </w:rPr>
              <w:t>300</w:t>
            </w:r>
          </w:p>
        </w:tc>
      </w:tr>
      <w:tr w:rsidR="00E52805" w:rsidRPr="00722A8F" w14:paraId="24F9C483" w14:textId="49953517" w:rsidTr="00EB12AA">
        <w:trPr>
          <w:jc w:val="center"/>
        </w:trPr>
        <w:tc>
          <w:tcPr>
            <w:tcW w:w="1476" w:type="dxa"/>
          </w:tcPr>
          <w:p w14:paraId="0177C54A" w14:textId="77777777" w:rsidR="00EB12AA" w:rsidRPr="00722A8F" w:rsidRDefault="00EB12AA" w:rsidP="001227E4">
            <w:pPr>
              <w:jc w:val="both"/>
              <w:rPr>
                <w:sz w:val="22"/>
                <w:szCs w:val="22"/>
              </w:rPr>
            </w:pPr>
            <w:r w:rsidRPr="00722A8F">
              <w:rPr>
                <w:sz w:val="22"/>
                <w:szCs w:val="22"/>
              </w:rPr>
              <w:t>Posjetitelji iz Hrvatske tijekom godine</w:t>
            </w:r>
          </w:p>
        </w:tc>
        <w:tc>
          <w:tcPr>
            <w:tcW w:w="846" w:type="dxa"/>
          </w:tcPr>
          <w:p w14:paraId="41250B19" w14:textId="77777777" w:rsidR="00EB12AA" w:rsidRPr="00722A8F" w:rsidRDefault="00EB12AA" w:rsidP="001227E4">
            <w:pPr>
              <w:jc w:val="both"/>
              <w:rPr>
                <w:sz w:val="22"/>
                <w:szCs w:val="22"/>
              </w:rPr>
            </w:pPr>
            <w:r w:rsidRPr="00722A8F">
              <w:rPr>
                <w:sz w:val="22"/>
                <w:szCs w:val="22"/>
              </w:rPr>
              <w:t>793</w:t>
            </w:r>
          </w:p>
        </w:tc>
        <w:tc>
          <w:tcPr>
            <w:tcW w:w="846" w:type="dxa"/>
          </w:tcPr>
          <w:p w14:paraId="45279C6B" w14:textId="77777777" w:rsidR="00EB12AA" w:rsidRPr="00722A8F" w:rsidRDefault="00EB12AA" w:rsidP="001227E4">
            <w:pPr>
              <w:jc w:val="both"/>
              <w:rPr>
                <w:sz w:val="22"/>
                <w:szCs w:val="22"/>
              </w:rPr>
            </w:pPr>
            <w:r w:rsidRPr="00722A8F">
              <w:rPr>
                <w:sz w:val="22"/>
                <w:szCs w:val="22"/>
              </w:rPr>
              <w:t>716</w:t>
            </w:r>
          </w:p>
        </w:tc>
        <w:tc>
          <w:tcPr>
            <w:tcW w:w="846" w:type="dxa"/>
          </w:tcPr>
          <w:p w14:paraId="1BA882A6" w14:textId="77777777" w:rsidR="00EB12AA" w:rsidRPr="00722A8F" w:rsidRDefault="00EB12AA" w:rsidP="001227E4">
            <w:pPr>
              <w:jc w:val="both"/>
              <w:rPr>
                <w:sz w:val="22"/>
                <w:szCs w:val="22"/>
              </w:rPr>
            </w:pPr>
            <w:r w:rsidRPr="00722A8F">
              <w:rPr>
                <w:sz w:val="22"/>
                <w:szCs w:val="22"/>
              </w:rPr>
              <w:t>1007</w:t>
            </w:r>
          </w:p>
        </w:tc>
        <w:tc>
          <w:tcPr>
            <w:tcW w:w="846" w:type="dxa"/>
          </w:tcPr>
          <w:p w14:paraId="2AA8E29D" w14:textId="77777777" w:rsidR="00EB12AA" w:rsidRPr="00722A8F" w:rsidRDefault="00EB12AA" w:rsidP="001227E4">
            <w:pPr>
              <w:jc w:val="both"/>
              <w:rPr>
                <w:sz w:val="22"/>
                <w:szCs w:val="22"/>
              </w:rPr>
            </w:pPr>
            <w:r w:rsidRPr="00722A8F">
              <w:rPr>
                <w:sz w:val="22"/>
                <w:szCs w:val="22"/>
              </w:rPr>
              <w:t>2008</w:t>
            </w:r>
          </w:p>
        </w:tc>
        <w:tc>
          <w:tcPr>
            <w:tcW w:w="846" w:type="dxa"/>
          </w:tcPr>
          <w:p w14:paraId="2C0A5F61" w14:textId="77777777" w:rsidR="00EB12AA" w:rsidRPr="00722A8F" w:rsidRDefault="00EB12AA" w:rsidP="001227E4">
            <w:pPr>
              <w:jc w:val="both"/>
              <w:rPr>
                <w:sz w:val="22"/>
                <w:szCs w:val="22"/>
              </w:rPr>
            </w:pPr>
            <w:r w:rsidRPr="00722A8F">
              <w:rPr>
                <w:sz w:val="22"/>
                <w:szCs w:val="22"/>
              </w:rPr>
              <w:t>534</w:t>
            </w:r>
          </w:p>
        </w:tc>
        <w:tc>
          <w:tcPr>
            <w:tcW w:w="965" w:type="dxa"/>
          </w:tcPr>
          <w:p w14:paraId="64BB1950" w14:textId="094474D4" w:rsidR="00EB12AA" w:rsidRPr="00722A8F" w:rsidRDefault="00EB12AA" w:rsidP="001227E4">
            <w:pPr>
              <w:jc w:val="both"/>
              <w:rPr>
                <w:sz w:val="22"/>
                <w:szCs w:val="22"/>
              </w:rPr>
            </w:pPr>
            <w:r w:rsidRPr="00722A8F">
              <w:rPr>
                <w:sz w:val="22"/>
                <w:szCs w:val="22"/>
              </w:rPr>
              <w:t>1058</w:t>
            </w:r>
          </w:p>
        </w:tc>
        <w:tc>
          <w:tcPr>
            <w:tcW w:w="965" w:type="dxa"/>
          </w:tcPr>
          <w:p w14:paraId="5AC53F71" w14:textId="3D52857D" w:rsidR="00EB12AA" w:rsidRPr="00722A8F" w:rsidRDefault="00EB12AA" w:rsidP="001227E4">
            <w:pPr>
              <w:jc w:val="both"/>
              <w:rPr>
                <w:sz w:val="22"/>
                <w:szCs w:val="22"/>
              </w:rPr>
            </w:pPr>
            <w:r w:rsidRPr="00722A8F">
              <w:rPr>
                <w:sz w:val="22"/>
                <w:szCs w:val="22"/>
              </w:rPr>
              <w:t>1344</w:t>
            </w:r>
          </w:p>
        </w:tc>
        <w:tc>
          <w:tcPr>
            <w:tcW w:w="965" w:type="dxa"/>
          </w:tcPr>
          <w:p w14:paraId="403DD2C2" w14:textId="36A0DB04" w:rsidR="00EB12AA" w:rsidRPr="00722A8F" w:rsidRDefault="00EB12AA" w:rsidP="001227E4">
            <w:pPr>
              <w:jc w:val="both"/>
              <w:rPr>
                <w:sz w:val="22"/>
                <w:szCs w:val="22"/>
              </w:rPr>
            </w:pPr>
            <w:r>
              <w:rPr>
                <w:sz w:val="22"/>
                <w:szCs w:val="22"/>
              </w:rPr>
              <w:t>1612</w:t>
            </w:r>
          </w:p>
        </w:tc>
        <w:tc>
          <w:tcPr>
            <w:tcW w:w="965" w:type="dxa"/>
          </w:tcPr>
          <w:p w14:paraId="6EDAE5D4" w14:textId="098F898A" w:rsidR="00EB12AA" w:rsidRDefault="00EB12AA" w:rsidP="001227E4">
            <w:pPr>
              <w:jc w:val="both"/>
              <w:rPr>
                <w:sz w:val="22"/>
                <w:szCs w:val="22"/>
              </w:rPr>
            </w:pPr>
            <w:r>
              <w:rPr>
                <w:sz w:val="22"/>
                <w:szCs w:val="22"/>
              </w:rPr>
              <w:t>1552</w:t>
            </w:r>
          </w:p>
        </w:tc>
        <w:tc>
          <w:tcPr>
            <w:tcW w:w="965" w:type="dxa"/>
          </w:tcPr>
          <w:p w14:paraId="7C229F06" w14:textId="3F7DAEF8" w:rsidR="00EB12AA" w:rsidRDefault="00EB12AA" w:rsidP="001227E4">
            <w:pPr>
              <w:jc w:val="both"/>
              <w:rPr>
                <w:sz w:val="22"/>
                <w:szCs w:val="22"/>
              </w:rPr>
            </w:pPr>
            <w:r>
              <w:rPr>
                <w:sz w:val="22"/>
                <w:szCs w:val="22"/>
              </w:rPr>
              <w:t>963</w:t>
            </w:r>
          </w:p>
        </w:tc>
      </w:tr>
      <w:tr w:rsidR="00E52805" w:rsidRPr="00722A8F" w14:paraId="17CD9107" w14:textId="0A519DD7" w:rsidTr="00EB12AA">
        <w:trPr>
          <w:jc w:val="center"/>
        </w:trPr>
        <w:tc>
          <w:tcPr>
            <w:tcW w:w="1476" w:type="dxa"/>
          </w:tcPr>
          <w:p w14:paraId="1CF498E1" w14:textId="77777777" w:rsidR="00EB12AA" w:rsidRPr="00722A8F" w:rsidRDefault="00EB12AA" w:rsidP="001227E4">
            <w:pPr>
              <w:jc w:val="both"/>
              <w:rPr>
                <w:sz w:val="22"/>
                <w:szCs w:val="22"/>
              </w:rPr>
            </w:pPr>
            <w:r w:rsidRPr="00722A8F">
              <w:rPr>
                <w:sz w:val="22"/>
                <w:szCs w:val="22"/>
              </w:rPr>
              <w:t>Posjetitelji iz inozemstva tijekom godine</w:t>
            </w:r>
          </w:p>
        </w:tc>
        <w:tc>
          <w:tcPr>
            <w:tcW w:w="846" w:type="dxa"/>
          </w:tcPr>
          <w:p w14:paraId="604F8F6F" w14:textId="77777777" w:rsidR="00EB12AA" w:rsidRPr="00722A8F" w:rsidRDefault="00EB12AA" w:rsidP="001227E4">
            <w:pPr>
              <w:jc w:val="both"/>
              <w:rPr>
                <w:sz w:val="22"/>
                <w:szCs w:val="22"/>
              </w:rPr>
            </w:pPr>
            <w:r w:rsidRPr="00722A8F">
              <w:rPr>
                <w:sz w:val="22"/>
                <w:szCs w:val="22"/>
              </w:rPr>
              <w:t>44</w:t>
            </w:r>
          </w:p>
        </w:tc>
        <w:tc>
          <w:tcPr>
            <w:tcW w:w="846" w:type="dxa"/>
          </w:tcPr>
          <w:p w14:paraId="673E7B26" w14:textId="77777777" w:rsidR="00EB12AA" w:rsidRPr="00722A8F" w:rsidRDefault="00EB12AA" w:rsidP="001227E4">
            <w:pPr>
              <w:jc w:val="both"/>
              <w:rPr>
                <w:sz w:val="22"/>
                <w:szCs w:val="22"/>
              </w:rPr>
            </w:pPr>
            <w:r w:rsidRPr="00722A8F">
              <w:rPr>
                <w:sz w:val="22"/>
                <w:szCs w:val="22"/>
              </w:rPr>
              <w:t>30</w:t>
            </w:r>
          </w:p>
        </w:tc>
        <w:tc>
          <w:tcPr>
            <w:tcW w:w="846" w:type="dxa"/>
          </w:tcPr>
          <w:p w14:paraId="63075B3C" w14:textId="77777777" w:rsidR="00EB12AA" w:rsidRPr="00722A8F" w:rsidRDefault="00EB12AA" w:rsidP="001227E4">
            <w:pPr>
              <w:jc w:val="both"/>
              <w:rPr>
                <w:sz w:val="22"/>
                <w:szCs w:val="22"/>
              </w:rPr>
            </w:pPr>
            <w:r w:rsidRPr="00722A8F">
              <w:rPr>
                <w:sz w:val="22"/>
                <w:szCs w:val="22"/>
              </w:rPr>
              <w:t>165</w:t>
            </w:r>
          </w:p>
        </w:tc>
        <w:tc>
          <w:tcPr>
            <w:tcW w:w="846" w:type="dxa"/>
          </w:tcPr>
          <w:p w14:paraId="2C44055C" w14:textId="77777777" w:rsidR="00EB12AA" w:rsidRPr="00722A8F" w:rsidRDefault="00EB12AA" w:rsidP="001227E4">
            <w:pPr>
              <w:jc w:val="both"/>
              <w:rPr>
                <w:sz w:val="22"/>
                <w:szCs w:val="22"/>
              </w:rPr>
            </w:pPr>
            <w:r w:rsidRPr="00722A8F">
              <w:rPr>
                <w:sz w:val="22"/>
                <w:szCs w:val="22"/>
              </w:rPr>
              <w:t>148</w:t>
            </w:r>
          </w:p>
        </w:tc>
        <w:tc>
          <w:tcPr>
            <w:tcW w:w="846" w:type="dxa"/>
          </w:tcPr>
          <w:p w14:paraId="488E57DD" w14:textId="77777777" w:rsidR="00EB12AA" w:rsidRPr="00722A8F" w:rsidRDefault="00EB12AA" w:rsidP="001227E4">
            <w:pPr>
              <w:jc w:val="both"/>
              <w:rPr>
                <w:sz w:val="22"/>
                <w:szCs w:val="22"/>
              </w:rPr>
            </w:pPr>
            <w:r w:rsidRPr="00722A8F">
              <w:rPr>
                <w:sz w:val="22"/>
                <w:szCs w:val="22"/>
              </w:rPr>
              <w:t>8</w:t>
            </w:r>
          </w:p>
        </w:tc>
        <w:tc>
          <w:tcPr>
            <w:tcW w:w="965" w:type="dxa"/>
          </w:tcPr>
          <w:p w14:paraId="42963CCA" w14:textId="21CB0DC0" w:rsidR="00EB12AA" w:rsidRPr="00722A8F" w:rsidRDefault="00EB12AA" w:rsidP="001227E4">
            <w:pPr>
              <w:jc w:val="both"/>
              <w:rPr>
                <w:sz w:val="22"/>
                <w:szCs w:val="22"/>
              </w:rPr>
            </w:pPr>
            <w:r w:rsidRPr="00722A8F">
              <w:rPr>
                <w:sz w:val="22"/>
                <w:szCs w:val="22"/>
              </w:rPr>
              <w:t>17</w:t>
            </w:r>
          </w:p>
        </w:tc>
        <w:tc>
          <w:tcPr>
            <w:tcW w:w="965" w:type="dxa"/>
          </w:tcPr>
          <w:p w14:paraId="3F16EE35" w14:textId="56D3E809" w:rsidR="00EB12AA" w:rsidRPr="00722A8F" w:rsidRDefault="00EB12AA" w:rsidP="001227E4">
            <w:pPr>
              <w:jc w:val="both"/>
              <w:rPr>
                <w:sz w:val="22"/>
                <w:szCs w:val="22"/>
              </w:rPr>
            </w:pPr>
            <w:r w:rsidRPr="00722A8F">
              <w:rPr>
                <w:sz w:val="22"/>
                <w:szCs w:val="22"/>
              </w:rPr>
              <w:t>114</w:t>
            </w:r>
          </w:p>
        </w:tc>
        <w:tc>
          <w:tcPr>
            <w:tcW w:w="965" w:type="dxa"/>
          </w:tcPr>
          <w:p w14:paraId="17624966" w14:textId="282CB6E8" w:rsidR="00EB12AA" w:rsidRPr="00722A8F" w:rsidRDefault="00EB12AA" w:rsidP="001227E4">
            <w:pPr>
              <w:jc w:val="both"/>
              <w:rPr>
                <w:sz w:val="22"/>
                <w:szCs w:val="22"/>
              </w:rPr>
            </w:pPr>
            <w:r>
              <w:rPr>
                <w:sz w:val="22"/>
                <w:szCs w:val="22"/>
              </w:rPr>
              <w:t>94</w:t>
            </w:r>
          </w:p>
        </w:tc>
        <w:tc>
          <w:tcPr>
            <w:tcW w:w="965" w:type="dxa"/>
          </w:tcPr>
          <w:p w14:paraId="65D82E49" w14:textId="39DFB1EB" w:rsidR="00EB12AA" w:rsidRDefault="00EB12AA" w:rsidP="001227E4">
            <w:pPr>
              <w:jc w:val="both"/>
              <w:rPr>
                <w:sz w:val="22"/>
                <w:szCs w:val="22"/>
              </w:rPr>
            </w:pPr>
            <w:r>
              <w:rPr>
                <w:sz w:val="22"/>
                <w:szCs w:val="22"/>
              </w:rPr>
              <w:t>57</w:t>
            </w:r>
          </w:p>
        </w:tc>
        <w:tc>
          <w:tcPr>
            <w:tcW w:w="965" w:type="dxa"/>
          </w:tcPr>
          <w:p w14:paraId="7820EC56" w14:textId="3D331ABD" w:rsidR="00EB12AA" w:rsidRDefault="00EB12AA" w:rsidP="001227E4">
            <w:pPr>
              <w:jc w:val="both"/>
              <w:rPr>
                <w:sz w:val="22"/>
                <w:szCs w:val="22"/>
              </w:rPr>
            </w:pPr>
            <w:r>
              <w:rPr>
                <w:sz w:val="22"/>
                <w:szCs w:val="22"/>
              </w:rPr>
              <w:t>46</w:t>
            </w:r>
          </w:p>
        </w:tc>
      </w:tr>
      <w:tr w:rsidR="00E52805" w:rsidRPr="00722A8F" w14:paraId="1DCCC950" w14:textId="15EAF435" w:rsidTr="00EB12AA">
        <w:trPr>
          <w:jc w:val="center"/>
        </w:trPr>
        <w:tc>
          <w:tcPr>
            <w:tcW w:w="1476" w:type="dxa"/>
          </w:tcPr>
          <w:p w14:paraId="444187EB" w14:textId="77777777" w:rsidR="00EB12AA" w:rsidRPr="00722A8F" w:rsidRDefault="00EB12AA" w:rsidP="001227E4">
            <w:pPr>
              <w:jc w:val="both"/>
              <w:rPr>
                <w:b/>
                <w:sz w:val="24"/>
                <w:szCs w:val="24"/>
              </w:rPr>
            </w:pPr>
            <w:r w:rsidRPr="00722A8F">
              <w:rPr>
                <w:b/>
                <w:sz w:val="24"/>
                <w:szCs w:val="24"/>
              </w:rPr>
              <w:t>Posjetitelji tijekom godine UKUPNO</w:t>
            </w:r>
          </w:p>
        </w:tc>
        <w:tc>
          <w:tcPr>
            <w:tcW w:w="846" w:type="dxa"/>
          </w:tcPr>
          <w:p w14:paraId="13495841" w14:textId="77777777" w:rsidR="00EB12AA" w:rsidRPr="00722A8F" w:rsidRDefault="00EB12AA" w:rsidP="001227E4">
            <w:pPr>
              <w:jc w:val="both"/>
              <w:rPr>
                <w:b/>
                <w:sz w:val="24"/>
                <w:szCs w:val="24"/>
              </w:rPr>
            </w:pPr>
            <w:r w:rsidRPr="00722A8F">
              <w:rPr>
                <w:b/>
                <w:sz w:val="24"/>
                <w:szCs w:val="24"/>
              </w:rPr>
              <w:t>837</w:t>
            </w:r>
          </w:p>
        </w:tc>
        <w:tc>
          <w:tcPr>
            <w:tcW w:w="846" w:type="dxa"/>
          </w:tcPr>
          <w:p w14:paraId="7FCB6231" w14:textId="77777777" w:rsidR="00EB12AA" w:rsidRPr="00722A8F" w:rsidRDefault="00EB12AA" w:rsidP="001227E4">
            <w:pPr>
              <w:jc w:val="both"/>
              <w:rPr>
                <w:b/>
                <w:sz w:val="24"/>
                <w:szCs w:val="24"/>
              </w:rPr>
            </w:pPr>
            <w:r w:rsidRPr="00722A8F">
              <w:rPr>
                <w:b/>
                <w:sz w:val="24"/>
                <w:szCs w:val="24"/>
              </w:rPr>
              <w:t>746</w:t>
            </w:r>
          </w:p>
        </w:tc>
        <w:tc>
          <w:tcPr>
            <w:tcW w:w="846" w:type="dxa"/>
          </w:tcPr>
          <w:p w14:paraId="3882F4ED" w14:textId="77777777" w:rsidR="00EB12AA" w:rsidRPr="00722A8F" w:rsidRDefault="00EB12AA" w:rsidP="001227E4">
            <w:pPr>
              <w:jc w:val="both"/>
              <w:rPr>
                <w:b/>
                <w:sz w:val="24"/>
                <w:szCs w:val="24"/>
              </w:rPr>
            </w:pPr>
            <w:r w:rsidRPr="00722A8F">
              <w:rPr>
                <w:b/>
                <w:sz w:val="24"/>
                <w:szCs w:val="24"/>
              </w:rPr>
              <w:t>1172</w:t>
            </w:r>
          </w:p>
        </w:tc>
        <w:tc>
          <w:tcPr>
            <w:tcW w:w="846" w:type="dxa"/>
          </w:tcPr>
          <w:p w14:paraId="12FAFD25" w14:textId="77777777" w:rsidR="00EB12AA" w:rsidRPr="00722A8F" w:rsidRDefault="00EB12AA" w:rsidP="001227E4">
            <w:pPr>
              <w:jc w:val="both"/>
              <w:rPr>
                <w:b/>
                <w:sz w:val="24"/>
                <w:szCs w:val="24"/>
              </w:rPr>
            </w:pPr>
            <w:r w:rsidRPr="00722A8F">
              <w:rPr>
                <w:b/>
                <w:sz w:val="24"/>
                <w:szCs w:val="24"/>
              </w:rPr>
              <w:t>1946</w:t>
            </w:r>
          </w:p>
        </w:tc>
        <w:tc>
          <w:tcPr>
            <w:tcW w:w="846" w:type="dxa"/>
          </w:tcPr>
          <w:p w14:paraId="41CE2E23" w14:textId="77777777" w:rsidR="00EB12AA" w:rsidRPr="00722A8F" w:rsidRDefault="00EB12AA" w:rsidP="001227E4">
            <w:pPr>
              <w:jc w:val="both"/>
              <w:rPr>
                <w:b/>
                <w:sz w:val="24"/>
                <w:szCs w:val="24"/>
              </w:rPr>
            </w:pPr>
            <w:r w:rsidRPr="00722A8F">
              <w:rPr>
                <w:b/>
                <w:sz w:val="24"/>
                <w:szCs w:val="24"/>
              </w:rPr>
              <w:t>542</w:t>
            </w:r>
          </w:p>
        </w:tc>
        <w:tc>
          <w:tcPr>
            <w:tcW w:w="965" w:type="dxa"/>
          </w:tcPr>
          <w:p w14:paraId="79F45EF4" w14:textId="20ADA5AB" w:rsidR="00EB12AA" w:rsidRPr="00722A8F" w:rsidRDefault="00EB12AA" w:rsidP="001227E4">
            <w:pPr>
              <w:jc w:val="both"/>
              <w:rPr>
                <w:b/>
                <w:sz w:val="24"/>
                <w:szCs w:val="24"/>
              </w:rPr>
            </w:pPr>
            <w:r w:rsidRPr="00722A8F">
              <w:rPr>
                <w:b/>
                <w:sz w:val="24"/>
                <w:szCs w:val="24"/>
              </w:rPr>
              <w:t>1045</w:t>
            </w:r>
          </w:p>
        </w:tc>
        <w:tc>
          <w:tcPr>
            <w:tcW w:w="965" w:type="dxa"/>
          </w:tcPr>
          <w:p w14:paraId="65421DEF" w14:textId="75ADD881" w:rsidR="00EB12AA" w:rsidRPr="00722A8F" w:rsidRDefault="00EB12AA" w:rsidP="001227E4">
            <w:pPr>
              <w:jc w:val="both"/>
              <w:rPr>
                <w:b/>
                <w:sz w:val="24"/>
                <w:szCs w:val="24"/>
              </w:rPr>
            </w:pPr>
            <w:r w:rsidRPr="00722A8F">
              <w:rPr>
                <w:b/>
                <w:sz w:val="24"/>
                <w:szCs w:val="24"/>
              </w:rPr>
              <w:t>1458</w:t>
            </w:r>
          </w:p>
        </w:tc>
        <w:tc>
          <w:tcPr>
            <w:tcW w:w="965" w:type="dxa"/>
          </w:tcPr>
          <w:p w14:paraId="276B1DF8" w14:textId="06E4C6C6" w:rsidR="00EB12AA" w:rsidRPr="00722A8F" w:rsidRDefault="00EB12AA" w:rsidP="001227E4">
            <w:pPr>
              <w:jc w:val="both"/>
              <w:rPr>
                <w:b/>
                <w:sz w:val="24"/>
                <w:szCs w:val="24"/>
              </w:rPr>
            </w:pPr>
            <w:r>
              <w:rPr>
                <w:b/>
                <w:sz w:val="24"/>
                <w:szCs w:val="24"/>
              </w:rPr>
              <w:t>1706</w:t>
            </w:r>
          </w:p>
        </w:tc>
        <w:tc>
          <w:tcPr>
            <w:tcW w:w="965" w:type="dxa"/>
          </w:tcPr>
          <w:p w14:paraId="48F1B9D7" w14:textId="0A8E98C4" w:rsidR="00EB12AA" w:rsidRDefault="00EB12AA" w:rsidP="001227E4">
            <w:pPr>
              <w:jc w:val="both"/>
              <w:rPr>
                <w:b/>
                <w:sz w:val="24"/>
                <w:szCs w:val="24"/>
              </w:rPr>
            </w:pPr>
            <w:r>
              <w:rPr>
                <w:b/>
                <w:sz w:val="24"/>
                <w:szCs w:val="24"/>
              </w:rPr>
              <w:t>1609</w:t>
            </w:r>
          </w:p>
        </w:tc>
        <w:tc>
          <w:tcPr>
            <w:tcW w:w="965" w:type="dxa"/>
          </w:tcPr>
          <w:p w14:paraId="71A764E6" w14:textId="44BB35F0" w:rsidR="00EB12AA" w:rsidRDefault="00EB12AA" w:rsidP="001227E4">
            <w:pPr>
              <w:jc w:val="both"/>
              <w:rPr>
                <w:b/>
                <w:sz w:val="24"/>
                <w:szCs w:val="24"/>
              </w:rPr>
            </w:pPr>
            <w:r>
              <w:rPr>
                <w:b/>
                <w:sz w:val="24"/>
                <w:szCs w:val="24"/>
              </w:rPr>
              <w:t>1009</w:t>
            </w:r>
          </w:p>
        </w:tc>
      </w:tr>
      <w:tr w:rsidR="00E52805" w:rsidRPr="00722A8F" w14:paraId="1732A0E9" w14:textId="4D804B3C" w:rsidTr="00EB12AA">
        <w:trPr>
          <w:jc w:val="center"/>
        </w:trPr>
        <w:tc>
          <w:tcPr>
            <w:tcW w:w="1476" w:type="dxa"/>
          </w:tcPr>
          <w:p w14:paraId="5453B84F" w14:textId="77777777" w:rsidR="00EB12AA" w:rsidRPr="00722A8F" w:rsidRDefault="00EB12AA" w:rsidP="001227E4">
            <w:pPr>
              <w:jc w:val="both"/>
              <w:rPr>
                <w:b/>
                <w:sz w:val="28"/>
                <w:szCs w:val="28"/>
              </w:rPr>
            </w:pPr>
            <w:r w:rsidRPr="00722A8F">
              <w:rPr>
                <w:b/>
                <w:sz w:val="28"/>
                <w:szCs w:val="28"/>
              </w:rPr>
              <w:t>Svi posjetitelji</w:t>
            </w:r>
          </w:p>
          <w:p w14:paraId="2AD29C05" w14:textId="77777777" w:rsidR="00EB12AA" w:rsidRPr="00722A8F" w:rsidRDefault="00EB12AA" w:rsidP="001227E4">
            <w:pPr>
              <w:jc w:val="both"/>
              <w:rPr>
                <w:b/>
                <w:sz w:val="28"/>
                <w:szCs w:val="28"/>
              </w:rPr>
            </w:pPr>
            <w:r w:rsidRPr="00722A8F">
              <w:rPr>
                <w:b/>
                <w:sz w:val="28"/>
                <w:szCs w:val="28"/>
              </w:rPr>
              <w:t>UKUPNO</w:t>
            </w:r>
          </w:p>
        </w:tc>
        <w:tc>
          <w:tcPr>
            <w:tcW w:w="846" w:type="dxa"/>
          </w:tcPr>
          <w:p w14:paraId="4CC2E93F" w14:textId="77777777" w:rsidR="00EB12AA" w:rsidRPr="00722A8F" w:rsidRDefault="00EB12AA" w:rsidP="001227E4">
            <w:pPr>
              <w:jc w:val="both"/>
              <w:rPr>
                <w:b/>
                <w:sz w:val="28"/>
                <w:szCs w:val="28"/>
              </w:rPr>
            </w:pPr>
            <w:r w:rsidRPr="00722A8F">
              <w:rPr>
                <w:b/>
                <w:sz w:val="28"/>
                <w:szCs w:val="28"/>
              </w:rPr>
              <w:t>1037</w:t>
            </w:r>
          </w:p>
        </w:tc>
        <w:tc>
          <w:tcPr>
            <w:tcW w:w="846" w:type="dxa"/>
          </w:tcPr>
          <w:p w14:paraId="6C7AF233" w14:textId="77777777" w:rsidR="00EB12AA" w:rsidRPr="00722A8F" w:rsidRDefault="00EB12AA" w:rsidP="001227E4">
            <w:pPr>
              <w:jc w:val="both"/>
              <w:rPr>
                <w:b/>
                <w:sz w:val="28"/>
                <w:szCs w:val="28"/>
              </w:rPr>
            </w:pPr>
            <w:r w:rsidRPr="00722A8F">
              <w:rPr>
                <w:b/>
                <w:sz w:val="28"/>
                <w:szCs w:val="28"/>
              </w:rPr>
              <w:t>946</w:t>
            </w:r>
          </w:p>
        </w:tc>
        <w:tc>
          <w:tcPr>
            <w:tcW w:w="846" w:type="dxa"/>
          </w:tcPr>
          <w:p w14:paraId="43AA76FA" w14:textId="77777777" w:rsidR="00EB12AA" w:rsidRPr="00722A8F" w:rsidRDefault="00EB12AA" w:rsidP="001227E4">
            <w:pPr>
              <w:jc w:val="both"/>
              <w:rPr>
                <w:b/>
                <w:sz w:val="28"/>
                <w:szCs w:val="28"/>
              </w:rPr>
            </w:pPr>
            <w:r w:rsidRPr="00722A8F">
              <w:rPr>
                <w:b/>
                <w:sz w:val="28"/>
                <w:szCs w:val="28"/>
              </w:rPr>
              <w:t>1772</w:t>
            </w:r>
          </w:p>
        </w:tc>
        <w:tc>
          <w:tcPr>
            <w:tcW w:w="846" w:type="dxa"/>
          </w:tcPr>
          <w:p w14:paraId="7DA336C0" w14:textId="77777777" w:rsidR="00EB12AA" w:rsidRPr="00722A8F" w:rsidRDefault="00EB12AA" w:rsidP="001227E4">
            <w:pPr>
              <w:jc w:val="both"/>
              <w:rPr>
                <w:b/>
                <w:sz w:val="28"/>
                <w:szCs w:val="28"/>
              </w:rPr>
            </w:pPr>
            <w:r w:rsidRPr="00722A8F">
              <w:rPr>
                <w:b/>
                <w:sz w:val="28"/>
                <w:szCs w:val="28"/>
              </w:rPr>
              <w:t>2156</w:t>
            </w:r>
          </w:p>
        </w:tc>
        <w:tc>
          <w:tcPr>
            <w:tcW w:w="846" w:type="dxa"/>
          </w:tcPr>
          <w:p w14:paraId="79784D19" w14:textId="77777777" w:rsidR="00EB12AA" w:rsidRPr="00722A8F" w:rsidRDefault="00EB12AA" w:rsidP="001227E4">
            <w:pPr>
              <w:jc w:val="both"/>
              <w:rPr>
                <w:b/>
                <w:sz w:val="28"/>
                <w:szCs w:val="28"/>
              </w:rPr>
            </w:pPr>
            <w:r w:rsidRPr="00722A8F">
              <w:rPr>
                <w:b/>
                <w:sz w:val="28"/>
                <w:szCs w:val="28"/>
              </w:rPr>
              <w:t>765</w:t>
            </w:r>
          </w:p>
        </w:tc>
        <w:tc>
          <w:tcPr>
            <w:tcW w:w="965" w:type="dxa"/>
          </w:tcPr>
          <w:p w14:paraId="3EF948BE" w14:textId="252E1323" w:rsidR="00EB12AA" w:rsidRPr="00722A8F" w:rsidRDefault="00EB12AA" w:rsidP="001227E4">
            <w:pPr>
              <w:jc w:val="both"/>
              <w:rPr>
                <w:b/>
                <w:sz w:val="28"/>
                <w:szCs w:val="28"/>
              </w:rPr>
            </w:pPr>
            <w:r w:rsidRPr="00722A8F">
              <w:rPr>
                <w:b/>
                <w:sz w:val="28"/>
                <w:szCs w:val="28"/>
              </w:rPr>
              <w:t>1060</w:t>
            </w:r>
          </w:p>
        </w:tc>
        <w:tc>
          <w:tcPr>
            <w:tcW w:w="965" w:type="dxa"/>
          </w:tcPr>
          <w:p w14:paraId="47D1436A" w14:textId="7954EC6B" w:rsidR="00EB12AA" w:rsidRPr="00722A8F" w:rsidRDefault="00EB12AA" w:rsidP="001227E4">
            <w:pPr>
              <w:jc w:val="both"/>
              <w:rPr>
                <w:b/>
                <w:sz w:val="28"/>
                <w:szCs w:val="28"/>
              </w:rPr>
            </w:pPr>
            <w:r w:rsidRPr="00722A8F">
              <w:rPr>
                <w:b/>
                <w:sz w:val="28"/>
                <w:szCs w:val="28"/>
              </w:rPr>
              <w:t>1573</w:t>
            </w:r>
          </w:p>
        </w:tc>
        <w:tc>
          <w:tcPr>
            <w:tcW w:w="965" w:type="dxa"/>
          </w:tcPr>
          <w:p w14:paraId="7C23D8A2" w14:textId="15920E86" w:rsidR="00EB12AA" w:rsidRPr="00722A8F" w:rsidRDefault="00EB12AA" w:rsidP="001227E4">
            <w:pPr>
              <w:jc w:val="both"/>
              <w:rPr>
                <w:b/>
                <w:sz w:val="28"/>
                <w:szCs w:val="28"/>
              </w:rPr>
            </w:pPr>
            <w:r w:rsidRPr="007039AA">
              <w:rPr>
                <w:b/>
                <w:sz w:val="28"/>
                <w:szCs w:val="28"/>
              </w:rPr>
              <w:t>1936</w:t>
            </w:r>
          </w:p>
        </w:tc>
        <w:tc>
          <w:tcPr>
            <w:tcW w:w="965" w:type="dxa"/>
          </w:tcPr>
          <w:p w14:paraId="5033A0E8" w14:textId="71C9F49C" w:rsidR="00EB12AA" w:rsidRPr="007039AA" w:rsidRDefault="00EB12AA" w:rsidP="001227E4">
            <w:pPr>
              <w:jc w:val="both"/>
              <w:rPr>
                <w:b/>
                <w:sz w:val="28"/>
                <w:szCs w:val="28"/>
              </w:rPr>
            </w:pPr>
            <w:r>
              <w:rPr>
                <w:b/>
                <w:sz w:val="28"/>
                <w:szCs w:val="28"/>
              </w:rPr>
              <w:t>1762</w:t>
            </w:r>
          </w:p>
        </w:tc>
        <w:tc>
          <w:tcPr>
            <w:tcW w:w="965" w:type="dxa"/>
          </w:tcPr>
          <w:p w14:paraId="4DD3130A" w14:textId="6100719B" w:rsidR="00EB12AA" w:rsidRDefault="00EB12AA" w:rsidP="001227E4">
            <w:pPr>
              <w:jc w:val="both"/>
              <w:rPr>
                <w:b/>
                <w:sz w:val="28"/>
                <w:szCs w:val="28"/>
              </w:rPr>
            </w:pPr>
            <w:r>
              <w:rPr>
                <w:b/>
                <w:sz w:val="28"/>
                <w:szCs w:val="28"/>
              </w:rPr>
              <w:t>1309</w:t>
            </w:r>
          </w:p>
        </w:tc>
      </w:tr>
    </w:tbl>
    <w:p w14:paraId="045DF52E" w14:textId="2938B657" w:rsidR="001E5E1C" w:rsidRPr="00722A8F" w:rsidRDefault="001E5E1C" w:rsidP="001E5E1C">
      <w:pPr>
        <w:jc w:val="both"/>
        <w:rPr>
          <w:sz w:val="24"/>
          <w:szCs w:val="24"/>
        </w:rPr>
      </w:pPr>
      <w:r w:rsidRPr="00722A8F">
        <w:rPr>
          <w:sz w:val="24"/>
          <w:szCs w:val="24"/>
        </w:rPr>
        <w:t xml:space="preserve">Tablica </w:t>
      </w:r>
      <w:r w:rsidR="008E370B" w:rsidRPr="00722A8F">
        <w:rPr>
          <w:sz w:val="24"/>
          <w:szCs w:val="24"/>
        </w:rPr>
        <w:t>2</w:t>
      </w:r>
      <w:r w:rsidRPr="00722A8F">
        <w:rPr>
          <w:sz w:val="24"/>
          <w:szCs w:val="24"/>
        </w:rPr>
        <w:t>: Pregled kretanja broja posjetitelja Muzeja grada Pregrade od 20</w:t>
      </w:r>
      <w:r w:rsidR="00380F72">
        <w:rPr>
          <w:sz w:val="24"/>
          <w:szCs w:val="24"/>
        </w:rPr>
        <w:t>1</w:t>
      </w:r>
      <w:r w:rsidR="00EB12AA">
        <w:rPr>
          <w:sz w:val="24"/>
          <w:szCs w:val="24"/>
        </w:rPr>
        <w:t>6</w:t>
      </w:r>
      <w:r w:rsidRPr="00722A8F">
        <w:rPr>
          <w:sz w:val="24"/>
          <w:szCs w:val="24"/>
        </w:rPr>
        <w:t>. do 202</w:t>
      </w:r>
      <w:r w:rsidR="00F75401">
        <w:rPr>
          <w:sz w:val="24"/>
          <w:szCs w:val="24"/>
        </w:rPr>
        <w:t>5</w:t>
      </w:r>
      <w:r w:rsidRPr="00722A8F">
        <w:rPr>
          <w:sz w:val="24"/>
          <w:szCs w:val="24"/>
        </w:rPr>
        <w:t>.</w:t>
      </w:r>
    </w:p>
    <w:p w14:paraId="3561E631" w14:textId="77777777" w:rsidR="001E5E1C" w:rsidRPr="001F2DFB" w:rsidRDefault="001E5E1C" w:rsidP="001E5E1C">
      <w:pPr>
        <w:spacing w:line="276" w:lineRule="auto"/>
        <w:jc w:val="both"/>
        <w:rPr>
          <w:color w:val="FF0000"/>
          <w:sz w:val="24"/>
          <w:szCs w:val="24"/>
        </w:rPr>
      </w:pPr>
    </w:p>
    <w:p w14:paraId="014D4924" w14:textId="775A1832" w:rsidR="001062D7" w:rsidRPr="00722A8F" w:rsidRDefault="00B80256" w:rsidP="00B77056">
      <w:pPr>
        <w:spacing w:line="276" w:lineRule="auto"/>
        <w:ind w:firstLine="708"/>
        <w:jc w:val="both"/>
        <w:rPr>
          <w:sz w:val="24"/>
          <w:szCs w:val="24"/>
        </w:rPr>
      </w:pPr>
      <w:r w:rsidRPr="00722A8F">
        <w:rPr>
          <w:sz w:val="24"/>
          <w:szCs w:val="24"/>
        </w:rPr>
        <w:t xml:space="preserve">Muzej grada Pregrade napravio </w:t>
      </w:r>
      <w:r w:rsidR="00C6723E" w:rsidRPr="00722A8F">
        <w:rPr>
          <w:sz w:val="24"/>
          <w:szCs w:val="24"/>
        </w:rPr>
        <w:t xml:space="preserve">je </w:t>
      </w:r>
      <w:r w:rsidRPr="00722A8F">
        <w:rPr>
          <w:sz w:val="24"/>
          <w:szCs w:val="24"/>
        </w:rPr>
        <w:t>analizu virtualnih posjetitelja u 202</w:t>
      </w:r>
      <w:r w:rsidR="00EB12AA">
        <w:rPr>
          <w:sz w:val="24"/>
          <w:szCs w:val="24"/>
        </w:rPr>
        <w:t>5</w:t>
      </w:r>
      <w:r w:rsidRPr="00722A8F">
        <w:rPr>
          <w:sz w:val="24"/>
          <w:szCs w:val="24"/>
        </w:rPr>
        <w:t>. godini.</w:t>
      </w:r>
      <w:r w:rsidR="00B519DF" w:rsidRPr="00722A8F">
        <w:rPr>
          <w:sz w:val="24"/>
          <w:szCs w:val="24"/>
        </w:rPr>
        <w:t xml:space="preserve"> </w:t>
      </w:r>
      <w:r w:rsidR="003C595B" w:rsidRPr="00722A8F">
        <w:rPr>
          <w:sz w:val="24"/>
          <w:szCs w:val="24"/>
        </w:rPr>
        <w:t xml:space="preserve">Vidljiv je </w:t>
      </w:r>
      <w:r w:rsidR="00E7364A" w:rsidRPr="00722A8F">
        <w:rPr>
          <w:sz w:val="24"/>
          <w:szCs w:val="24"/>
        </w:rPr>
        <w:t>značajan rast broja virtualnih pratitelja na društvenim mrežama</w:t>
      </w:r>
      <w:r w:rsidR="003D4310" w:rsidRPr="00722A8F">
        <w:rPr>
          <w:sz w:val="24"/>
          <w:szCs w:val="24"/>
        </w:rPr>
        <w:t xml:space="preserve"> kao i pregleda sadržaja</w:t>
      </w:r>
      <w:r w:rsidR="003944AB">
        <w:rPr>
          <w:sz w:val="24"/>
          <w:szCs w:val="24"/>
        </w:rPr>
        <w:t xml:space="preserve"> u odnosu na 2024. godinu.</w:t>
      </w:r>
    </w:p>
    <w:p w14:paraId="7448EC74" w14:textId="2FFAD624" w:rsidR="002B19C9" w:rsidRPr="00722A8F" w:rsidRDefault="002B19C9" w:rsidP="000077F1">
      <w:pPr>
        <w:jc w:val="both"/>
        <w:rPr>
          <w:sz w:val="24"/>
          <w:szCs w:val="24"/>
        </w:rPr>
      </w:pPr>
    </w:p>
    <w:tbl>
      <w:tblPr>
        <w:tblStyle w:val="Reetkatablice"/>
        <w:tblW w:w="0" w:type="auto"/>
        <w:tblLook w:val="04A0" w:firstRow="1" w:lastRow="0" w:firstColumn="1" w:lastColumn="0" w:noHBand="0" w:noVBand="1"/>
      </w:tblPr>
      <w:tblGrid>
        <w:gridCol w:w="2830"/>
        <w:gridCol w:w="1971"/>
        <w:gridCol w:w="2289"/>
        <w:gridCol w:w="1972"/>
      </w:tblGrid>
      <w:tr w:rsidR="00583B0C" w:rsidRPr="00722A8F" w14:paraId="6083C0FC" w14:textId="77DFE4F7" w:rsidTr="00683347">
        <w:tc>
          <w:tcPr>
            <w:tcW w:w="2830" w:type="dxa"/>
          </w:tcPr>
          <w:p w14:paraId="6EF016A5" w14:textId="7571D320" w:rsidR="00723E25" w:rsidRPr="00722A8F" w:rsidRDefault="00723E25" w:rsidP="000077F1">
            <w:pPr>
              <w:jc w:val="both"/>
              <w:rPr>
                <w:b/>
                <w:bCs/>
                <w:sz w:val="24"/>
                <w:szCs w:val="24"/>
              </w:rPr>
            </w:pPr>
            <w:r w:rsidRPr="00722A8F">
              <w:rPr>
                <w:b/>
                <w:bCs/>
                <w:sz w:val="24"/>
                <w:szCs w:val="24"/>
              </w:rPr>
              <w:t>www.muzej-pregrada.hr</w:t>
            </w:r>
          </w:p>
        </w:tc>
        <w:tc>
          <w:tcPr>
            <w:tcW w:w="1971" w:type="dxa"/>
          </w:tcPr>
          <w:p w14:paraId="0BA199F3" w14:textId="075BBA4E" w:rsidR="00723E25" w:rsidRPr="00722A8F" w:rsidRDefault="00DC40B6" w:rsidP="000077F1">
            <w:pPr>
              <w:jc w:val="both"/>
              <w:rPr>
                <w:sz w:val="24"/>
                <w:szCs w:val="24"/>
              </w:rPr>
            </w:pPr>
            <w:r>
              <w:rPr>
                <w:sz w:val="24"/>
                <w:szCs w:val="24"/>
              </w:rPr>
              <w:t>7</w:t>
            </w:r>
            <w:r w:rsidR="00A65015">
              <w:rPr>
                <w:sz w:val="24"/>
                <w:szCs w:val="24"/>
              </w:rPr>
              <w:t xml:space="preserve"> 5</w:t>
            </w:r>
            <w:r>
              <w:rPr>
                <w:sz w:val="24"/>
                <w:szCs w:val="24"/>
              </w:rPr>
              <w:t>03</w:t>
            </w:r>
            <w:r w:rsidR="00A65015">
              <w:rPr>
                <w:sz w:val="24"/>
                <w:szCs w:val="24"/>
              </w:rPr>
              <w:t xml:space="preserve"> </w:t>
            </w:r>
            <w:r w:rsidR="00723E25" w:rsidRPr="00722A8F">
              <w:rPr>
                <w:sz w:val="24"/>
                <w:szCs w:val="24"/>
              </w:rPr>
              <w:t>posjetitelja</w:t>
            </w:r>
          </w:p>
        </w:tc>
        <w:tc>
          <w:tcPr>
            <w:tcW w:w="2289" w:type="dxa"/>
          </w:tcPr>
          <w:p w14:paraId="519BC93B" w14:textId="0A66AADC" w:rsidR="00723E25" w:rsidRPr="00722A8F" w:rsidRDefault="00A65015" w:rsidP="000077F1">
            <w:pPr>
              <w:jc w:val="both"/>
              <w:rPr>
                <w:sz w:val="24"/>
                <w:szCs w:val="24"/>
              </w:rPr>
            </w:pPr>
            <w:r>
              <w:rPr>
                <w:sz w:val="24"/>
                <w:szCs w:val="24"/>
              </w:rPr>
              <w:t>2</w:t>
            </w:r>
            <w:r w:rsidR="0012587C">
              <w:rPr>
                <w:sz w:val="24"/>
                <w:szCs w:val="24"/>
              </w:rPr>
              <w:t>3</w:t>
            </w:r>
            <w:r>
              <w:rPr>
                <w:sz w:val="24"/>
                <w:szCs w:val="24"/>
              </w:rPr>
              <w:t xml:space="preserve"> </w:t>
            </w:r>
            <w:r w:rsidR="0012587C">
              <w:rPr>
                <w:sz w:val="24"/>
                <w:szCs w:val="24"/>
              </w:rPr>
              <w:t>678</w:t>
            </w:r>
            <w:r>
              <w:rPr>
                <w:sz w:val="24"/>
                <w:szCs w:val="24"/>
              </w:rPr>
              <w:t xml:space="preserve"> </w:t>
            </w:r>
            <w:r w:rsidR="00723E25" w:rsidRPr="00722A8F">
              <w:rPr>
                <w:sz w:val="24"/>
                <w:szCs w:val="24"/>
              </w:rPr>
              <w:t>posjeta</w:t>
            </w:r>
          </w:p>
        </w:tc>
        <w:tc>
          <w:tcPr>
            <w:tcW w:w="1972" w:type="dxa"/>
          </w:tcPr>
          <w:p w14:paraId="635FD589" w14:textId="77777777" w:rsidR="00723E25" w:rsidRPr="00722A8F" w:rsidRDefault="00723E25" w:rsidP="000077F1">
            <w:pPr>
              <w:jc w:val="both"/>
              <w:rPr>
                <w:sz w:val="24"/>
                <w:szCs w:val="24"/>
              </w:rPr>
            </w:pPr>
          </w:p>
        </w:tc>
      </w:tr>
      <w:tr w:rsidR="00583B0C" w:rsidRPr="00722A8F" w14:paraId="19CA959E" w14:textId="5A788ED2" w:rsidTr="00683347">
        <w:tc>
          <w:tcPr>
            <w:tcW w:w="2830" w:type="dxa"/>
          </w:tcPr>
          <w:p w14:paraId="398F7A9C" w14:textId="4108805A" w:rsidR="00723E25" w:rsidRPr="00722A8F" w:rsidRDefault="00723E25" w:rsidP="000077F1">
            <w:pPr>
              <w:jc w:val="both"/>
              <w:rPr>
                <w:b/>
                <w:bCs/>
                <w:sz w:val="24"/>
                <w:szCs w:val="24"/>
              </w:rPr>
            </w:pPr>
            <w:r w:rsidRPr="00722A8F">
              <w:rPr>
                <w:b/>
                <w:bCs/>
                <w:sz w:val="24"/>
                <w:szCs w:val="24"/>
              </w:rPr>
              <w:t>Facebook</w:t>
            </w:r>
          </w:p>
        </w:tc>
        <w:tc>
          <w:tcPr>
            <w:tcW w:w="1971" w:type="dxa"/>
          </w:tcPr>
          <w:p w14:paraId="505F7E33" w14:textId="2DE1203E" w:rsidR="00723E25" w:rsidRPr="00722A8F" w:rsidRDefault="00467A8A" w:rsidP="000077F1">
            <w:pPr>
              <w:jc w:val="both"/>
              <w:rPr>
                <w:sz w:val="24"/>
                <w:szCs w:val="24"/>
              </w:rPr>
            </w:pPr>
            <w:r>
              <w:rPr>
                <w:sz w:val="24"/>
                <w:szCs w:val="24"/>
              </w:rPr>
              <w:t>172 600</w:t>
            </w:r>
            <w:r w:rsidR="00B1706F">
              <w:rPr>
                <w:sz w:val="24"/>
                <w:szCs w:val="24"/>
              </w:rPr>
              <w:t xml:space="preserve"> </w:t>
            </w:r>
            <w:r w:rsidR="00723E25" w:rsidRPr="00722A8F">
              <w:rPr>
                <w:sz w:val="24"/>
                <w:szCs w:val="24"/>
              </w:rPr>
              <w:t>pregleda</w:t>
            </w:r>
          </w:p>
        </w:tc>
        <w:tc>
          <w:tcPr>
            <w:tcW w:w="2289" w:type="dxa"/>
          </w:tcPr>
          <w:p w14:paraId="7A7947F6" w14:textId="6F4F0640" w:rsidR="00723E25" w:rsidRPr="00722A8F" w:rsidRDefault="00FD55A2" w:rsidP="000077F1">
            <w:pPr>
              <w:jc w:val="both"/>
              <w:rPr>
                <w:sz w:val="24"/>
                <w:szCs w:val="24"/>
              </w:rPr>
            </w:pPr>
            <w:r>
              <w:rPr>
                <w:sz w:val="24"/>
                <w:szCs w:val="24"/>
              </w:rPr>
              <w:t>939</w:t>
            </w:r>
            <w:r w:rsidR="002B317F">
              <w:rPr>
                <w:sz w:val="24"/>
                <w:szCs w:val="24"/>
              </w:rPr>
              <w:t xml:space="preserve"> </w:t>
            </w:r>
            <w:r w:rsidR="00723E25" w:rsidRPr="00722A8F">
              <w:rPr>
                <w:sz w:val="24"/>
                <w:szCs w:val="24"/>
              </w:rPr>
              <w:t>pratitelja</w:t>
            </w:r>
          </w:p>
        </w:tc>
        <w:tc>
          <w:tcPr>
            <w:tcW w:w="1972" w:type="dxa"/>
          </w:tcPr>
          <w:p w14:paraId="5E0BE5F4" w14:textId="192620BB" w:rsidR="00723E25" w:rsidRPr="00722A8F" w:rsidRDefault="003C5F9A" w:rsidP="000077F1">
            <w:pPr>
              <w:jc w:val="both"/>
              <w:rPr>
                <w:sz w:val="24"/>
                <w:szCs w:val="24"/>
              </w:rPr>
            </w:pPr>
            <w:r>
              <w:rPr>
                <w:sz w:val="24"/>
                <w:szCs w:val="24"/>
              </w:rPr>
              <w:t>2129</w:t>
            </w:r>
            <w:r w:rsidR="000C6790" w:rsidRPr="00722A8F">
              <w:rPr>
                <w:sz w:val="24"/>
                <w:szCs w:val="24"/>
              </w:rPr>
              <w:t xml:space="preserve"> lajkova</w:t>
            </w:r>
          </w:p>
        </w:tc>
      </w:tr>
      <w:tr w:rsidR="00583B0C" w:rsidRPr="00722A8F" w14:paraId="3D7E73F1" w14:textId="7950765C" w:rsidTr="00683347">
        <w:tc>
          <w:tcPr>
            <w:tcW w:w="2830" w:type="dxa"/>
          </w:tcPr>
          <w:p w14:paraId="0BDA7B95" w14:textId="047D923B" w:rsidR="00723E25" w:rsidRPr="00722A8F" w:rsidRDefault="00723E25" w:rsidP="000077F1">
            <w:pPr>
              <w:jc w:val="both"/>
              <w:rPr>
                <w:b/>
                <w:bCs/>
                <w:sz w:val="24"/>
                <w:szCs w:val="24"/>
              </w:rPr>
            </w:pPr>
            <w:r w:rsidRPr="00722A8F">
              <w:rPr>
                <w:b/>
                <w:bCs/>
                <w:sz w:val="24"/>
                <w:szCs w:val="24"/>
              </w:rPr>
              <w:t>Instagram</w:t>
            </w:r>
          </w:p>
        </w:tc>
        <w:tc>
          <w:tcPr>
            <w:tcW w:w="1971" w:type="dxa"/>
          </w:tcPr>
          <w:p w14:paraId="57C3CAE9" w14:textId="159A5562" w:rsidR="00723E25" w:rsidRPr="00722A8F" w:rsidRDefault="00EB1B49" w:rsidP="000077F1">
            <w:pPr>
              <w:jc w:val="both"/>
              <w:rPr>
                <w:sz w:val="24"/>
                <w:szCs w:val="24"/>
              </w:rPr>
            </w:pPr>
            <w:r>
              <w:rPr>
                <w:sz w:val="24"/>
                <w:szCs w:val="24"/>
              </w:rPr>
              <w:t>28</w:t>
            </w:r>
            <w:r w:rsidR="002B317F">
              <w:rPr>
                <w:sz w:val="24"/>
                <w:szCs w:val="24"/>
              </w:rPr>
              <w:t xml:space="preserve"> </w:t>
            </w:r>
            <w:r>
              <w:rPr>
                <w:sz w:val="24"/>
                <w:szCs w:val="24"/>
              </w:rPr>
              <w:t>100</w:t>
            </w:r>
            <w:r w:rsidR="002B317F">
              <w:rPr>
                <w:sz w:val="24"/>
                <w:szCs w:val="24"/>
              </w:rPr>
              <w:t xml:space="preserve"> </w:t>
            </w:r>
            <w:r w:rsidR="000C6790" w:rsidRPr="00722A8F">
              <w:rPr>
                <w:sz w:val="24"/>
                <w:szCs w:val="24"/>
              </w:rPr>
              <w:t>pregleda</w:t>
            </w:r>
          </w:p>
        </w:tc>
        <w:tc>
          <w:tcPr>
            <w:tcW w:w="2289" w:type="dxa"/>
          </w:tcPr>
          <w:p w14:paraId="0D4C26F0" w14:textId="189D8BCA" w:rsidR="00723E25" w:rsidRPr="00722A8F" w:rsidRDefault="00A421B0" w:rsidP="000077F1">
            <w:pPr>
              <w:jc w:val="both"/>
              <w:rPr>
                <w:sz w:val="24"/>
                <w:szCs w:val="24"/>
              </w:rPr>
            </w:pPr>
            <w:r>
              <w:rPr>
                <w:sz w:val="24"/>
                <w:szCs w:val="24"/>
              </w:rPr>
              <w:t>530</w:t>
            </w:r>
            <w:r w:rsidR="002B317F">
              <w:rPr>
                <w:sz w:val="24"/>
                <w:szCs w:val="24"/>
              </w:rPr>
              <w:t xml:space="preserve"> </w:t>
            </w:r>
            <w:r w:rsidR="000C6790" w:rsidRPr="00722A8F">
              <w:rPr>
                <w:sz w:val="24"/>
                <w:szCs w:val="24"/>
              </w:rPr>
              <w:t>pratitelja</w:t>
            </w:r>
          </w:p>
        </w:tc>
        <w:tc>
          <w:tcPr>
            <w:tcW w:w="1972" w:type="dxa"/>
          </w:tcPr>
          <w:p w14:paraId="1ED9B2F1" w14:textId="6B349D56" w:rsidR="00723E25" w:rsidRPr="00722A8F" w:rsidRDefault="002B317F" w:rsidP="000077F1">
            <w:pPr>
              <w:jc w:val="both"/>
              <w:rPr>
                <w:sz w:val="24"/>
                <w:szCs w:val="24"/>
              </w:rPr>
            </w:pPr>
            <w:r>
              <w:rPr>
                <w:sz w:val="24"/>
                <w:szCs w:val="24"/>
              </w:rPr>
              <w:t>9</w:t>
            </w:r>
            <w:r w:rsidR="00E52148">
              <w:rPr>
                <w:sz w:val="24"/>
                <w:szCs w:val="24"/>
              </w:rPr>
              <w:t>42</w:t>
            </w:r>
            <w:r w:rsidR="00AF5B90">
              <w:rPr>
                <w:sz w:val="24"/>
                <w:szCs w:val="24"/>
              </w:rPr>
              <w:t xml:space="preserve"> </w:t>
            </w:r>
            <w:r w:rsidR="000C6790" w:rsidRPr="00722A8F">
              <w:rPr>
                <w:sz w:val="24"/>
                <w:szCs w:val="24"/>
              </w:rPr>
              <w:t>lajkova</w:t>
            </w:r>
          </w:p>
        </w:tc>
      </w:tr>
      <w:tr w:rsidR="00583B0C" w:rsidRPr="00722A8F" w14:paraId="6FCC373D" w14:textId="72D2A41F" w:rsidTr="00683347">
        <w:trPr>
          <w:trHeight w:val="376"/>
        </w:trPr>
        <w:tc>
          <w:tcPr>
            <w:tcW w:w="2830" w:type="dxa"/>
          </w:tcPr>
          <w:p w14:paraId="3732CB94" w14:textId="35D81AF5" w:rsidR="00723E25" w:rsidRPr="00722A8F" w:rsidRDefault="00EE087A" w:rsidP="000077F1">
            <w:pPr>
              <w:jc w:val="both"/>
              <w:rPr>
                <w:b/>
                <w:bCs/>
                <w:sz w:val="24"/>
                <w:szCs w:val="24"/>
              </w:rPr>
            </w:pPr>
            <w:r w:rsidRPr="00722A8F">
              <w:rPr>
                <w:b/>
                <w:bCs/>
                <w:sz w:val="24"/>
                <w:szCs w:val="24"/>
              </w:rPr>
              <w:t>YouTube</w:t>
            </w:r>
          </w:p>
        </w:tc>
        <w:tc>
          <w:tcPr>
            <w:tcW w:w="1971" w:type="dxa"/>
          </w:tcPr>
          <w:p w14:paraId="32B8BD3D" w14:textId="71390028" w:rsidR="00723E25" w:rsidRPr="00722A8F" w:rsidRDefault="00992F69" w:rsidP="000077F1">
            <w:pPr>
              <w:jc w:val="both"/>
              <w:rPr>
                <w:sz w:val="24"/>
                <w:szCs w:val="24"/>
              </w:rPr>
            </w:pPr>
            <w:r>
              <w:rPr>
                <w:sz w:val="24"/>
                <w:szCs w:val="24"/>
              </w:rPr>
              <w:t>904</w:t>
            </w:r>
            <w:r w:rsidR="00AF5B90">
              <w:rPr>
                <w:sz w:val="24"/>
                <w:szCs w:val="24"/>
              </w:rPr>
              <w:t xml:space="preserve"> </w:t>
            </w:r>
            <w:r w:rsidR="00EE087A" w:rsidRPr="00722A8F">
              <w:rPr>
                <w:sz w:val="24"/>
                <w:szCs w:val="24"/>
              </w:rPr>
              <w:t>pregleda</w:t>
            </w:r>
          </w:p>
        </w:tc>
        <w:tc>
          <w:tcPr>
            <w:tcW w:w="2289" w:type="dxa"/>
          </w:tcPr>
          <w:p w14:paraId="7440AA25" w14:textId="77777777" w:rsidR="00723E25" w:rsidRPr="00722A8F" w:rsidRDefault="00723E25" w:rsidP="000077F1">
            <w:pPr>
              <w:jc w:val="both"/>
              <w:rPr>
                <w:sz w:val="24"/>
                <w:szCs w:val="24"/>
              </w:rPr>
            </w:pPr>
          </w:p>
        </w:tc>
        <w:tc>
          <w:tcPr>
            <w:tcW w:w="1972" w:type="dxa"/>
          </w:tcPr>
          <w:p w14:paraId="15EF3186" w14:textId="77777777" w:rsidR="00723E25" w:rsidRPr="00722A8F" w:rsidRDefault="00723E25" w:rsidP="000077F1">
            <w:pPr>
              <w:jc w:val="both"/>
              <w:rPr>
                <w:sz w:val="24"/>
                <w:szCs w:val="24"/>
              </w:rPr>
            </w:pPr>
          </w:p>
        </w:tc>
      </w:tr>
    </w:tbl>
    <w:p w14:paraId="44F5E53D" w14:textId="3C5F113C" w:rsidR="004352A2" w:rsidRPr="00722A8F" w:rsidRDefault="00EE087A" w:rsidP="000077F1">
      <w:pPr>
        <w:jc w:val="both"/>
        <w:rPr>
          <w:sz w:val="24"/>
          <w:szCs w:val="24"/>
        </w:rPr>
      </w:pPr>
      <w:r w:rsidRPr="00722A8F">
        <w:rPr>
          <w:sz w:val="24"/>
          <w:szCs w:val="24"/>
        </w:rPr>
        <w:t xml:space="preserve">Tablica </w:t>
      </w:r>
      <w:r w:rsidR="008E370B" w:rsidRPr="00722A8F">
        <w:rPr>
          <w:sz w:val="24"/>
          <w:szCs w:val="24"/>
        </w:rPr>
        <w:t>3</w:t>
      </w:r>
      <w:r w:rsidRPr="00722A8F">
        <w:rPr>
          <w:sz w:val="24"/>
          <w:szCs w:val="24"/>
        </w:rPr>
        <w:t xml:space="preserve">. </w:t>
      </w:r>
      <w:r w:rsidR="003564A1" w:rsidRPr="00722A8F">
        <w:rPr>
          <w:sz w:val="24"/>
          <w:szCs w:val="24"/>
        </w:rPr>
        <w:t>Pregled virtualnih posjetitelja Muzeja grada Pregrade u 202</w:t>
      </w:r>
      <w:r w:rsidR="00992F69">
        <w:rPr>
          <w:sz w:val="24"/>
          <w:szCs w:val="24"/>
        </w:rPr>
        <w:t>5</w:t>
      </w:r>
      <w:r w:rsidR="003564A1" w:rsidRPr="00722A8F">
        <w:rPr>
          <w:sz w:val="24"/>
          <w:szCs w:val="24"/>
        </w:rPr>
        <w:t>.</w:t>
      </w:r>
    </w:p>
    <w:p w14:paraId="45C9BCB2" w14:textId="283F5603" w:rsidR="001C64C7" w:rsidRDefault="001C64C7" w:rsidP="000077F1">
      <w:pPr>
        <w:jc w:val="both"/>
        <w:rPr>
          <w:sz w:val="24"/>
          <w:szCs w:val="24"/>
        </w:rPr>
      </w:pPr>
    </w:p>
    <w:p w14:paraId="2DA233D7" w14:textId="77777777" w:rsidR="00683347" w:rsidRDefault="00683347" w:rsidP="000077F1">
      <w:pPr>
        <w:jc w:val="both"/>
        <w:rPr>
          <w:b/>
          <w:sz w:val="24"/>
          <w:szCs w:val="24"/>
        </w:rPr>
      </w:pPr>
    </w:p>
    <w:p w14:paraId="5441B535" w14:textId="2185AFD4" w:rsidR="00FD03FE" w:rsidRPr="002C71F6" w:rsidRDefault="000077F1" w:rsidP="00431197">
      <w:pPr>
        <w:pStyle w:val="Odlomakpopisa"/>
        <w:numPr>
          <w:ilvl w:val="0"/>
          <w:numId w:val="16"/>
        </w:numPr>
        <w:spacing w:line="276" w:lineRule="auto"/>
        <w:jc w:val="both"/>
        <w:rPr>
          <w:b/>
          <w:sz w:val="24"/>
          <w:szCs w:val="24"/>
        </w:rPr>
      </w:pPr>
      <w:r w:rsidRPr="002C71F6">
        <w:rPr>
          <w:b/>
          <w:sz w:val="24"/>
          <w:szCs w:val="24"/>
        </w:rPr>
        <w:t>FINANCI</w:t>
      </w:r>
      <w:r w:rsidR="00313510" w:rsidRPr="002C71F6">
        <w:rPr>
          <w:b/>
          <w:sz w:val="24"/>
          <w:szCs w:val="24"/>
        </w:rPr>
        <w:t>JE</w:t>
      </w:r>
    </w:p>
    <w:p w14:paraId="77D1A291" w14:textId="60D8B513" w:rsidR="00FD03FE" w:rsidRPr="00CC713F" w:rsidRDefault="008B5BD5" w:rsidP="00B77056">
      <w:pPr>
        <w:spacing w:line="276" w:lineRule="auto"/>
        <w:ind w:firstLine="708"/>
        <w:jc w:val="both"/>
        <w:rPr>
          <w:sz w:val="24"/>
          <w:szCs w:val="24"/>
        </w:rPr>
      </w:pPr>
      <w:r w:rsidRPr="00CC713F">
        <w:rPr>
          <w:sz w:val="24"/>
          <w:szCs w:val="24"/>
        </w:rPr>
        <w:t>Financijskim planom</w:t>
      </w:r>
      <w:r w:rsidR="002E1931" w:rsidRPr="00CC713F">
        <w:rPr>
          <w:sz w:val="24"/>
          <w:szCs w:val="24"/>
        </w:rPr>
        <w:t xml:space="preserve"> (I</w:t>
      </w:r>
      <w:r w:rsidR="00017B32" w:rsidRPr="00CC713F">
        <w:rPr>
          <w:sz w:val="24"/>
          <w:szCs w:val="24"/>
        </w:rPr>
        <w:t>I</w:t>
      </w:r>
      <w:r w:rsidR="002E1931" w:rsidRPr="00CC713F">
        <w:rPr>
          <w:sz w:val="24"/>
          <w:szCs w:val="24"/>
        </w:rPr>
        <w:t>. izmjenama</w:t>
      </w:r>
      <w:r w:rsidR="00904356" w:rsidRPr="00CC713F">
        <w:rPr>
          <w:sz w:val="24"/>
          <w:szCs w:val="24"/>
        </w:rPr>
        <w:t xml:space="preserve"> i dopunama</w:t>
      </w:r>
      <w:r w:rsidR="002E1931" w:rsidRPr="00CC713F">
        <w:rPr>
          <w:sz w:val="24"/>
          <w:szCs w:val="24"/>
        </w:rPr>
        <w:t xml:space="preserve"> Financijskog plana)</w:t>
      </w:r>
      <w:r w:rsidRPr="00CC713F">
        <w:rPr>
          <w:sz w:val="24"/>
          <w:szCs w:val="24"/>
        </w:rPr>
        <w:t xml:space="preserve"> Muzeja grada Pregrade Zlatko Dragutin </w:t>
      </w:r>
      <w:proofErr w:type="spellStart"/>
      <w:r w:rsidRPr="00CC713F">
        <w:rPr>
          <w:sz w:val="24"/>
          <w:szCs w:val="24"/>
        </w:rPr>
        <w:t>Tudjina</w:t>
      </w:r>
      <w:proofErr w:type="spellEnd"/>
      <w:r w:rsidRPr="00CC713F">
        <w:rPr>
          <w:sz w:val="24"/>
          <w:szCs w:val="24"/>
        </w:rPr>
        <w:t xml:space="preserve"> za 20</w:t>
      </w:r>
      <w:r w:rsidR="00683347" w:rsidRPr="00CC713F">
        <w:rPr>
          <w:sz w:val="24"/>
          <w:szCs w:val="24"/>
        </w:rPr>
        <w:t>2</w:t>
      </w:r>
      <w:r w:rsidR="009C1B69">
        <w:rPr>
          <w:sz w:val="24"/>
          <w:szCs w:val="24"/>
        </w:rPr>
        <w:t>5</w:t>
      </w:r>
      <w:r w:rsidRPr="00CC713F">
        <w:rPr>
          <w:sz w:val="24"/>
          <w:szCs w:val="24"/>
        </w:rPr>
        <w:t xml:space="preserve">. godinu, </w:t>
      </w:r>
      <w:r w:rsidR="006148E6" w:rsidRPr="00CC713F">
        <w:rPr>
          <w:sz w:val="24"/>
          <w:szCs w:val="24"/>
        </w:rPr>
        <w:t xml:space="preserve">sveukupni </w:t>
      </w:r>
      <w:r w:rsidRPr="00CC713F">
        <w:rPr>
          <w:sz w:val="24"/>
          <w:szCs w:val="24"/>
        </w:rPr>
        <w:t xml:space="preserve">prihodi Muzeja </w:t>
      </w:r>
      <w:r w:rsidR="006148E6" w:rsidRPr="00CC713F">
        <w:rPr>
          <w:sz w:val="24"/>
          <w:szCs w:val="24"/>
        </w:rPr>
        <w:t>planirani su u iznosu od</w:t>
      </w:r>
      <w:r w:rsidR="002E1931" w:rsidRPr="00CC713F">
        <w:rPr>
          <w:sz w:val="24"/>
          <w:szCs w:val="24"/>
        </w:rPr>
        <w:t xml:space="preserve"> </w:t>
      </w:r>
      <w:r w:rsidR="006E7A93">
        <w:rPr>
          <w:sz w:val="24"/>
          <w:szCs w:val="24"/>
        </w:rPr>
        <w:t>1</w:t>
      </w:r>
      <w:r w:rsidR="00815D27">
        <w:rPr>
          <w:sz w:val="24"/>
          <w:szCs w:val="24"/>
        </w:rPr>
        <w:t>46</w:t>
      </w:r>
      <w:r w:rsidR="00915F23">
        <w:rPr>
          <w:sz w:val="24"/>
          <w:szCs w:val="24"/>
        </w:rPr>
        <w:t>.</w:t>
      </w:r>
      <w:r w:rsidR="007F3D1F">
        <w:rPr>
          <w:sz w:val="24"/>
          <w:szCs w:val="24"/>
        </w:rPr>
        <w:t>209</w:t>
      </w:r>
      <w:r w:rsidR="00915F23">
        <w:rPr>
          <w:sz w:val="24"/>
          <w:szCs w:val="24"/>
        </w:rPr>
        <w:t>,</w:t>
      </w:r>
      <w:r w:rsidR="00585ACD">
        <w:rPr>
          <w:sz w:val="24"/>
          <w:szCs w:val="24"/>
        </w:rPr>
        <w:t>81</w:t>
      </w:r>
      <w:r w:rsidR="00915F23">
        <w:rPr>
          <w:sz w:val="24"/>
          <w:szCs w:val="24"/>
        </w:rPr>
        <w:t xml:space="preserve"> </w:t>
      </w:r>
      <w:r w:rsidR="00476648" w:rsidRPr="00CC713F">
        <w:rPr>
          <w:sz w:val="24"/>
          <w:szCs w:val="24"/>
        </w:rPr>
        <w:t>eura</w:t>
      </w:r>
      <w:r w:rsidRPr="00CC713F">
        <w:rPr>
          <w:sz w:val="24"/>
          <w:szCs w:val="24"/>
        </w:rPr>
        <w:t xml:space="preserve">, a Izvršenjem </w:t>
      </w:r>
      <w:r w:rsidR="006148E6" w:rsidRPr="00CC713F">
        <w:rPr>
          <w:sz w:val="24"/>
          <w:szCs w:val="24"/>
        </w:rPr>
        <w:t>F</w:t>
      </w:r>
      <w:r w:rsidRPr="00CC713F">
        <w:rPr>
          <w:sz w:val="24"/>
          <w:szCs w:val="24"/>
        </w:rPr>
        <w:t>inancijskog plana sveukupni prihodi</w:t>
      </w:r>
      <w:r w:rsidR="006148E6" w:rsidRPr="00CC713F">
        <w:rPr>
          <w:sz w:val="24"/>
          <w:szCs w:val="24"/>
        </w:rPr>
        <w:t xml:space="preserve"> Muzeja realizirani su u iznosu</w:t>
      </w:r>
      <w:r w:rsidRPr="00CC713F">
        <w:rPr>
          <w:sz w:val="24"/>
          <w:szCs w:val="24"/>
        </w:rPr>
        <w:t xml:space="preserve"> </w:t>
      </w:r>
      <w:r w:rsidR="006148E6" w:rsidRPr="00CC713F">
        <w:rPr>
          <w:sz w:val="24"/>
          <w:szCs w:val="24"/>
        </w:rPr>
        <w:t>od</w:t>
      </w:r>
      <w:r w:rsidRPr="00CC713F">
        <w:rPr>
          <w:sz w:val="24"/>
          <w:szCs w:val="24"/>
        </w:rPr>
        <w:t xml:space="preserve"> </w:t>
      </w:r>
      <w:r w:rsidR="00640932">
        <w:rPr>
          <w:sz w:val="24"/>
          <w:szCs w:val="24"/>
        </w:rPr>
        <w:t>93</w:t>
      </w:r>
      <w:r w:rsidR="00CD17FF">
        <w:rPr>
          <w:sz w:val="24"/>
          <w:szCs w:val="24"/>
        </w:rPr>
        <w:t>.</w:t>
      </w:r>
      <w:r w:rsidR="00640932">
        <w:rPr>
          <w:sz w:val="24"/>
          <w:szCs w:val="24"/>
        </w:rPr>
        <w:t>389</w:t>
      </w:r>
      <w:r w:rsidR="00CD17FF">
        <w:rPr>
          <w:sz w:val="24"/>
          <w:szCs w:val="24"/>
        </w:rPr>
        <w:t>,</w:t>
      </w:r>
      <w:r w:rsidR="00640932">
        <w:rPr>
          <w:sz w:val="24"/>
          <w:szCs w:val="24"/>
        </w:rPr>
        <w:t>01</w:t>
      </w:r>
      <w:r w:rsidRPr="00CC713F">
        <w:rPr>
          <w:color w:val="FF0000"/>
          <w:sz w:val="24"/>
          <w:szCs w:val="24"/>
        </w:rPr>
        <w:t xml:space="preserve"> </w:t>
      </w:r>
      <w:r w:rsidR="00B75813" w:rsidRPr="00C523E3">
        <w:rPr>
          <w:sz w:val="24"/>
          <w:szCs w:val="24"/>
        </w:rPr>
        <w:t>eura</w:t>
      </w:r>
      <w:r w:rsidR="003616A8" w:rsidRPr="00CC713F">
        <w:rPr>
          <w:sz w:val="24"/>
          <w:szCs w:val="24"/>
        </w:rPr>
        <w:t xml:space="preserve">, što predstavlja </w:t>
      </w:r>
      <w:r w:rsidR="00640932">
        <w:rPr>
          <w:sz w:val="24"/>
          <w:szCs w:val="24"/>
        </w:rPr>
        <w:t>63</w:t>
      </w:r>
      <w:r w:rsidR="00CD17FF">
        <w:rPr>
          <w:sz w:val="24"/>
          <w:szCs w:val="24"/>
        </w:rPr>
        <w:t>,</w:t>
      </w:r>
      <w:r w:rsidR="00715B93">
        <w:rPr>
          <w:sz w:val="24"/>
          <w:szCs w:val="24"/>
        </w:rPr>
        <w:t>87</w:t>
      </w:r>
      <w:r w:rsidR="00CC713F" w:rsidRPr="00C523E3">
        <w:rPr>
          <w:sz w:val="24"/>
          <w:szCs w:val="24"/>
        </w:rPr>
        <w:t xml:space="preserve"> </w:t>
      </w:r>
      <w:r w:rsidR="003616A8" w:rsidRPr="00C523E3">
        <w:rPr>
          <w:sz w:val="24"/>
          <w:szCs w:val="24"/>
        </w:rPr>
        <w:t xml:space="preserve">% </w:t>
      </w:r>
      <w:r w:rsidR="00801739" w:rsidRPr="00C523E3">
        <w:rPr>
          <w:sz w:val="24"/>
          <w:szCs w:val="24"/>
        </w:rPr>
        <w:t>planiranoga.</w:t>
      </w:r>
      <w:r w:rsidR="00456E59">
        <w:rPr>
          <w:sz w:val="24"/>
          <w:szCs w:val="24"/>
        </w:rPr>
        <w:t xml:space="preserve"> Najveć</w:t>
      </w:r>
      <w:r w:rsidR="00CC117D">
        <w:rPr>
          <w:sz w:val="24"/>
          <w:szCs w:val="24"/>
        </w:rPr>
        <w:t xml:space="preserve">a </w:t>
      </w:r>
      <w:r w:rsidR="00CC117D">
        <w:rPr>
          <w:sz w:val="24"/>
          <w:szCs w:val="24"/>
        </w:rPr>
        <w:lastRenderedPageBreak/>
        <w:t>odstupanja u odnosu na planirano odnose se na planirane prihode od arheoloških nadzora, za koje tek trebamo fakturirati račune</w:t>
      </w:r>
      <w:r w:rsidR="009D2A00">
        <w:rPr>
          <w:sz w:val="24"/>
          <w:szCs w:val="24"/>
        </w:rPr>
        <w:t xml:space="preserve">, a u dijelu Pomoći </w:t>
      </w:r>
      <w:r w:rsidR="00D8722E">
        <w:rPr>
          <w:sz w:val="24"/>
          <w:szCs w:val="24"/>
        </w:rPr>
        <w:t>je realizacija nešto niža od planiranog</w:t>
      </w:r>
      <w:r w:rsidR="009D2A00">
        <w:rPr>
          <w:sz w:val="24"/>
          <w:szCs w:val="24"/>
        </w:rPr>
        <w:t xml:space="preserve"> zbog drugačijeg načina iskazivanja primljenih Pomoći (knjiženja na Predujmove)</w:t>
      </w:r>
      <w:r w:rsidR="00D8722E">
        <w:rPr>
          <w:sz w:val="24"/>
          <w:szCs w:val="24"/>
        </w:rPr>
        <w:t>.</w:t>
      </w:r>
    </w:p>
    <w:p w14:paraId="40569F98" w14:textId="3BD304FD" w:rsidR="002E1931" w:rsidRPr="00CC713F" w:rsidRDefault="008B5BD5" w:rsidP="00A574F1">
      <w:pPr>
        <w:spacing w:line="276" w:lineRule="auto"/>
        <w:ind w:firstLine="708"/>
        <w:jc w:val="both"/>
        <w:rPr>
          <w:sz w:val="24"/>
          <w:szCs w:val="24"/>
        </w:rPr>
      </w:pPr>
      <w:r w:rsidRPr="00CC713F">
        <w:rPr>
          <w:sz w:val="24"/>
          <w:szCs w:val="24"/>
        </w:rPr>
        <w:t>Među realiziranim prihodima</w:t>
      </w:r>
      <w:r w:rsidRPr="00717CB4">
        <w:rPr>
          <w:sz w:val="24"/>
          <w:szCs w:val="24"/>
        </w:rPr>
        <w:t xml:space="preserve">, </w:t>
      </w:r>
      <w:r w:rsidR="00CD17FF">
        <w:rPr>
          <w:sz w:val="24"/>
          <w:szCs w:val="24"/>
        </w:rPr>
        <w:t>1</w:t>
      </w:r>
      <w:r w:rsidR="00C96A71">
        <w:rPr>
          <w:sz w:val="24"/>
          <w:szCs w:val="24"/>
        </w:rPr>
        <w:t>4</w:t>
      </w:r>
      <w:r w:rsidR="00CD17FF">
        <w:rPr>
          <w:sz w:val="24"/>
          <w:szCs w:val="24"/>
        </w:rPr>
        <w:t>.</w:t>
      </w:r>
      <w:r w:rsidR="00F81306">
        <w:rPr>
          <w:sz w:val="24"/>
          <w:szCs w:val="24"/>
        </w:rPr>
        <w:t>343</w:t>
      </w:r>
      <w:r w:rsidR="00FF798E">
        <w:rPr>
          <w:sz w:val="24"/>
          <w:szCs w:val="24"/>
        </w:rPr>
        <w:t>,2</w:t>
      </w:r>
      <w:r w:rsidR="00F81306">
        <w:rPr>
          <w:sz w:val="24"/>
          <w:szCs w:val="24"/>
        </w:rPr>
        <w:t>4</w:t>
      </w:r>
      <w:r w:rsidR="00CC713F" w:rsidRPr="00717CB4">
        <w:rPr>
          <w:sz w:val="24"/>
          <w:szCs w:val="24"/>
        </w:rPr>
        <w:t xml:space="preserve"> eura</w:t>
      </w:r>
      <w:r w:rsidRPr="00717CB4">
        <w:rPr>
          <w:sz w:val="24"/>
          <w:szCs w:val="24"/>
        </w:rPr>
        <w:t xml:space="preserve"> </w:t>
      </w:r>
      <w:r w:rsidRPr="00CC713F">
        <w:rPr>
          <w:sz w:val="24"/>
          <w:szCs w:val="24"/>
        </w:rPr>
        <w:t xml:space="preserve">je </w:t>
      </w:r>
      <w:r w:rsidR="002E1931" w:rsidRPr="00CC713F">
        <w:rPr>
          <w:sz w:val="24"/>
          <w:szCs w:val="24"/>
        </w:rPr>
        <w:t>od</w:t>
      </w:r>
      <w:r w:rsidRPr="00CC713F">
        <w:rPr>
          <w:sz w:val="24"/>
          <w:szCs w:val="24"/>
        </w:rPr>
        <w:t xml:space="preserve"> Općih prihoda i primitaka koje je za djelovanje Muzeja namijenio Grad Pregrada</w:t>
      </w:r>
      <w:r w:rsidRPr="00717CB4">
        <w:rPr>
          <w:sz w:val="24"/>
          <w:szCs w:val="24"/>
        </w:rPr>
        <w:t xml:space="preserve">, </w:t>
      </w:r>
      <w:r w:rsidR="00FF798E">
        <w:rPr>
          <w:sz w:val="24"/>
          <w:szCs w:val="24"/>
        </w:rPr>
        <w:t>3.</w:t>
      </w:r>
      <w:r w:rsidR="003D7CCD">
        <w:rPr>
          <w:sz w:val="24"/>
          <w:szCs w:val="24"/>
        </w:rPr>
        <w:t>897</w:t>
      </w:r>
      <w:r w:rsidR="00FF798E">
        <w:rPr>
          <w:sz w:val="24"/>
          <w:szCs w:val="24"/>
        </w:rPr>
        <w:t>,</w:t>
      </w:r>
      <w:r w:rsidR="003D7CCD">
        <w:rPr>
          <w:sz w:val="24"/>
          <w:szCs w:val="24"/>
        </w:rPr>
        <w:t>04</w:t>
      </w:r>
      <w:r w:rsidR="00717CB4" w:rsidRPr="00717CB4">
        <w:rPr>
          <w:sz w:val="24"/>
          <w:szCs w:val="24"/>
        </w:rPr>
        <w:t xml:space="preserve"> </w:t>
      </w:r>
      <w:r w:rsidR="00CC713F" w:rsidRPr="00717CB4">
        <w:rPr>
          <w:sz w:val="24"/>
          <w:szCs w:val="24"/>
        </w:rPr>
        <w:t>eura</w:t>
      </w:r>
      <w:r w:rsidR="002E1931" w:rsidRPr="00717CB4">
        <w:rPr>
          <w:sz w:val="24"/>
          <w:szCs w:val="24"/>
        </w:rPr>
        <w:t xml:space="preserve"> </w:t>
      </w:r>
      <w:r w:rsidR="002E1931" w:rsidRPr="00CC713F">
        <w:rPr>
          <w:sz w:val="24"/>
          <w:szCs w:val="24"/>
        </w:rPr>
        <w:t>je od Vlastitih prihoda</w:t>
      </w:r>
      <w:r w:rsidR="002E1931" w:rsidRPr="00717CB4">
        <w:rPr>
          <w:sz w:val="24"/>
          <w:szCs w:val="24"/>
        </w:rPr>
        <w:t xml:space="preserve">, </w:t>
      </w:r>
      <w:r w:rsidR="00C54192">
        <w:rPr>
          <w:sz w:val="24"/>
          <w:szCs w:val="24"/>
        </w:rPr>
        <w:t>7</w:t>
      </w:r>
      <w:r w:rsidR="00B466C2">
        <w:rPr>
          <w:sz w:val="24"/>
          <w:szCs w:val="24"/>
        </w:rPr>
        <w:t>.</w:t>
      </w:r>
      <w:r w:rsidR="00C54192">
        <w:rPr>
          <w:sz w:val="24"/>
          <w:szCs w:val="24"/>
        </w:rPr>
        <w:t>319</w:t>
      </w:r>
      <w:r w:rsidR="00B466C2">
        <w:rPr>
          <w:sz w:val="24"/>
          <w:szCs w:val="24"/>
        </w:rPr>
        <w:t>,</w:t>
      </w:r>
      <w:r w:rsidR="00C54192">
        <w:rPr>
          <w:sz w:val="24"/>
          <w:szCs w:val="24"/>
        </w:rPr>
        <w:t>81</w:t>
      </w:r>
      <w:r w:rsidR="00B466C2">
        <w:rPr>
          <w:sz w:val="24"/>
          <w:szCs w:val="24"/>
        </w:rPr>
        <w:t xml:space="preserve"> </w:t>
      </w:r>
      <w:r w:rsidR="00CC713F" w:rsidRPr="00717CB4">
        <w:rPr>
          <w:sz w:val="24"/>
          <w:szCs w:val="24"/>
        </w:rPr>
        <w:t>eura</w:t>
      </w:r>
      <w:r w:rsidR="002E1931" w:rsidRPr="00717CB4">
        <w:rPr>
          <w:sz w:val="24"/>
          <w:szCs w:val="24"/>
        </w:rPr>
        <w:t xml:space="preserve"> </w:t>
      </w:r>
      <w:r w:rsidR="002E1931" w:rsidRPr="00CC713F">
        <w:rPr>
          <w:sz w:val="24"/>
          <w:szCs w:val="24"/>
        </w:rPr>
        <w:t>su od Prihoda za posebne namjene, a</w:t>
      </w:r>
      <w:r w:rsidR="00717CB4">
        <w:rPr>
          <w:sz w:val="24"/>
          <w:szCs w:val="24"/>
        </w:rPr>
        <w:t xml:space="preserve"> </w:t>
      </w:r>
      <w:r w:rsidR="00C54192">
        <w:rPr>
          <w:sz w:val="24"/>
          <w:szCs w:val="24"/>
        </w:rPr>
        <w:t>67</w:t>
      </w:r>
      <w:r w:rsidR="00B466C2">
        <w:rPr>
          <w:sz w:val="24"/>
          <w:szCs w:val="24"/>
        </w:rPr>
        <w:t>.</w:t>
      </w:r>
      <w:r w:rsidR="00C54192">
        <w:rPr>
          <w:sz w:val="24"/>
          <w:szCs w:val="24"/>
        </w:rPr>
        <w:t>828</w:t>
      </w:r>
      <w:r w:rsidR="00B466C2">
        <w:rPr>
          <w:sz w:val="24"/>
          <w:szCs w:val="24"/>
        </w:rPr>
        <w:t>,</w:t>
      </w:r>
      <w:r w:rsidR="00042934">
        <w:rPr>
          <w:sz w:val="24"/>
          <w:szCs w:val="24"/>
        </w:rPr>
        <w:t>92</w:t>
      </w:r>
      <w:r w:rsidR="00CC713F" w:rsidRPr="00CC713F">
        <w:rPr>
          <w:color w:val="FF0000"/>
          <w:sz w:val="24"/>
          <w:szCs w:val="24"/>
        </w:rPr>
        <w:t xml:space="preserve"> </w:t>
      </w:r>
      <w:r w:rsidR="00CC713F" w:rsidRPr="00717CB4">
        <w:rPr>
          <w:sz w:val="24"/>
          <w:szCs w:val="24"/>
        </w:rPr>
        <w:t>eura</w:t>
      </w:r>
      <w:r w:rsidR="002E1931" w:rsidRPr="00717CB4">
        <w:rPr>
          <w:sz w:val="24"/>
          <w:szCs w:val="24"/>
        </w:rPr>
        <w:t xml:space="preserve"> </w:t>
      </w:r>
      <w:r w:rsidR="002E1931" w:rsidRPr="00CC713F">
        <w:rPr>
          <w:sz w:val="24"/>
          <w:szCs w:val="24"/>
        </w:rPr>
        <w:t>su od Pomoći.</w:t>
      </w:r>
    </w:p>
    <w:p w14:paraId="56355B11" w14:textId="62ABA419" w:rsidR="00856A74" w:rsidRPr="006C4402" w:rsidRDefault="00FD03FE" w:rsidP="00B77056">
      <w:pPr>
        <w:spacing w:line="276" w:lineRule="auto"/>
        <w:ind w:firstLine="708"/>
        <w:jc w:val="both"/>
        <w:rPr>
          <w:sz w:val="24"/>
          <w:szCs w:val="24"/>
        </w:rPr>
      </w:pPr>
      <w:r w:rsidRPr="004A172F">
        <w:rPr>
          <w:sz w:val="24"/>
          <w:szCs w:val="24"/>
        </w:rPr>
        <w:t>Sveukupni rashodi</w:t>
      </w:r>
      <w:r w:rsidR="00713D40" w:rsidRPr="004A172F">
        <w:rPr>
          <w:sz w:val="24"/>
          <w:szCs w:val="24"/>
        </w:rPr>
        <w:t xml:space="preserve"> Muzeja</w:t>
      </w:r>
      <w:r w:rsidRPr="004A172F">
        <w:rPr>
          <w:sz w:val="24"/>
          <w:szCs w:val="24"/>
        </w:rPr>
        <w:t xml:space="preserve"> u 20</w:t>
      </w:r>
      <w:r w:rsidR="00713D40" w:rsidRPr="004A172F">
        <w:rPr>
          <w:sz w:val="24"/>
          <w:szCs w:val="24"/>
        </w:rPr>
        <w:t>2</w:t>
      </w:r>
      <w:r w:rsidR="00301E52">
        <w:rPr>
          <w:sz w:val="24"/>
          <w:szCs w:val="24"/>
        </w:rPr>
        <w:t>5</w:t>
      </w:r>
      <w:r w:rsidRPr="004A172F">
        <w:rPr>
          <w:sz w:val="24"/>
          <w:szCs w:val="24"/>
        </w:rPr>
        <w:t>.</w:t>
      </w:r>
      <w:r w:rsidR="00316D15" w:rsidRPr="004A172F">
        <w:rPr>
          <w:sz w:val="24"/>
          <w:szCs w:val="24"/>
        </w:rPr>
        <w:t xml:space="preserve"> </w:t>
      </w:r>
      <w:r w:rsidRPr="004A172F">
        <w:rPr>
          <w:sz w:val="24"/>
          <w:szCs w:val="24"/>
        </w:rPr>
        <w:t>godini</w:t>
      </w:r>
      <w:r w:rsidR="00713D40" w:rsidRPr="004A172F">
        <w:rPr>
          <w:sz w:val="24"/>
          <w:szCs w:val="24"/>
        </w:rPr>
        <w:t xml:space="preserve"> planirani su u iznosu od</w:t>
      </w:r>
      <w:r w:rsidRPr="004A172F">
        <w:rPr>
          <w:sz w:val="24"/>
          <w:szCs w:val="24"/>
        </w:rPr>
        <w:t xml:space="preserve"> </w:t>
      </w:r>
      <w:r w:rsidR="00142AE0" w:rsidRPr="00142AE0">
        <w:rPr>
          <w:sz w:val="24"/>
          <w:szCs w:val="24"/>
        </w:rPr>
        <w:t>1</w:t>
      </w:r>
      <w:r w:rsidR="00301E52">
        <w:rPr>
          <w:sz w:val="24"/>
          <w:szCs w:val="24"/>
        </w:rPr>
        <w:t>46</w:t>
      </w:r>
      <w:r w:rsidR="00142AE0" w:rsidRPr="00142AE0">
        <w:rPr>
          <w:sz w:val="24"/>
          <w:szCs w:val="24"/>
        </w:rPr>
        <w:t>.</w:t>
      </w:r>
      <w:r w:rsidR="00301E52">
        <w:rPr>
          <w:sz w:val="24"/>
          <w:szCs w:val="24"/>
        </w:rPr>
        <w:t>209</w:t>
      </w:r>
      <w:r w:rsidR="00142AE0" w:rsidRPr="00142AE0">
        <w:rPr>
          <w:sz w:val="24"/>
          <w:szCs w:val="24"/>
        </w:rPr>
        <w:t>,</w:t>
      </w:r>
      <w:r w:rsidR="00301E52">
        <w:rPr>
          <w:sz w:val="24"/>
          <w:szCs w:val="24"/>
        </w:rPr>
        <w:t>81</w:t>
      </w:r>
      <w:r w:rsidR="00142AE0" w:rsidRPr="00142AE0">
        <w:rPr>
          <w:sz w:val="24"/>
          <w:szCs w:val="24"/>
        </w:rPr>
        <w:t xml:space="preserve"> </w:t>
      </w:r>
      <w:r w:rsidR="004A172F" w:rsidRPr="004A172F">
        <w:rPr>
          <w:sz w:val="24"/>
          <w:szCs w:val="24"/>
        </w:rPr>
        <w:t>eura</w:t>
      </w:r>
      <w:r w:rsidRPr="004A172F">
        <w:rPr>
          <w:sz w:val="24"/>
          <w:szCs w:val="24"/>
        </w:rPr>
        <w:t xml:space="preserve">, a realizirani </w:t>
      </w:r>
      <w:r w:rsidR="00F06A74" w:rsidRPr="004A172F">
        <w:rPr>
          <w:sz w:val="24"/>
          <w:szCs w:val="24"/>
        </w:rPr>
        <w:t>su u iznosu od</w:t>
      </w:r>
      <w:r w:rsidR="00AA5C02">
        <w:rPr>
          <w:sz w:val="24"/>
          <w:szCs w:val="24"/>
        </w:rPr>
        <w:t xml:space="preserve"> </w:t>
      </w:r>
      <w:r w:rsidR="00766181">
        <w:rPr>
          <w:sz w:val="24"/>
          <w:szCs w:val="24"/>
        </w:rPr>
        <w:t>65</w:t>
      </w:r>
      <w:r w:rsidR="00A3571F">
        <w:rPr>
          <w:sz w:val="24"/>
          <w:szCs w:val="24"/>
        </w:rPr>
        <w:t>.</w:t>
      </w:r>
      <w:r w:rsidR="00766181">
        <w:rPr>
          <w:sz w:val="24"/>
          <w:szCs w:val="24"/>
        </w:rPr>
        <w:t>732</w:t>
      </w:r>
      <w:r w:rsidR="00A3571F">
        <w:rPr>
          <w:sz w:val="24"/>
          <w:szCs w:val="24"/>
        </w:rPr>
        <w:t>,</w:t>
      </w:r>
      <w:r w:rsidR="00766181">
        <w:rPr>
          <w:sz w:val="24"/>
          <w:szCs w:val="24"/>
        </w:rPr>
        <w:t>18</w:t>
      </w:r>
      <w:r w:rsidRPr="004A172F">
        <w:rPr>
          <w:sz w:val="24"/>
          <w:szCs w:val="24"/>
        </w:rPr>
        <w:t xml:space="preserve"> </w:t>
      </w:r>
      <w:r w:rsidR="004A172F" w:rsidRPr="00AA5C02">
        <w:rPr>
          <w:sz w:val="24"/>
          <w:szCs w:val="24"/>
        </w:rPr>
        <w:t>eura</w:t>
      </w:r>
      <w:r w:rsidRPr="00AA5C02">
        <w:rPr>
          <w:sz w:val="24"/>
          <w:szCs w:val="24"/>
        </w:rPr>
        <w:t>.</w:t>
      </w:r>
      <w:r w:rsidR="00B45CDD" w:rsidRPr="00AA5C02">
        <w:rPr>
          <w:sz w:val="24"/>
          <w:szCs w:val="24"/>
        </w:rPr>
        <w:t xml:space="preserve"> </w:t>
      </w:r>
      <w:r w:rsidR="00E711AB">
        <w:rPr>
          <w:sz w:val="24"/>
          <w:szCs w:val="24"/>
        </w:rPr>
        <w:t>N</w:t>
      </w:r>
      <w:r w:rsidR="001D2365" w:rsidRPr="004A172F">
        <w:rPr>
          <w:sz w:val="24"/>
          <w:szCs w:val="24"/>
        </w:rPr>
        <w:t>iži iznos realizacije rashoda odnosi se na n</w:t>
      </w:r>
      <w:r w:rsidR="00421F35">
        <w:rPr>
          <w:sz w:val="24"/>
          <w:szCs w:val="24"/>
        </w:rPr>
        <w:t>erealizirane</w:t>
      </w:r>
      <w:r w:rsidR="001D2365" w:rsidRPr="004A172F">
        <w:rPr>
          <w:sz w:val="24"/>
          <w:szCs w:val="24"/>
        </w:rPr>
        <w:t xml:space="preserve"> rashode iz </w:t>
      </w:r>
      <w:r w:rsidR="00E42DA9" w:rsidRPr="004A172F">
        <w:rPr>
          <w:sz w:val="24"/>
          <w:szCs w:val="24"/>
        </w:rPr>
        <w:t>izvora</w:t>
      </w:r>
      <w:r w:rsidR="00E87516">
        <w:rPr>
          <w:sz w:val="24"/>
          <w:szCs w:val="24"/>
        </w:rPr>
        <w:t xml:space="preserve"> Vlastitih prihoda i</w:t>
      </w:r>
      <w:r w:rsidR="00421F35">
        <w:rPr>
          <w:sz w:val="24"/>
          <w:szCs w:val="24"/>
        </w:rPr>
        <w:t xml:space="preserve"> niže rashoda iz</w:t>
      </w:r>
      <w:r w:rsidR="00E87516">
        <w:rPr>
          <w:sz w:val="24"/>
          <w:szCs w:val="24"/>
        </w:rPr>
        <w:t xml:space="preserve"> Prihoda za posebne namjene </w:t>
      </w:r>
      <w:r w:rsidR="00E42DA9" w:rsidRPr="004A172F">
        <w:rPr>
          <w:sz w:val="24"/>
          <w:szCs w:val="24"/>
        </w:rPr>
        <w:t>te</w:t>
      </w:r>
      <w:r w:rsidR="00BC7259" w:rsidRPr="004A172F">
        <w:rPr>
          <w:sz w:val="24"/>
          <w:szCs w:val="24"/>
        </w:rPr>
        <w:t xml:space="preserve"> na nerealizirane rashode u sklopu</w:t>
      </w:r>
      <w:r w:rsidR="00E42DA9" w:rsidRPr="004A172F">
        <w:rPr>
          <w:sz w:val="24"/>
          <w:szCs w:val="24"/>
        </w:rPr>
        <w:t xml:space="preserve"> Erasmus+ projek</w:t>
      </w:r>
      <w:r w:rsidR="00E87516">
        <w:rPr>
          <w:sz w:val="24"/>
          <w:szCs w:val="24"/>
        </w:rPr>
        <w:t xml:space="preserve">ta </w:t>
      </w:r>
      <w:r w:rsidR="00E42DA9" w:rsidRPr="004A172F">
        <w:rPr>
          <w:sz w:val="24"/>
          <w:szCs w:val="24"/>
        </w:rPr>
        <w:t>Erasmus akreditacije</w:t>
      </w:r>
      <w:r w:rsidR="004A172F" w:rsidRPr="004A172F">
        <w:rPr>
          <w:sz w:val="24"/>
          <w:szCs w:val="24"/>
        </w:rPr>
        <w:t xml:space="preserve"> </w:t>
      </w:r>
      <w:r w:rsidR="00E42DA9" w:rsidRPr="004A172F">
        <w:rPr>
          <w:sz w:val="24"/>
          <w:szCs w:val="24"/>
        </w:rPr>
        <w:t>202</w:t>
      </w:r>
      <w:r w:rsidR="00D25534">
        <w:rPr>
          <w:sz w:val="24"/>
          <w:szCs w:val="24"/>
        </w:rPr>
        <w:t>4</w:t>
      </w:r>
      <w:r w:rsidR="00E42DA9" w:rsidRPr="004A172F">
        <w:rPr>
          <w:sz w:val="24"/>
          <w:szCs w:val="24"/>
        </w:rPr>
        <w:t>.</w:t>
      </w:r>
      <w:r w:rsidR="004A172F" w:rsidRPr="004A172F">
        <w:rPr>
          <w:sz w:val="24"/>
          <w:szCs w:val="24"/>
        </w:rPr>
        <w:t xml:space="preserve"> i 202</w:t>
      </w:r>
      <w:r w:rsidR="00D25534">
        <w:rPr>
          <w:sz w:val="24"/>
          <w:szCs w:val="24"/>
        </w:rPr>
        <w:t>5</w:t>
      </w:r>
      <w:r w:rsidR="004A172F" w:rsidRPr="004A172F">
        <w:rPr>
          <w:sz w:val="24"/>
          <w:szCs w:val="24"/>
        </w:rPr>
        <w:t>.</w:t>
      </w:r>
      <w:r w:rsidR="00E42DA9" w:rsidRPr="004A172F">
        <w:rPr>
          <w:sz w:val="24"/>
          <w:szCs w:val="24"/>
        </w:rPr>
        <w:t>, kojima se provedba nastavlja i u 202</w:t>
      </w:r>
      <w:r w:rsidR="00D25534">
        <w:rPr>
          <w:sz w:val="24"/>
          <w:szCs w:val="24"/>
        </w:rPr>
        <w:t>6</w:t>
      </w:r>
      <w:r w:rsidR="00E42DA9" w:rsidRPr="004A172F">
        <w:rPr>
          <w:sz w:val="24"/>
          <w:szCs w:val="24"/>
        </w:rPr>
        <w:t xml:space="preserve">. godini. </w:t>
      </w:r>
      <w:r w:rsidRPr="004A172F">
        <w:rPr>
          <w:sz w:val="24"/>
          <w:szCs w:val="24"/>
        </w:rPr>
        <w:t xml:space="preserve">Detaljniji podatci o Izvršenju </w:t>
      </w:r>
      <w:r w:rsidR="00F06A74" w:rsidRPr="004A172F">
        <w:rPr>
          <w:sz w:val="24"/>
          <w:szCs w:val="24"/>
        </w:rPr>
        <w:t>F</w:t>
      </w:r>
      <w:r w:rsidRPr="004A172F">
        <w:rPr>
          <w:sz w:val="24"/>
          <w:szCs w:val="24"/>
        </w:rPr>
        <w:t>inancijskog plana za 20</w:t>
      </w:r>
      <w:r w:rsidR="00F06A74" w:rsidRPr="004A172F">
        <w:rPr>
          <w:sz w:val="24"/>
          <w:szCs w:val="24"/>
        </w:rPr>
        <w:t>2</w:t>
      </w:r>
      <w:r w:rsidR="00D25534">
        <w:rPr>
          <w:sz w:val="24"/>
          <w:szCs w:val="24"/>
        </w:rPr>
        <w:t>5</w:t>
      </w:r>
      <w:r w:rsidRPr="004A172F">
        <w:rPr>
          <w:sz w:val="24"/>
          <w:szCs w:val="24"/>
        </w:rPr>
        <w:t xml:space="preserve">. godinu dostupni su u </w:t>
      </w:r>
      <w:r w:rsidRPr="006C4402">
        <w:rPr>
          <w:sz w:val="24"/>
          <w:szCs w:val="24"/>
        </w:rPr>
        <w:t>dokumentu koji se prilaže uz ovo izvješće.</w:t>
      </w:r>
    </w:p>
    <w:p w14:paraId="4175DE37" w14:textId="486A0603" w:rsidR="00FC5A0F" w:rsidRPr="006C4402" w:rsidRDefault="00D2763E" w:rsidP="00B77056">
      <w:pPr>
        <w:spacing w:line="276" w:lineRule="auto"/>
        <w:ind w:firstLine="708"/>
        <w:jc w:val="both"/>
        <w:rPr>
          <w:sz w:val="24"/>
          <w:szCs w:val="24"/>
        </w:rPr>
      </w:pPr>
      <w:r w:rsidRPr="006C4402">
        <w:rPr>
          <w:sz w:val="24"/>
          <w:szCs w:val="24"/>
        </w:rPr>
        <w:t xml:space="preserve">Muzej </w:t>
      </w:r>
      <w:r w:rsidR="00221DDB" w:rsidRPr="006C4402">
        <w:rPr>
          <w:sz w:val="24"/>
          <w:szCs w:val="24"/>
        </w:rPr>
        <w:t>je u 202</w:t>
      </w:r>
      <w:r w:rsidR="00D25534">
        <w:rPr>
          <w:sz w:val="24"/>
          <w:szCs w:val="24"/>
        </w:rPr>
        <w:t>5</w:t>
      </w:r>
      <w:r w:rsidR="00221DDB" w:rsidRPr="006C4402">
        <w:rPr>
          <w:sz w:val="24"/>
          <w:szCs w:val="24"/>
        </w:rPr>
        <w:t>. poslovao stabilno.</w:t>
      </w:r>
      <w:r w:rsidR="003D0F71" w:rsidRPr="006C4402">
        <w:rPr>
          <w:sz w:val="24"/>
          <w:szCs w:val="24"/>
        </w:rPr>
        <w:t xml:space="preserve"> Kao i u prethodn</w:t>
      </w:r>
      <w:r w:rsidR="00797AB8" w:rsidRPr="006C4402">
        <w:rPr>
          <w:sz w:val="24"/>
          <w:szCs w:val="24"/>
        </w:rPr>
        <w:t>im godinama,</w:t>
      </w:r>
      <w:r w:rsidR="003D0F71" w:rsidRPr="006C4402">
        <w:rPr>
          <w:sz w:val="24"/>
          <w:szCs w:val="24"/>
        </w:rPr>
        <w:t xml:space="preserve"> muzej je poduzeo niz aktivnosti kako bi za svoje djelovanje osigurao sredstva iz različitih izvora financiranja. Zbog orijentiranosti prema pr</w:t>
      </w:r>
      <w:r w:rsidR="00A76DC1" w:rsidRPr="006C4402">
        <w:rPr>
          <w:sz w:val="24"/>
          <w:szCs w:val="24"/>
        </w:rPr>
        <w:t>ovedbi projekata financiranih iz nacionalnih i EU izvora financiranja,</w:t>
      </w:r>
      <w:r w:rsidR="00E87516">
        <w:rPr>
          <w:sz w:val="24"/>
          <w:szCs w:val="24"/>
        </w:rPr>
        <w:t xml:space="preserve"> </w:t>
      </w:r>
      <w:r w:rsidR="00E87516" w:rsidRPr="00B44EF5">
        <w:rPr>
          <w:sz w:val="24"/>
          <w:szCs w:val="24"/>
        </w:rPr>
        <w:t>Muzej je i u 202</w:t>
      </w:r>
      <w:r w:rsidR="00D25534">
        <w:rPr>
          <w:sz w:val="24"/>
          <w:szCs w:val="24"/>
        </w:rPr>
        <w:t>5</w:t>
      </w:r>
      <w:r w:rsidR="00E87516" w:rsidRPr="00B44EF5">
        <w:rPr>
          <w:sz w:val="24"/>
          <w:szCs w:val="24"/>
        </w:rPr>
        <w:t xml:space="preserve">. godine </w:t>
      </w:r>
      <w:r w:rsidR="002A1253" w:rsidRPr="00B44EF5">
        <w:rPr>
          <w:sz w:val="24"/>
          <w:szCs w:val="24"/>
        </w:rPr>
        <w:t>imao stabilne i raznolike izvore financiranja</w:t>
      </w:r>
      <w:r w:rsidR="00B44EF5" w:rsidRPr="00B44EF5">
        <w:rPr>
          <w:sz w:val="24"/>
          <w:szCs w:val="24"/>
        </w:rPr>
        <w:t>.</w:t>
      </w:r>
    </w:p>
    <w:p w14:paraId="008D7196" w14:textId="21931819" w:rsidR="00960C39" w:rsidRPr="005401DC" w:rsidRDefault="00AE590F" w:rsidP="00B77056">
      <w:pPr>
        <w:spacing w:line="276" w:lineRule="auto"/>
        <w:ind w:firstLine="708"/>
        <w:jc w:val="both"/>
        <w:rPr>
          <w:sz w:val="24"/>
          <w:szCs w:val="24"/>
        </w:rPr>
      </w:pPr>
      <w:r w:rsidRPr="006C4402">
        <w:rPr>
          <w:sz w:val="24"/>
          <w:szCs w:val="24"/>
        </w:rPr>
        <w:t>U 202</w:t>
      </w:r>
      <w:r w:rsidR="00D25534">
        <w:rPr>
          <w:sz w:val="24"/>
          <w:szCs w:val="24"/>
        </w:rPr>
        <w:t>5</w:t>
      </w:r>
      <w:r w:rsidRPr="006C4402">
        <w:rPr>
          <w:sz w:val="24"/>
          <w:szCs w:val="24"/>
        </w:rPr>
        <w:t>. godin</w:t>
      </w:r>
      <w:r w:rsidR="000A666D" w:rsidRPr="006C4402">
        <w:rPr>
          <w:sz w:val="24"/>
          <w:szCs w:val="24"/>
        </w:rPr>
        <w:t>u prenijet je višak prihoda od provedbe</w:t>
      </w:r>
      <w:r w:rsidR="00E4420A" w:rsidRPr="006C4402">
        <w:rPr>
          <w:sz w:val="24"/>
          <w:szCs w:val="24"/>
        </w:rPr>
        <w:t xml:space="preserve"> </w:t>
      </w:r>
      <w:r w:rsidR="009E74A6" w:rsidRPr="006C4402">
        <w:rPr>
          <w:sz w:val="24"/>
          <w:szCs w:val="24"/>
        </w:rPr>
        <w:t>projekta Erasmus+ akreditacija</w:t>
      </w:r>
      <w:r w:rsidR="00E4420A" w:rsidRPr="006C4402">
        <w:rPr>
          <w:sz w:val="24"/>
          <w:szCs w:val="24"/>
        </w:rPr>
        <w:t xml:space="preserve"> u visini </w:t>
      </w:r>
      <w:r w:rsidR="009E2208">
        <w:rPr>
          <w:sz w:val="24"/>
          <w:szCs w:val="24"/>
        </w:rPr>
        <w:t>57</w:t>
      </w:r>
      <w:r w:rsidR="004E0BD0">
        <w:rPr>
          <w:sz w:val="24"/>
          <w:szCs w:val="24"/>
        </w:rPr>
        <w:t>.</w:t>
      </w:r>
      <w:r w:rsidR="00EA29FE">
        <w:rPr>
          <w:sz w:val="24"/>
          <w:szCs w:val="24"/>
        </w:rPr>
        <w:t>730</w:t>
      </w:r>
      <w:r w:rsidR="004E0BD0">
        <w:rPr>
          <w:sz w:val="24"/>
          <w:szCs w:val="24"/>
        </w:rPr>
        <w:t>,</w:t>
      </w:r>
      <w:r w:rsidR="00EA29FE">
        <w:rPr>
          <w:sz w:val="24"/>
          <w:szCs w:val="24"/>
        </w:rPr>
        <w:t>23</w:t>
      </w:r>
      <w:r w:rsidR="004E0BD0">
        <w:rPr>
          <w:sz w:val="24"/>
          <w:szCs w:val="24"/>
        </w:rPr>
        <w:t xml:space="preserve"> </w:t>
      </w:r>
      <w:r w:rsidR="00AB304E" w:rsidRPr="00190805">
        <w:rPr>
          <w:sz w:val="24"/>
          <w:szCs w:val="24"/>
        </w:rPr>
        <w:t>eura</w:t>
      </w:r>
      <w:r w:rsidR="003A1CBF">
        <w:rPr>
          <w:sz w:val="24"/>
          <w:szCs w:val="24"/>
        </w:rPr>
        <w:t>.</w:t>
      </w:r>
    </w:p>
    <w:p w14:paraId="60B6A21E" w14:textId="77777777" w:rsidR="00D14234" w:rsidRPr="005401DC" w:rsidRDefault="00A574F1" w:rsidP="00A574F1">
      <w:pPr>
        <w:spacing w:line="276" w:lineRule="auto"/>
        <w:ind w:firstLine="708"/>
        <w:jc w:val="both"/>
        <w:rPr>
          <w:sz w:val="24"/>
          <w:szCs w:val="24"/>
        </w:rPr>
      </w:pPr>
      <w:r w:rsidRPr="005401DC">
        <w:rPr>
          <w:sz w:val="24"/>
          <w:szCs w:val="24"/>
        </w:rPr>
        <w:t xml:space="preserve">Muzej će i nadalje nastojati prijavljivati projekte na različite izvore financiranja kako bi struktura prihoda i u budućnosti bila raznolika te kako bismo i dalje poslovali pozitivno. </w:t>
      </w:r>
    </w:p>
    <w:p w14:paraId="59763EF3" w14:textId="4B2F0C8C" w:rsidR="007444D4" w:rsidRDefault="007444D4" w:rsidP="00B77056">
      <w:pPr>
        <w:spacing w:line="276" w:lineRule="auto"/>
        <w:jc w:val="both"/>
        <w:rPr>
          <w:sz w:val="24"/>
          <w:szCs w:val="24"/>
        </w:rPr>
      </w:pPr>
    </w:p>
    <w:p w14:paraId="670139EA" w14:textId="77777777" w:rsidR="00823B5C" w:rsidRDefault="00823B5C" w:rsidP="00B77056">
      <w:pPr>
        <w:spacing w:line="276" w:lineRule="auto"/>
        <w:jc w:val="both"/>
        <w:rPr>
          <w:sz w:val="24"/>
          <w:szCs w:val="24"/>
        </w:rPr>
      </w:pPr>
    </w:p>
    <w:p w14:paraId="2859D941" w14:textId="77777777" w:rsidR="006424DE" w:rsidRPr="00702F85" w:rsidRDefault="006424DE" w:rsidP="00431197">
      <w:pPr>
        <w:pStyle w:val="Odlomakpopisa"/>
        <w:numPr>
          <w:ilvl w:val="0"/>
          <w:numId w:val="16"/>
        </w:numPr>
        <w:spacing w:line="276" w:lineRule="auto"/>
        <w:jc w:val="both"/>
        <w:rPr>
          <w:b/>
          <w:sz w:val="24"/>
          <w:szCs w:val="24"/>
        </w:rPr>
      </w:pPr>
      <w:r w:rsidRPr="00702F85">
        <w:rPr>
          <w:b/>
          <w:sz w:val="24"/>
          <w:szCs w:val="24"/>
        </w:rPr>
        <w:t>ZAKLJUČAK</w:t>
      </w:r>
    </w:p>
    <w:p w14:paraId="19F05873" w14:textId="77777777" w:rsidR="007444D4" w:rsidRDefault="007444D4" w:rsidP="00B77056">
      <w:pPr>
        <w:spacing w:line="276" w:lineRule="auto"/>
        <w:jc w:val="both"/>
        <w:rPr>
          <w:b/>
          <w:sz w:val="24"/>
          <w:szCs w:val="24"/>
        </w:rPr>
      </w:pPr>
    </w:p>
    <w:p w14:paraId="1105A723" w14:textId="6D8BE166" w:rsidR="00B2295F" w:rsidRDefault="0043486F" w:rsidP="00B2295F">
      <w:pPr>
        <w:spacing w:line="276" w:lineRule="auto"/>
        <w:ind w:firstLine="708"/>
        <w:jc w:val="both"/>
        <w:rPr>
          <w:sz w:val="24"/>
          <w:szCs w:val="24"/>
        </w:rPr>
      </w:pPr>
      <w:r>
        <w:rPr>
          <w:sz w:val="24"/>
          <w:szCs w:val="24"/>
        </w:rPr>
        <w:t>Muzej grada Pregrade u 202</w:t>
      </w:r>
      <w:r w:rsidR="00782B0A">
        <w:rPr>
          <w:sz w:val="24"/>
          <w:szCs w:val="24"/>
        </w:rPr>
        <w:t>5</w:t>
      </w:r>
      <w:r>
        <w:rPr>
          <w:sz w:val="24"/>
          <w:szCs w:val="24"/>
        </w:rPr>
        <w:t xml:space="preserve">. godini </w:t>
      </w:r>
      <w:r w:rsidR="009772F6">
        <w:rPr>
          <w:sz w:val="24"/>
          <w:szCs w:val="24"/>
        </w:rPr>
        <w:t xml:space="preserve">realizirao je mnoga događanja, prema broju organiziranih izložbi, radionica, predavanja i drugih aktivnosti vratio se na brojke </w:t>
      </w:r>
      <w:r w:rsidR="007A4814">
        <w:rPr>
          <w:sz w:val="24"/>
          <w:szCs w:val="24"/>
        </w:rPr>
        <w:t>prije pandemije</w:t>
      </w:r>
      <w:r w:rsidR="00D618E3">
        <w:rPr>
          <w:sz w:val="24"/>
          <w:szCs w:val="24"/>
        </w:rPr>
        <w:t xml:space="preserve">. </w:t>
      </w:r>
      <w:r w:rsidR="005A001A">
        <w:rPr>
          <w:sz w:val="24"/>
          <w:szCs w:val="24"/>
        </w:rPr>
        <w:t>U</w:t>
      </w:r>
      <w:r w:rsidR="00215885" w:rsidRPr="005401DC">
        <w:rPr>
          <w:sz w:val="24"/>
          <w:szCs w:val="24"/>
        </w:rPr>
        <w:t xml:space="preserve"> protekloj godini </w:t>
      </w:r>
      <w:r w:rsidR="00D618E3">
        <w:rPr>
          <w:sz w:val="24"/>
          <w:szCs w:val="24"/>
        </w:rPr>
        <w:t xml:space="preserve">Muzej je </w:t>
      </w:r>
      <w:r w:rsidR="00215885" w:rsidRPr="005401DC">
        <w:rPr>
          <w:sz w:val="24"/>
          <w:szCs w:val="24"/>
        </w:rPr>
        <w:t xml:space="preserve">zabilježio </w:t>
      </w:r>
      <w:r w:rsidR="006B7539">
        <w:rPr>
          <w:sz w:val="24"/>
          <w:szCs w:val="24"/>
        </w:rPr>
        <w:t xml:space="preserve">djelomično </w:t>
      </w:r>
      <w:r w:rsidR="007A4814">
        <w:rPr>
          <w:sz w:val="24"/>
          <w:szCs w:val="24"/>
        </w:rPr>
        <w:t>smanjenje</w:t>
      </w:r>
      <w:r w:rsidR="00215885" w:rsidRPr="005401DC">
        <w:rPr>
          <w:sz w:val="24"/>
          <w:szCs w:val="24"/>
        </w:rPr>
        <w:t xml:space="preserve"> broja posjetitel</w:t>
      </w:r>
      <w:r w:rsidR="00B2295F" w:rsidRPr="005401DC">
        <w:rPr>
          <w:sz w:val="24"/>
          <w:szCs w:val="24"/>
        </w:rPr>
        <w:t>ja</w:t>
      </w:r>
      <w:r w:rsidR="005C2CFD">
        <w:rPr>
          <w:sz w:val="24"/>
          <w:szCs w:val="24"/>
        </w:rPr>
        <w:t xml:space="preserve"> u odnosu na 202</w:t>
      </w:r>
      <w:r w:rsidR="00782B0A">
        <w:rPr>
          <w:sz w:val="24"/>
          <w:szCs w:val="24"/>
        </w:rPr>
        <w:t>4</w:t>
      </w:r>
      <w:r w:rsidR="005C2CFD">
        <w:rPr>
          <w:sz w:val="24"/>
          <w:szCs w:val="24"/>
        </w:rPr>
        <w:t>.</w:t>
      </w:r>
      <w:r w:rsidR="005A001A">
        <w:rPr>
          <w:sz w:val="24"/>
          <w:szCs w:val="24"/>
        </w:rPr>
        <w:t xml:space="preserve"> godinu</w:t>
      </w:r>
      <w:r w:rsidR="006B7539">
        <w:rPr>
          <w:sz w:val="24"/>
          <w:szCs w:val="24"/>
        </w:rPr>
        <w:t>.</w:t>
      </w:r>
      <w:r w:rsidR="00923426">
        <w:rPr>
          <w:sz w:val="24"/>
          <w:szCs w:val="24"/>
        </w:rPr>
        <w:t xml:space="preserve"> Jedan od razloga za to je </w:t>
      </w:r>
      <w:r w:rsidR="00882BC3">
        <w:rPr>
          <w:sz w:val="24"/>
          <w:szCs w:val="24"/>
        </w:rPr>
        <w:t>suradnja sa Srednjom školom Pregrada u prethodnoj godini, zbog koje je veći broj učenika te škole posjetio Muzej u 2024.. Drugi razlog za takav rezultat može se dovesti u vezu sa</w:t>
      </w:r>
      <w:r w:rsidR="00A3188A">
        <w:rPr>
          <w:sz w:val="24"/>
          <w:szCs w:val="24"/>
        </w:rPr>
        <w:t xml:space="preserve"> značaj</w:t>
      </w:r>
      <w:r w:rsidR="00782B0A">
        <w:rPr>
          <w:sz w:val="24"/>
          <w:szCs w:val="24"/>
        </w:rPr>
        <w:t>n</w:t>
      </w:r>
      <w:r w:rsidR="00882BC3">
        <w:rPr>
          <w:sz w:val="24"/>
          <w:szCs w:val="24"/>
        </w:rPr>
        <w:t>im, gotovo stopostotnim</w:t>
      </w:r>
      <w:r w:rsidR="00782B0A">
        <w:rPr>
          <w:sz w:val="24"/>
          <w:szCs w:val="24"/>
        </w:rPr>
        <w:t xml:space="preserve"> povećanje</w:t>
      </w:r>
      <w:r w:rsidR="00882BC3">
        <w:rPr>
          <w:sz w:val="24"/>
          <w:szCs w:val="24"/>
        </w:rPr>
        <w:t>m</w:t>
      </w:r>
      <w:r w:rsidR="00A3188A">
        <w:rPr>
          <w:sz w:val="24"/>
          <w:szCs w:val="24"/>
        </w:rPr>
        <w:t xml:space="preserve"> broj</w:t>
      </w:r>
      <w:r w:rsidR="00701A26">
        <w:rPr>
          <w:sz w:val="24"/>
          <w:szCs w:val="24"/>
        </w:rPr>
        <w:t>a</w:t>
      </w:r>
      <w:r w:rsidR="00A3188A">
        <w:rPr>
          <w:sz w:val="24"/>
          <w:szCs w:val="24"/>
        </w:rPr>
        <w:t xml:space="preserve"> aktivnosti i programa POU Pregrada i </w:t>
      </w:r>
      <w:r w:rsidR="00124BD4">
        <w:rPr>
          <w:sz w:val="24"/>
          <w:szCs w:val="24"/>
        </w:rPr>
        <w:t xml:space="preserve">njihovih </w:t>
      </w:r>
      <w:r w:rsidR="00A3188A">
        <w:rPr>
          <w:sz w:val="24"/>
          <w:szCs w:val="24"/>
        </w:rPr>
        <w:t>korisnika te posjetitelja</w:t>
      </w:r>
      <w:r w:rsidR="00124BD4">
        <w:rPr>
          <w:sz w:val="24"/>
          <w:szCs w:val="24"/>
        </w:rPr>
        <w:t>,</w:t>
      </w:r>
      <w:r w:rsidR="00882BC3">
        <w:rPr>
          <w:sz w:val="24"/>
          <w:szCs w:val="24"/>
        </w:rPr>
        <w:t xml:space="preserve"> dok je ukupan broj zaposlenih djelatnika ostao nepromijenjen</w:t>
      </w:r>
      <w:r w:rsidR="00124BD4">
        <w:rPr>
          <w:sz w:val="24"/>
          <w:szCs w:val="24"/>
        </w:rPr>
        <w:t>.</w:t>
      </w:r>
    </w:p>
    <w:p w14:paraId="1ABF813C" w14:textId="7513EB0D" w:rsidR="00935957" w:rsidRPr="00D8722E" w:rsidRDefault="00935957" w:rsidP="00D8722E">
      <w:pPr>
        <w:spacing w:line="276" w:lineRule="auto"/>
        <w:ind w:firstLine="708"/>
        <w:jc w:val="both"/>
        <w:rPr>
          <w:sz w:val="24"/>
          <w:szCs w:val="24"/>
        </w:rPr>
      </w:pPr>
      <w:r w:rsidRPr="00D8722E">
        <w:rPr>
          <w:sz w:val="24"/>
          <w:szCs w:val="24"/>
        </w:rPr>
        <w:t>Tijekom prve polovice 2025. godine realizirane su posljednje mobilnosti u sklopu projekta Erasmus akreditacije 2023, čija je provedba trajala do 31. svibnja 2025.</w:t>
      </w:r>
      <w:r w:rsidR="00D8722E" w:rsidRPr="00D8722E">
        <w:rPr>
          <w:sz w:val="24"/>
          <w:szCs w:val="24"/>
        </w:rPr>
        <w:t xml:space="preserve">, a </w:t>
      </w:r>
      <w:r w:rsidRPr="00D8722E">
        <w:rPr>
          <w:sz w:val="24"/>
          <w:szCs w:val="24"/>
        </w:rPr>
        <w:t xml:space="preserve">realizirane su </w:t>
      </w:r>
      <w:r w:rsidR="00D8722E" w:rsidRPr="00D8722E">
        <w:rPr>
          <w:sz w:val="24"/>
          <w:szCs w:val="24"/>
        </w:rPr>
        <w:t xml:space="preserve">i </w:t>
      </w:r>
      <w:r w:rsidRPr="00D8722E">
        <w:rPr>
          <w:sz w:val="24"/>
          <w:szCs w:val="24"/>
        </w:rPr>
        <w:t>mobilnosti u sklopu projekta Erasmus akreditacije 2024.</w:t>
      </w:r>
      <w:r w:rsidR="00D8722E" w:rsidRPr="00D8722E">
        <w:rPr>
          <w:sz w:val="24"/>
          <w:szCs w:val="24"/>
        </w:rPr>
        <w:t xml:space="preserve">, od čega ističemo grupnu mobilnost odraslih polaznika u Muzeju Moravske Vlaške u </w:t>
      </w:r>
      <w:proofErr w:type="spellStart"/>
      <w:r w:rsidR="00D8722E" w:rsidRPr="00D8722E">
        <w:rPr>
          <w:sz w:val="24"/>
          <w:szCs w:val="24"/>
        </w:rPr>
        <w:t>Vsetinu</w:t>
      </w:r>
      <w:proofErr w:type="spellEnd"/>
      <w:r w:rsidR="00D8722E" w:rsidRPr="00D8722E">
        <w:rPr>
          <w:sz w:val="24"/>
          <w:szCs w:val="24"/>
        </w:rPr>
        <w:t xml:space="preserve"> u Češkoj.</w:t>
      </w:r>
    </w:p>
    <w:p w14:paraId="09D07A08" w14:textId="21968B68" w:rsidR="004D4C37" w:rsidRPr="0052100D" w:rsidRDefault="007A2E9B" w:rsidP="007A2E9B">
      <w:pPr>
        <w:spacing w:line="276" w:lineRule="auto"/>
        <w:ind w:firstLine="708"/>
        <w:jc w:val="both"/>
        <w:rPr>
          <w:sz w:val="24"/>
          <w:szCs w:val="24"/>
        </w:rPr>
      </w:pPr>
      <w:r w:rsidRPr="0052100D">
        <w:rPr>
          <w:sz w:val="24"/>
          <w:szCs w:val="24"/>
        </w:rPr>
        <w:t xml:space="preserve">U </w:t>
      </w:r>
      <w:r w:rsidR="0052100D" w:rsidRPr="0052100D">
        <w:rPr>
          <w:sz w:val="24"/>
          <w:szCs w:val="24"/>
        </w:rPr>
        <w:t>travnju</w:t>
      </w:r>
      <w:r w:rsidRPr="0052100D">
        <w:rPr>
          <w:sz w:val="24"/>
          <w:szCs w:val="24"/>
        </w:rPr>
        <w:t xml:space="preserve"> 202</w:t>
      </w:r>
      <w:r w:rsidR="002632CF" w:rsidRPr="0052100D">
        <w:rPr>
          <w:sz w:val="24"/>
          <w:szCs w:val="24"/>
        </w:rPr>
        <w:t>5</w:t>
      </w:r>
      <w:r w:rsidRPr="0052100D">
        <w:rPr>
          <w:sz w:val="24"/>
          <w:szCs w:val="24"/>
        </w:rPr>
        <w:t>. godine Muzeju su odobrena sredstva u sklopu Erasmus akreditacije 202</w:t>
      </w:r>
      <w:r w:rsidR="002632CF" w:rsidRPr="0052100D">
        <w:rPr>
          <w:sz w:val="24"/>
          <w:szCs w:val="24"/>
        </w:rPr>
        <w:t>5</w:t>
      </w:r>
      <w:r w:rsidRPr="0052100D">
        <w:rPr>
          <w:sz w:val="24"/>
          <w:szCs w:val="24"/>
        </w:rPr>
        <w:t>. i to u iznosu od 4</w:t>
      </w:r>
      <w:r w:rsidR="0052100D" w:rsidRPr="0052100D">
        <w:rPr>
          <w:sz w:val="24"/>
          <w:szCs w:val="24"/>
        </w:rPr>
        <w:t>3</w:t>
      </w:r>
      <w:r w:rsidRPr="0052100D">
        <w:rPr>
          <w:sz w:val="24"/>
          <w:szCs w:val="24"/>
        </w:rPr>
        <w:t>.</w:t>
      </w:r>
      <w:r w:rsidR="0052100D" w:rsidRPr="0052100D">
        <w:rPr>
          <w:sz w:val="24"/>
          <w:szCs w:val="24"/>
        </w:rPr>
        <w:t>770</w:t>
      </w:r>
      <w:r w:rsidRPr="0052100D">
        <w:rPr>
          <w:sz w:val="24"/>
          <w:szCs w:val="24"/>
        </w:rPr>
        <w:t>,00 EUR. Mobilnosti u sklopu ove akreditacije bit</w:t>
      </w:r>
      <w:r w:rsidR="002632CF" w:rsidRPr="0052100D">
        <w:rPr>
          <w:sz w:val="24"/>
          <w:szCs w:val="24"/>
        </w:rPr>
        <w:t xml:space="preserve"> će</w:t>
      </w:r>
      <w:r w:rsidRPr="0052100D">
        <w:rPr>
          <w:sz w:val="24"/>
          <w:szCs w:val="24"/>
        </w:rPr>
        <w:t xml:space="preserve"> realizirane u 202</w:t>
      </w:r>
      <w:r w:rsidR="002632CF" w:rsidRPr="0052100D">
        <w:rPr>
          <w:sz w:val="24"/>
          <w:szCs w:val="24"/>
        </w:rPr>
        <w:t>6</w:t>
      </w:r>
      <w:r w:rsidRPr="0052100D">
        <w:rPr>
          <w:sz w:val="24"/>
          <w:szCs w:val="24"/>
        </w:rPr>
        <w:t>. godini.</w:t>
      </w:r>
    </w:p>
    <w:p w14:paraId="0E3C504E" w14:textId="3FA4B6C2" w:rsidR="007C52EF" w:rsidRPr="00782B0A" w:rsidRDefault="007C52EF" w:rsidP="007A2E9B">
      <w:pPr>
        <w:spacing w:line="276" w:lineRule="auto"/>
        <w:ind w:firstLine="708"/>
        <w:jc w:val="both"/>
        <w:rPr>
          <w:sz w:val="24"/>
          <w:szCs w:val="24"/>
          <w:highlight w:val="yellow"/>
        </w:rPr>
      </w:pPr>
      <w:r w:rsidRPr="00CC72F5">
        <w:rPr>
          <w:sz w:val="24"/>
          <w:szCs w:val="24"/>
        </w:rPr>
        <w:t xml:space="preserve">Osim provođenja </w:t>
      </w:r>
      <w:r w:rsidR="00CC72F5" w:rsidRPr="00CC72F5">
        <w:rPr>
          <w:sz w:val="24"/>
          <w:szCs w:val="24"/>
        </w:rPr>
        <w:t xml:space="preserve">projekta Erasmus </w:t>
      </w:r>
      <w:r w:rsidR="00C63D7B" w:rsidRPr="00CC72F5">
        <w:rPr>
          <w:sz w:val="24"/>
          <w:szCs w:val="24"/>
        </w:rPr>
        <w:t xml:space="preserve">Akreditacije, Muzej od listopada 2024. sudjeluje u projektu </w:t>
      </w:r>
      <w:r w:rsidR="00C80B71" w:rsidRPr="00CC72F5">
        <w:rPr>
          <w:sz w:val="24"/>
          <w:szCs w:val="24"/>
        </w:rPr>
        <w:t>„</w:t>
      </w:r>
      <w:proofErr w:type="spellStart"/>
      <w:r w:rsidR="00C80B71" w:rsidRPr="00CC72F5">
        <w:rPr>
          <w:sz w:val="24"/>
          <w:szCs w:val="24"/>
        </w:rPr>
        <w:t>Connecting</w:t>
      </w:r>
      <w:proofErr w:type="spellEnd"/>
      <w:r w:rsidR="00C80B71" w:rsidRPr="00CC72F5">
        <w:rPr>
          <w:sz w:val="24"/>
          <w:szCs w:val="24"/>
        </w:rPr>
        <w:t xml:space="preserve"> </w:t>
      </w:r>
      <w:proofErr w:type="spellStart"/>
      <w:r w:rsidR="00C80B71" w:rsidRPr="00CC72F5">
        <w:rPr>
          <w:sz w:val="24"/>
          <w:szCs w:val="24"/>
        </w:rPr>
        <w:t>Inhabitants</w:t>
      </w:r>
      <w:proofErr w:type="spellEnd"/>
      <w:r w:rsidR="00C80B71" w:rsidRPr="00CC72F5">
        <w:rPr>
          <w:sz w:val="24"/>
          <w:szCs w:val="24"/>
        </w:rPr>
        <w:t xml:space="preserve"> to </w:t>
      </w:r>
      <w:proofErr w:type="spellStart"/>
      <w:r w:rsidR="00C80B71" w:rsidRPr="00CC72F5">
        <w:rPr>
          <w:sz w:val="24"/>
          <w:szCs w:val="24"/>
        </w:rPr>
        <w:t>Rural</w:t>
      </w:r>
      <w:proofErr w:type="spellEnd"/>
      <w:r w:rsidR="00C80B71" w:rsidRPr="00CC72F5">
        <w:rPr>
          <w:sz w:val="24"/>
          <w:szCs w:val="24"/>
        </w:rPr>
        <w:t xml:space="preserve"> </w:t>
      </w:r>
      <w:proofErr w:type="spellStart"/>
      <w:r w:rsidR="00C80B71" w:rsidRPr="00CC72F5">
        <w:rPr>
          <w:sz w:val="24"/>
          <w:szCs w:val="24"/>
        </w:rPr>
        <w:t>Culture</w:t>
      </w:r>
      <w:proofErr w:type="spellEnd"/>
      <w:r w:rsidR="00C80B71" w:rsidRPr="00CC72F5">
        <w:rPr>
          <w:sz w:val="24"/>
          <w:szCs w:val="24"/>
        </w:rPr>
        <w:t xml:space="preserve"> – CIRC“ / “Povezivanje stanovnika s kulturom u ruralnim područjima“.</w:t>
      </w:r>
      <w:r w:rsidR="00882F68" w:rsidRPr="00CC72F5">
        <w:t xml:space="preserve"> </w:t>
      </w:r>
      <w:r w:rsidR="00882F68" w:rsidRPr="00CC72F5">
        <w:rPr>
          <w:sz w:val="24"/>
          <w:szCs w:val="24"/>
        </w:rPr>
        <w:t xml:space="preserve">Koordinator ovog projekta je Općina </w:t>
      </w:r>
      <w:proofErr w:type="spellStart"/>
      <w:r w:rsidR="00882F68" w:rsidRPr="00CC72F5">
        <w:rPr>
          <w:sz w:val="24"/>
          <w:szCs w:val="24"/>
        </w:rPr>
        <w:t>Plœuc-L'Hermitage</w:t>
      </w:r>
      <w:proofErr w:type="spellEnd"/>
      <w:r w:rsidR="00882F68" w:rsidRPr="00CC72F5">
        <w:rPr>
          <w:sz w:val="24"/>
          <w:szCs w:val="24"/>
        </w:rPr>
        <w:t xml:space="preserve"> iz Francuske, a uz Muzej grada Pregrade, koji je jedini partner na projektu iz Hrvatske, u projektu još sudjeluje i grad Sigüenza iz Španjolske. </w:t>
      </w:r>
      <w:r w:rsidR="00CC72F5" w:rsidRPr="00CC72F5">
        <w:rPr>
          <w:sz w:val="24"/>
          <w:szCs w:val="24"/>
        </w:rPr>
        <w:t xml:space="preserve">U protekloj godini realizirane su dvije mobilnosti </w:t>
      </w:r>
      <w:r w:rsidR="00CC72F5" w:rsidRPr="00CC72F5">
        <w:rPr>
          <w:sz w:val="24"/>
          <w:szCs w:val="24"/>
        </w:rPr>
        <w:lastRenderedPageBreak/>
        <w:t>u sklopu projekta, tijekom ožujka realizirana je mobilnost u Pregradi, a tijekom rujna mobilnost u Francuskoj.</w:t>
      </w:r>
      <w:r w:rsidR="002632CF">
        <w:rPr>
          <w:sz w:val="24"/>
          <w:szCs w:val="24"/>
        </w:rPr>
        <w:t xml:space="preserve"> </w:t>
      </w:r>
      <w:r w:rsidR="002632CF" w:rsidRPr="00CC72F5">
        <w:rPr>
          <w:sz w:val="24"/>
          <w:szCs w:val="24"/>
        </w:rPr>
        <w:t>Aktivnosti u sklopu ovog projekta provodit će</w:t>
      </w:r>
      <w:r w:rsidR="002632CF">
        <w:rPr>
          <w:sz w:val="24"/>
          <w:szCs w:val="24"/>
        </w:rPr>
        <w:t xml:space="preserve"> se i u ovoj godini, do kraja provedbe projekta.</w:t>
      </w:r>
    </w:p>
    <w:p w14:paraId="78317E7A" w14:textId="48613F4E" w:rsidR="00051FB6" w:rsidRPr="00435440" w:rsidRDefault="00051FB6" w:rsidP="007A2E9B">
      <w:pPr>
        <w:spacing w:line="276" w:lineRule="auto"/>
        <w:ind w:firstLine="708"/>
        <w:jc w:val="both"/>
        <w:rPr>
          <w:sz w:val="24"/>
          <w:szCs w:val="24"/>
        </w:rPr>
      </w:pPr>
      <w:r w:rsidRPr="00435440">
        <w:rPr>
          <w:sz w:val="24"/>
          <w:szCs w:val="24"/>
        </w:rPr>
        <w:t>Muzej je obilježio Noć muzeja ’2</w:t>
      </w:r>
      <w:r w:rsidR="00AB4CB2" w:rsidRPr="00435440">
        <w:rPr>
          <w:sz w:val="24"/>
          <w:szCs w:val="24"/>
        </w:rPr>
        <w:t>5</w:t>
      </w:r>
      <w:r w:rsidRPr="00435440">
        <w:rPr>
          <w:sz w:val="24"/>
          <w:szCs w:val="24"/>
        </w:rPr>
        <w:t>., Međunarodni dan muzeja, a redovito smo se uključivali i u gradske manifestacije poput npr.</w:t>
      </w:r>
      <w:r w:rsidR="00435440" w:rsidRPr="00435440">
        <w:rPr>
          <w:sz w:val="24"/>
          <w:szCs w:val="24"/>
        </w:rPr>
        <w:t xml:space="preserve"> </w:t>
      </w:r>
      <w:proofErr w:type="spellStart"/>
      <w:r w:rsidR="00435440" w:rsidRPr="00435440">
        <w:rPr>
          <w:sz w:val="24"/>
          <w:szCs w:val="24"/>
        </w:rPr>
        <w:t>Kostelske</w:t>
      </w:r>
      <w:proofErr w:type="spellEnd"/>
      <w:r w:rsidR="00435440" w:rsidRPr="00435440">
        <w:rPr>
          <w:sz w:val="24"/>
          <w:szCs w:val="24"/>
        </w:rPr>
        <w:t xml:space="preserve"> uskrsne </w:t>
      </w:r>
      <w:proofErr w:type="spellStart"/>
      <w:r w:rsidR="00435440" w:rsidRPr="00435440">
        <w:rPr>
          <w:sz w:val="24"/>
          <w:szCs w:val="24"/>
        </w:rPr>
        <w:t>pištole</w:t>
      </w:r>
      <w:proofErr w:type="spellEnd"/>
      <w:r w:rsidR="00435440" w:rsidRPr="00435440">
        <w:rPr>
          <w:sz w:val="24"/>
          <w:szCs w:val="24"/>
        </w:rPr>
        <w:t>,</w:t>
      </w:r>
      <w:r w:rsidRPr="00435440">
        <w:rPr>
          <w:sz w:val="24"/>
          <w:szCs w:val="24"/>
        </w:rPr>
        <w:t xml:space="preserve"> Proljeća u Pregradi, Ljeta u Pregradi, Branja </w:t>
      </w:r>
      <w:proofErr w:type="spellStart"/>
      <w:r w:rsidRPr="00435440">
        <w:rPr>
          <w:sz w:val="24"/>
          <w:szCs w:val="24"/>
        </w:rPr>
        <w:t>grojzdja</w:t>
      </w:r>
      <w:proofErr w:type="spellEnd"/>
      <w:r w:rsidRPr="00435440">
        <w:rPr>
          <w:sz w:val="24"/>
          <w:szCs w:val="24"/>
        </w:rPr>
        <w:t xml:space="preserve"> i Božića u Pregradi.</w:t>
      </w:r>
    </w:p>
    <w:p w14:paraId="49E858EA" w14:textId="0617B34B" w:rsidR="00051FB6" w:rsidRPr="00CC72F5" w:rsidRDefault="00D13574" w:rsidP="005401DC">
      <w:pPr>
        <w:spacing w:line="276" w:lineRule="auto"/>
        <w:ind w:firstLine="708"/>
        <w:jc w:val="both"/>
        <w:rPr>
          <w:sz w:val="24"/>
          <w:szCs w:val="24"/>
        </w:rPr>
      </w:pPr>
      <w:r w:rsidRPr="00CC72F5">
        <w:rPr>
          <w:sz w:val="24"/>
          <w:szCs w:val="24"/>
        </w:rPr>
        <w:t>Organizirali smo niz izložbi, od</w:t>
      </w:r>
      <w:r w:rsidR="00435440" w:rsidRPr="00CC72F5">
        <w:rPr>
          <w:sz w:val="24"/>
          <w:szCs w:val="24"/>
        </w:rPr>
        <w:t xml:space="preserve"> izložbe fotografija Ane Herceg</w:t>
      </w:r>
      <w:r w:rsidR="00CC72F5">
        <w:rPr>
          <w:sz w:val="24"/>
          <w:szCs w:val="24"/>
        </w:rPr>
        <w:t xml:space="preserve"> </w:t>
      </w:r>
      <w:r w:rsidR="00435440" w:rsidRPr="00CC72F5">
        <w:rPr>
          <w:sz w:val="24"/>
          <w:szCs w:val="24"/>
        </w:rPr>
        <w:t>Sklad prolaznosti, skupne izložbe radova</w:t>
      </w:r>
      <w:r w:rsidR="00CC72F5">
        <w:rPr>
          <w:sz w:val="24"/>
          <w:szCs w:val="24"/>
        </w:rPr>
        <w:t xml:space="preserve"> umjetnika i kreativaca iz Pregrade i okolice</w:t>
      </w:r>
      <w:r w:rsidR="00435440" w:rsidRPr="00CC72F5">
        <w:rPr>
          <w:sz w:val="24"/>
          <w:szCs w:val="24"/>
        </w:rPr>
        <w:t xml:space="preserve"> </w:t>
      </w:r>
      <w:proofErr w:type="spellStart"/>
      <w:r w:rsidR="00435440" w:rsidRPr="00CC72F5">
        <w:rPr>
          <w:sz w:val="24"/>
          <w:szCs w:val="24"/>
        </w:rPr>
        <w:t>PregradArt</w:t>
      </w:r>
      <w:proofErr w:type="spellEnd"/>
      <w:r w:rsidR="00435440" w:rsidRPr="00CC72F5">
        <w:rPr>
          <w:sz w:val="24"/>
          <w:szCs w:val="24"/>
        </w:rPr>
        <w:t>, gostujuće izložbe karikatura Nika Titanika „Mi Hrvati“,</w:t>
      </w:r>
      <w:r w:rsidR="007E358E" w:rsidRPr="00CC72F5">
        <w:rPr>
          <w:sz w:val="24"/>
          <w:szCs w:val="24"/>
        </w:rPr>
        <w:t xml:space="preserve"> izložbe </w:t>
      </w:r>
      <w:r w:rsidR="00CC72F5" w:rsidRPr="00CC72F5">
        <w:rPr>
          <w:sz w:val="24"/>
          <w:szCs w:val="24"/>
        </w:rPr>
        <w:t>Iz knjige dojmova,</w:t>
      </w:r>
      <w:r w:rsidR="00435440" w:rsidRPr="00CC72F5">
        <w:rPr>
          <w:sz w:val="24"/>
          <w:szCs w:val="24"/>
        </w:rPr>
        <w:t xml:space="preserve"> </w:t>
      </w:r>
      <w:r w:rsidR="007E358E" w:rsidRPr="00CC72F5">
        <w:rPr>
          <w:sz w:val="24"/>
          <w:szCs w:val="24"/>
        </w:rPr>
        <w:t xml:space="preserve">izložbe </w:t>
      </w:r>
      <w:proofErr w:type="spellStart"/>
      <w:r w:rsidR="007E358E" w:rsidRPr="00CC72F5">
        <w:rPr>
          <w:sz w:val="24"/>
          <w:szCs w:val="24"/>
        </w:rPr>
        <w:t>Ščipanke</w:t>
      </w:r>
      <w:proofErr w:type="spellEnd"/>
      <w:r w:rsidR="007E358E" w:rsidRPr="00CC72F5">
        <w:rPr>
          <w:sz w:val="24"/>
          <w:szCs w:val="24"/>
        </w:rPr>
        <w:t xml:space="preserve"> Vedrane </w:t>
      </w:r>
      <w:proofErr w:type="spellStart"/>
      <w:r w:rsidR="007E358E" w:rsidRPr="00CC72F5">
        <w:rPr>
          <w:sz w:val="24"/>
          <w:szCs w:val="24"/>
        </w:rPr>
        <w:t>Peček</w:t>
      </w:r>
      <w:proofErr w:type="spellEnd"/>
      <w:r w:rsidR="007E358E" w:rsidRPr="00CC72F5">
        <w:rPr>
          <w:sz w:val="24"/>
          <w:szCs w:val="24"/>
        </w:rPr>
        <w:t xml:space="preserve">, </w:t>
      </w:r>
      <w:r w:rsidR="00CC72F5">
        <w:rPr>
          <w:sz w:val="24"/>
          <w:szCs w:val="24"/>
        </w:rPr>
        <w:t>i</w:t>
      </w:r>
      <w:r w:rsidR="007E358E" w:rsidRPr="00CC72F5">
        <w:rPr>
          <w:sz w:val="24"/>
          <w:szCs w:val="24"/>
        </w:rPr>
        <w:t xml:space="preserve">zložbe Zbirka Bauer u pokretu iz Donje Stubice do izložbe radova nastalih tijekom radionice </w:t>
      </w:r>
      <w:proofErr w:type="spellStart"/>
      <w:r w:rsidR="007E358E" w:rsidRPr="00CC72F5">
        <w:rPr>
          <w:sz w:val="24"/>
          <w:szCs w:val="24"/>
        </w:rPr>
        <w:t>KoKolaž</w:t>
      </w:r>
      <w:proofErr w:type="spellEnd"/>
      <w:r w:rsidR="007E358E" w:rsidRPr="00CC72F5">
        <w:rPr>
          <w:sz w:val="24"/>
          <w:szCs w:val="24"/>
        </w:rPr>
        <w:t>.</w:t>
      </w:r>
    </w:p>
    <w:p w14:paraId="4F914B5B" w14:textId="6AACF5EE" w:rsidR="00184EDA" w:rsidRPr="00906EB8" w:rsidRDefault="00184EDA" w:rsidP="005401DC">
      <w:pPr>
        <w:spacing w:line="276" w:lineRule="auto"/>
        <w:ind w:firstLine="708"/>
        <w:jc w:val="both"/>
        <w:rPr>
          <w:sz w:val="24"/>
          <w:szCs w:val="24"/>
        </w:rPr>
      </w:pPr>
      <w:r w:rsidRPr="00906EB8">
        <w:rPr>
          <w:sz w:val="24"/>
          <w:szCs w:val="24"/>
        </w:rPr>
        <w:t>Muzej je tijekom 202</w:t>
      </w:r>
      <w:r w:rsidR="00906EB8" w:rsidRPr="00906EB8">
        <w:rPr>
          <w:sz w:val="24"/>
          <w:szCs w:val="24"/>
        </w:rPr>
        <w:t>5</w:t>
      </w:r>
      <w:r w:rsidRPr="00906EB8">
        <w:rPr>
          <w:sz w:val="24"/>
          <w:szCs w:val="24"/>
        </w:rPr>
        <w:t>. godine realizira</w:t>
      </w:r>
      <w:r w:rsidR="0013583D" w:rsidRPr="00906EB8">
        <w:rPr>
          <w:sz w:val="24"/>
          <w:szCs w:val="24"/>
        </w:rPr>
        <w:t>o</w:t>
      </w:r>
      <w:r w:rsidRPr="00906EB8">
        <w:rPr>
          <w:sz w:val="24"/>
          <w:szCs w:val="24"/>
        </w:rPr>
        <w:t xml:space="preserve"> čitav niz radionica i drugih aktivnosti za sve dobne skupine, od djece do osoba treće životne dobi.</w:t>
      </w:r>
    </w:p>
    <w:p w14:paraId="7A2FF371" w14:textId="077C8710" w:rsidR="007507A3" w:rsidRPr="00EB1BE5" w:rsidRDefault="00A426E5" w:rsidP="005401DC">
      <w:pPr>
        <w:spacing w:line="276" w:lineRule="auto"/>
        <w:ind w:firstLine="708"/>
        <w:jc w:val="both"/>
        <w:rPr>
          <w:sz w:val="24"/>
          <w:szCs w:val="24"/>
        </w:rPr>
      </w:pPr>
      <w:r w:rsidRPr="00906EB8">
        <w:rPr>
          <w:sz w:val="24"/>
          <w:szCs w:val="24"/>
        </w:rPr>
        <w:t xml:space="preserve">Za potrebe </w:t>
      </w:r>
      <w:r w:rsidR="00AD3DD1" w:rsidRPr="00906EB8">
        <w:rPr>
          <w:sz w:val="24"/>
          <w:szCs w:val="24"/>
        </w:rPr>
        <w:t>izvođenja programa</w:t>
      </w:r>
      <w:r w:rsidR="00906EB8" w:rsidRPr="00906EB8">
        <w:rPr>
          <w:sz w:val="24"/>
          <w:szCs w:val="24"/>
        </w:rPr>
        <w:t xml:space="preserve"> u Kući Janka Leskovara</w:t>
      </w:r>
      <w:r w:rsidR="00AB4CB2">
        <w:rPr>
          <w:sz w:val="24"/>
          <w:szCs w:val="24"/>
        </w:rPr>
        <w:t>, Valentinovo 9</w:t>
      </w:r>
      <w:r w:rsidR="00906EB8" w:rsidRPr="00906EB8">
        <w:rPr>
          <w:sz w:val="24"/>
          <w:szCs w:val="24"/>
        </w:rPr>
        <w:t xml:space="preserve"> nabavljeno je </w:t>
      </w:r>
      <w:r w:rsidR="00AB4CB2">
        <w:rPr>
          <w:sz w:val="24"/>
          <w:szCs w:val="24"/>
        </w:rPr>
        <w:t>šest</w:t>
      </w:r>
      <w:r w:rsidR="00906EB8" w:rsidRPr="00906EB8">
        <w:rPr>
          <w:sz w:val="24"/>
          <w:szCs w:val="24"/>
        </w:rPr>
        <w:t xml:space="preserve"> sklopivih stolova na kotačima i 35 stolica uz pripadajuće jastuke i dječje stolice.</w:t>
      </w:r>
      <w:r w:rsidR="00906EB8">
        <w:rPr>
          <w:sz w:val="24"/>
          <w:szCs w:val="24"/>
        </w:rPr>
        <w:t xml:space="preserve"> Također su nabavljene zidne police i druga uredska oprema za uredske prostore na adresi Trg Gospe </w:t>
      </w:r>
      <w:proofErr w:type="spellStart"/>
      <w:r w:rsidR="00906EB8">
        <w:rPr>
          <w:sz w:val="24"/>
          <w:szCs w:val="24"/>
        </w:rPr>
        <w:t>Kunagorske</w:t>
      </w:r>
      <w:proofErr w:type="spellEnd"/>
      <w:r w:rsidR="00906EB8">
        <w:rPr>
          <w:sz w:val="24"/>
          <w:szCs w:val="24"/>
        </w:rPr>
        <w:t xml:space="preserve"> 3, Pregrada.</w:t>
      </w:r>
    </w:p>
    <w:p w14:paraId="1DD5763D" w14:textId="11F84D81" w:rsidR="00D739C5" w:rsidRPr="00A674FE" w:rsidRDefault="00C9521A" w:rsidP="00F90C61">
      <w:pPr>
        <w:spacing w:line="276" w:lineRule="auto"/>
        <w:ind w:firstLine="708"/>
        <w:jc w:val="both"/>
        <w:rPr>
          <w:sz w:val="24"/>
          <w:szCs w:val="24"/>
        </w:rPr>
      </w:pPr>
      <w:r w:rsidRPr="00EB1BE5">
        <w:rPr>
          <w:sz w:val="24"/>
          <w:szCs w:val="24"/>
        </w:rPr>
        <w:t xml:space="preserve">Ovom prilikom zahvaljujem </w:t>
      </w:r>
      <w:r w:rsidR="00F90C61">
        <w:rPr>
          <w:sz w:val="24"/>
          <w:szCs w:val="24"/>
        </w:rPr>
        <w:t xml:space="preserve">svima koji su na bilo koji način u protekloj godini </w:t>
      </w:r>
      <w:r w:rsidR="00F90C61" w:rsidRPr="00A674FE">
        <w:rPr>
          <w:sz w:val="24"/>
          <w:szCs w:val="24"/>
        </w:rPr>
        <w:t xml:space="preserve">doprinijeli radu i djelovanju Muzeja grada Pregrade </w:t>
      </w:r>
      <w:r w:rsidR="00707DE6" w:rsidRPr="00A674FE">
        <w:rPr>
          <w:sz w:val="24"/>
          <w:szCs w:val="24"/>
        </w:rPr>
        <w:t xml:space="preserve">te vas pozivam da i </w:t>
      </w:r>
      <w:r w:rsidR="004B3B08" w:rsidRPr="00A674FE">
        <w:rPr>
          <w:sz w:val="24"/>
          <w:szCs w:val="24"/>
        </w:rPr>
        <w:t>ubuduće</w:t>
      </w:r>
      <w:r w:rsidR="00707DE6" w:rsidRPr="00A674FE">
        <w:rPr>
          <w:sz w:val="24"/>
          <w:szCs w:val="24"/>
        </w:rPr>
        <w:t xml:space="preserve"> nastavite podržavati djelovanje Muzeja svojim </w:t>
      </w:r>
      <w:r w:rsidR="00021F34" w:rsidRPr="00A674FE">
        <w:rPr>
          <w:sz w:val="24"/>
          <w:szCs w:val="24"/>
        </w:rPr>
        <w:t>dolascima na naš</w:t>
      </w:r>
      <w:r w:rsidR="004532CC" w:rsidRPr="00A674FE">
        <w:rPr>
          <w:sz w:val="24"/>
          <w:szCs w:val="24"/>
        </w:rPr>
        <w:t>e aktivnosti</w:t>
      </w:r>
      <w:r w:rsidR="00021F34" w:rsidRPr="00A674FE">
        <w:rPr>
          <w:sz w:val="24"/>
          <w:szCs w:val="24"/>
        </w:rPr>
        <w:t xml:space="preserve">. </w:t>
      </w:r>
      <w:r w:rsidR="00354EE2">
        <w:rPr>
          <w:sz w:val="24"/>
          <w:szCs w:val="24"/>
        </w:rPr>
        <w:t>P</w:t>
      </w:r>
      <w:r w:rsidR="00021F34" w:rsidRPr="00A674FE">
        <w:rPr>
          <w:sz w:val="24"/>
          <w:szCs w:val="24"/>
        </w:rPr>
        <w:t>ozivam</w:t>
      </w:r>
      <w:r w:rsidR="00354EE2">
        <w:rPr>
          <w:sz w:val="24"/>
          <w:szCs w:val="24"/>
        </w:rPr>
        <w:t xml:space="preserve"> vas</w:t>
      </w:r>
      <w:r w:rsidR="00021F34" w:rsidRPr="00A674FE">
        <w:rPr>
          <w:sz w:val="24"/>
          <w:szCs w:val="24"/>
        </w:rPr>
        <w:t xml:space="preserve"> da i dalje doprinosite rastu zbirki našega muzeja darovanjem</w:t>
      </w:r>
      <w:r w:rsidR="00973CEB" w:rsidRPr="00A674FE">
        <w:rPr>
          <w:sz w:val="24"/>
          <w:szCs w:val="24"/>
        </w:rPr>
        <w:t xml:space="preserve"> predmeta važnih za povijest Pregrade.</w:t>
      </w:r>
    </w:p>
    <w:p w14:paraId="2C39B08F" w14:textId="0B0A5CFC" w:rsidR="00716FE7" w:rsidRPr="00A674FE" w:rsidRDefault="00066484" w:rsidP="00021F34">
      <w:pPr>
        <w:spacing w:line="276" w:lineRule="auto"/>
        <w:ind w:firstLine="708"/>
        <w:jc w:val="both"/>
        <w:rPr>
          <w:sz w:val="24"/>
          <w:szCs w:val="24"/>
        </w:rPr>
      </w:pPr>
      <w:r w:rsidRPr="00A674FE">
        <w:rPr>
          <w:sz w:val="24"/>
          <w:szCs w:val="24"/>
        </w:rPr>
        <w:t xml:space="preserve">Muzej </w:t>
      </w:r>
      <w:r w:rsidR="00951885" w:rsidRPr="00A674FE">
        <w:rPr>
          <w:sz w:val="24"/>
          <w:szCs w:val="24"/>
        </w:rPr>
        <w:t>grada Pregrade</w:t>
      </w:r>
      <w:r w:rsidR="00057509" w:rsidRPr="00A674FE">
        <w:rPr>
          <w:sz w:val="24"/>
          <w:szCs w:val="24"/>
        </w:rPr>
        <w:t xml:space="preserve"> se u proteklih nekoliko godina etablirao kao jed</w:t>
      </w:r>
      <w:r w:rsidR="00651C63" w:rsidRPr="00A674FE">
        <w:rPr>
          <w:sz w:val="24"/>
          <w:szCs w:val="24"/>
        </w:rPr>
        <w:t>no od</w:t>
      </w:r>
      <w:r w:rsidR="00951885" w:rsidRPr="00A674FE">
        <w:rPr>
          <w:sz w:val="24"/>
          <w:szCs w:val="24"/>
        </w:rPr>
        <w:t xml:space="preserve"> središt</w:t>
      </w:r>
      <w:r w:rsidR="00651C63" w:rsidRPr="00A674FE">
        <w:rPr>
          <w:sz w:val="24"/>
          <w:szCs w:val="24"/>
        </w:rPr>
        <w:t>a</w:t>
      </w:r>
      <w:r w:rsidR="00951885" w:rsidRPr="00A674FE">
        <w:rPr>
          <w:sz w:val="24"/>
          <w:szCs w:val="24"/>
        </w:rPr>
        <w:t xml:space="preserve"> kulturnog </w:t>
      </w:r>
      <w:r w:rsidR="00651C63" w:rsidRPr="00A674FE">
        <w:rPr>
          <w:sz w:val="24"/>
          <w:szCs w:val="24"/>
        </w:rPr>
        <w:t xml:space="preserve">i društvenog </w:t>
      </w:r>
      <w:r w:rsidR="00951885" w:rsidRPr="00A674FE">
        <w:rPr>
          <w:sz w:val="24"/>
          <w:szCs w:val="24"/>
        </w:rPr>
        <w:t>života grada</w:t>
      </w:r>
      <w:r w:rsidR="008E3291" w:rsidRPr="00A674FE">
        <w:rPr>
          <w:sz w:val="24"/>
          <w:szCs w:val="24"/>
        </w:rPr>
        <w:t xml:space="preserve"> Pregrade</w:t>
      </w:r>
      <w:r w:rsidR="00651C63" w:rsidRPr="00A674FE">
        <w:rPr>
          <w:sz w:val="24"/>
          <w:szCs w:val="24"/>
        </w:rPr>
        <w:t xml:space="preserve">, a </w:t>
      </w:r>
      <w:r w:rsidR="00AB6A3E" w:rsidRPr="00A674FE">
        <w:rPr>
          <w:sz w:val="24"/>
          <w:szCs w:val="24"/>
        </w:rPr>
        <w:t>posebno je poznat po sjajnom odnosu s lokalnom zajednicom</w:t>
      </w:r>
      <w:r w:rsidR="003B21FF">
        <w:rPr>
          <w:sz w:val="24"/>
          <w:szCs w:val="24"/>
        </w:rPr>
        <w:t>.</w:t>
      </w:r>
    </w:p>
    <w:p w14:paraId="2BFCC239" w14:textId="38F8C80F" w:rsidR="00716FE7" w:rsidRPr="00A674FE" w:rsidRDefault="00716FE7" w:rsidP="00021F34">
      <w:pPr>
        <w:spacing w:line="276" w:lineRule="auto"/>
        <w:ind w:firstLine="708"/>
        <w:jc w:val="both"/>
        <w:rPr>
          <w:sz w:val="24"/>
          <w:szCs w:val="24"/>
        </w:rPr>
      </w:pPr>
      <w:r w:rsidRPr="00A674FE">
        <w:rPr>
          <w:sz w:val="24"/>
          <w:szCs w:val="24"/>
        </w:rPr>
        <w:t xml:space="preserve">Muzej grada Pregrade jedan je od rijetkih muzeja u Hrvatskoj koji </w:t>
      </w:r>
      <w:r w:rsidR="001F7770" w:rsidRPr="00A674FE">
        <w:rPr>
          <w:sz w:val="24"/>
          <w:szCs w:val="24"/>
        </w:rPr>
        <w:t>svoje prihode ostvaruje ne samo od svog osnivača</w:t>
      </w:r>
      <w:r w:rsidR="001D6B48" w:rsidRPr="00A674FE">
        <w:rPr>
          <w:sz w:val="24"/>
          <w:szCs w:val="24"/>
        </w:rPr>
        <w:t xml:space="preserve"> i kroz vlastite prihode</w:t>
      </w:r>
      <w:r w:rsidR="001F7770" w:rsidRPr="00A674FE">
        <w:rPr>
          <w:sz w:val="24"/>
          <w:szCs w:val="24"/>
        </w:rPr>
        <w:t>, već i s re</w:t>
      </w:r>
      <w:r w:rsidR="001D6B48" w:rsidRPr="00A674FE">
        <w:rPr>
          <w:sz w:val="24"/>
          <w:szCs w:val="24"/>
        </w:rPr>
        <w:t>gionalne, nacionalne, ali i europske razine. Osim toga, prvi je Muzej u Hrvatskoj kojemu je dodijeljena Erasmus akreditacij</w:t>
      </w:r>
      <w:r w:rsidR="00F90C61" w:rsidRPr="00A674FE">
        <w:rPr>
          <w:sz w:val="24"/>
          <w:szCs w:val="24"/>
        </w:rPr>
        <w:t>a</w:t>
      </w:r>
      <w:r w:rsidR="00954ED4">
        <w:rPr>
          <w:sz w:val="24"/>
          <w:szCs w:val="24"/>
        </w:rPr>
        <w:t xml:space="preserve"> za razdoblje 2021.-2027</w:t>
      </w:r>
      <w:r w:rsidR="001D6B48" w:rsidRPr="00A674FE">
        <w:rPr>
          <w:sz w:val="24"/>
          <w:szCs w:val="24"/>
        </w:rPr>
        <w:t>.</w:t>
      </w:r>
      <w:r w:rsidR="00067EE7" w:rsidRPr="00A674FE">
        <w:rPr>
          <w:sz w:val="24"/>
          <w:szCs w:val="24"/>
        </w:rPr>
        <w:t xml:space="preserve"> </w:t>
      </w:r>
    </w:p>
    <w:p w14:paraId="70DE35BB" w14:textId="48DD307B" w:rsidR="006424DE" w:rsidRDefault="008C074F" w:rsidP="00E67E10">
      <w:pPr>
        <w:spacing w:line="276" w:lineRule="auto"/>
        <w:ind w:firstLine="708"/>
        <w:jc w:val="both"/>
        <w:rPr>
          <w:sz w:val="24"/>
          <w:szCs w:val="24"/>
        </w:rPr>
      </w:pPr>
      <w:r w:rsidRPr="00A674FE">
        <w:rPr>
          <w:sz w:val="24"/>
          <w:szCs w:val="24"/>
        </w:rPr>
        <w:t xml:space="preserve">Ključ svakog muzeja je njegov odnos do publike, a Muzej grada Pregrade zaista ima sjajan odnos sa svojom publikom. </w:t>
      </w:r>
      <w:r w:rsidR="008337E5" w:rsidRPr="00A674FE">
        <w:rPr>
          <w:sz w:val="24"/>
          <w:szCs w:val="24"/>
        </w:rPr>
        <w:t>Sjajno posjećena otvorenja izložbi, radionice, predavanja, suradnja s umjetnicima, kreativcima, fizičkim osobama, udrugama, ustanovama</w:t>
      </w:r>
      <w:r w:rsidR="00DA1522" w:rsidRPr="00A674FE">
        <w:rPr>
          <w:sz w:val="24"/>
          <w:szCs w:val="24"/>
        </w:rPr>
        <w:t xml:space="preserve"> s jedne su strane</w:t>
      </w:r>
      <w:r w:rsidR="00F90C61" w:rsidRPr="00A674FE">
        <w:rPr>
          <w:sz w:val="24"/>
          <w:szCs w:val="24"/>
        </w:rPr>
        <w:t xml:space="preserve"> rezultat višegodišnjeg truda, rada i zalaganja</w:t>
      </w:r>
      <w:r w:rsidR="00DA1522" w:rsidRPr="00A674FE">
        <w:rPr>
          <w:sz w:val="24"/>
          <w:szCs w:val="24"/>
        </w:rPr>
        <w:t>, a s druge strane zalog za budućnost</w:t>
      </w:r>
      <w:r w:rsidR="00A674FE" w:rsidRPr="00A674FE">
        <w:rPr>
          <w:sz w:val="24"/>
          <w:szCs w:val="24"/>
        </w:rPr>
        <w:t xml:space="preserve"> i našu ostavštinu naraštajima koji tek dolaze.</w:t>
      </w:r>
    </w:p>
    <w:p w14:paraId="040F7967" w14:textId="77777777" w:rsidR="00DE3C56" w:rsidRDefault="00DE3C56" w:rsidP="000077F1">
      <w:pPr>
        <w:jc w:val="both"/>
        <w:rPr>
          <w:sz w:val="24"/>
          <w:szCs w:val="24"/>
        </w:rPr>
      </w:pPr>
    </w:p>
    <w:p w14:paraId="5B199D2C" w14:textId="77777777" w:rsidR="00234261" w:rsidRDefault="00234261" w:rsidP="000077F1">
      <w:pPr>
        <w:jc w:val="both"/>
        <w:rPr>
          <w:sz w:val="24"/>
          <w:szCs w:val="24"/>
        </w:rPr>
      </w:pPr>
    </w:p>
    <w:p w14:paraId="17C04BA2" w14:textId="3D8A042E" w:rsidR="006424DE" w:rsidRDefault="00DE3C56" w:rsidP="000077F1">
      <w:pPr>
        <w:jc w:val="both"/>
        <w:rPr>
          <w:sz w:val="24"/>
          <w:szCs w:val="24"/>
        </w:rPr>
      </w:pPr>
      <w:r>
        <w:rPr>
          <w:sz w:val="24"/>
          <w:szCs w:val="24"/>
        </w:rPr>
        <w:t xml:space="preserve">U </w:t>
      </w:r>
      <w:r w:rsidR="006424DE">
        <w:rPr>
          <w:sz w:val="24"/>
          <w:szCs w:val="24"/>
        </w:rPr>
        <w:t>Pregrad</w:t>
      </w:r>
      <w:r>
        <w:rPr>
          <w:sz w:val="24"/>
          <w:szCs w:val="24"/>
        </w:rPr>
        <w:t>i</w:t>
      </w:r>
      <w:r w:rsidR="006424DE">
        <w:rPr>
          <w:sz w:val="24"/>
          <w:szCs w:val="24"/>
        </w:rPr>
        <w:t xml:space="preserve">, </w:t>
      </w:r>
      <w:r w:rsidR="00701A26">
        <w:rPr>
          <w:sz w:val="24"/>
          <w:szCs w:val="24"/>
        </w:rPr>
        <w:t>23</w:t>
      </w:r>
      <w:r w:rsidR="006424DE">
        <w:rPr>
          <w:sz w:val="24"/>
          <w:szCs w:val="24"/>
        </w:rPr>
        <w:t xml:space="preserve">. </w:t>
      </w:r>
      <w:r w:rsidR="00701A26">
        <w:rPr>
          <w:sz w:val="24"/>
          <w:szCs w:val="24"/>
        </w:rPr>
        <w:t>veljače</w:t>
      </w:r>
      <w:r w:rsidR="006424DE">
        <w:rPr>
          <w:sz w:val="24"/>
          <w:szCs w:val="24"/>
        </w:rPr>
        <w:t xml:space="preserve"> 20</w:t>
      </w:r>
      <w:r w:rsidR="008762D1">
        <w:rPr>
          <w:sz w:val="24"/>
          <w:szCs w:val="24"/>
        </w:rPr>
        <w:t>2</w:t>
      </w:r>
      <w:r w:rsidR="00701A26">
        <w:rPr>
          <w:sz w:val="24"/>
          <w:szCs w:val="24"/>
        </w:rPr>
        <w:t>6</w:t>
      </w:r>
      <w:r w:rsidR="006424DE">
        <w:rPr>
          <w:sz w:val="24"/>
          <w:szCs w:val="24"/>
        </w:rPr>
        <w:t>.</w:t>
      </w:r>
    </w:p>
    <w:p w14:paraId="472253B4" w14:textId="77777777" w:rsidR="00702F85" w:rsidRDefault="00702F85" w:rsidP="000077F1">
      <w:pPr>
        <w:jc w:val="both"/>
        <w:rPr>
          <w:sz w:val="24"/>
          <w:szCs w:val="24"/>
        </w:rPr>
      </w:pPr>
    </w:p>
    <w:p w14:paraId="0AF1EFAB" w14:textId="29F6C46E" w:rsidR="006424DE" w:rsidRDefault="00722A8F" w:rsidP="006424DE">
      <w:pPr>
        <w:ind w:left="5664" w:firstLine="708"/>
        <w:jc w:val="center"/>
        <w:rPr>
          <w:sz w:val="24"/>
          <w:szCs w:val="24"/>
        </w:rPr>
      </w:pPr>
      <w:r>
        <w:rPr>
          <w:sz w:val="24"/>
          <w:szCs w:val="24"/>
        </w:rPr>
        <w:t xml:space="preserve">V.D. </w:t>
      </w:r>
      <w:r w:rsidR="006424DE">
        <w:rPr>
          <w:sz w:val="24"/>
          <w:szCs w:val="24"/>
        </w:rPr>
        <w:t>RAVNATELJ</w:t>
      </w:r>
      <w:r>
        <w:rPr>
          <w:sz w:val="24"/>
          <w:szCs w:val="24"/>
        </w:rPr>
        <w:t>A</w:t>
      </w:r>
    </w:p>
    <w:p w14:paraId="7E842D56" w14:textId="77777777" w:rsidR="006424DE" w:rsidRDefault="006424DE" w:rsidP="006424DE">
      <w:pPr>
        <w:jc w:val="right"/>
        <w:rPr>
          <w:sz w:val="24"/>
          <w:szCs w:val="24"/>
        </w:rPr>
      </w:pPr>
    </w:p>
    <w:p w14:paraId="2FCC419E" w14:textId="77777777" w:rsidR="006424DE" w:rsidRDefault="006424DE" w:rsidP="006424DE">
      <w:pPr>
        <w:jc w:val="right"/>
        <w:rPr>
          <w:sz w:val="24"/>
          <w:szCs w:val="24"/>
        </w:rPr>
      </w:pPr>
    </w:p>
    <w:p w14:paraId="48182D2F" w14:textId="5A86DC0F" w:rsidR="00DE3C56" w:rsidRDefault="008D0349" w:rsidP="00954ED4">
      <w:pPr>
        <w:ind w:left="5664" w:firstLine="708"/>
        <w:jc w:val="center"/>
        <w:rPr>
          <w:i/>
          <w:sz w:val="24"/>
          <w:szCs w:val="24"/>
        </w:rPr>
      </w:pPr>
      <w:r w:rsidRPr="008D0349">
        <w:rPr>
          <w:i/>
          <w:iCs/>
          <w:sz w:val="24"/>
          <w:szCs w:val="24"/>
        </w:rPr>
        <w:t>dr. sc.</w:t>
      </w:r>
      <w:r>
        <w:rPr>
          <w:sz w:val="24"/>
          <w:szCs w:val="24"/>
        </w:rPr>
        <w:t xml:space="preserve"> </w:t>
      </w:r>
      <w:r w:rsidR="006424DE">
        <w:rPr>
          <w:sz w:val="24"/>
          <w:szCs w:val="24"/>
        </w:rPr>
        <w:t>Davor Špoljar</w:t>
      </w:r>
    </w:p>
    <w:p w14:paraId="3110FE3A" w14:textId="142DC786" w:rsidR="00DE3C56" w:rsidRDefault="00DE3C56" w:rsidP="00DE3C56">
      <w:pPr>
        <w:jc w:val="both"/>
        <w:rPr>
          <w:sz w:val="24"/>
          <w:szCs w:val="24"/>
        </w:rPr>
      </w:pPr>
      <w:r>
        <w:rPr>
          <w:sz w:val="24"/>
          <w:szCs w:val="24"/>
        </w:rPr>
        <w:t xml:space="preserve">KLASA: </w:t>
      </w:r>
      <w:r w:rsidR="009E193D" w:rsidRPr="009E193D">
        <w:rPr>
          <w:sz w:val="24"/>
          <w:szCs w:val="24"/>
        </w:rPr>
        <w:t>611-02/26-02/01</w:t>
      </w:r>
    </w:p>
    <w:p w14:paraId="6C310EC8" w14:textId="088C6A29" w:rsidR="00DE3C56" w:rsidRPr="00DE3C56" w:rsidRDefault="00DE3C56" w:rsidP="00E67E10">
      <w:pPr>
        <w:jc w:val="both"/>
        <w:rPr>
          <w:iCs/>
          <w:sz w:val="24"/>
          <w:szCs w:val="24"/>
        </w:rPr>
      </w:pPr>
      <w:r>
        <w:rPr>
          <w:sz w:val="24"/>
          <w:szCs w:val="24"/>
        </w:rPr>
        <w:t>UR</w:t>
      </w:r>
      <w:r w:rsidR="00A64728">
        <w:rPr>
          <w:sz w:val="24"/>
          <w:szCs w:val="24"/>
        </w:rPr>
        <w:t>.</w:t>
      </w:r>
      <w:r>
        <w:rPr>
          <w:sz w:val="24"/>
          <w:szCs w:val="24"/>
        </w:rPr>
        <w:t xml:space="preserve">BROJ: </w:t>
      </w:r>
      <w:r w:rsidR="00906EB8" w:rsidRPr="00906EB8">
        <w:rPr>
          <w:sz w:val="24"/>
          <w:szCs w:val="24"/>
        </w:rPr>
        <w:t>2214-1-381-26-1</w:t>
      </w:r>
    </w:p>
    <w:sectPr w:rsidR="00DE3C56" w:rsidRPr="00DE3C56">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F761" w14:textId="77777777" w:rsidR="00C4788F" w:rsidRDefault="00C4788F" w:rsidP="00702F85">
      <w:r>
        <w:separator/>
      </w:r>
    </w:p>
  </w:endnote>
  <w:endnote w:type="continuationSeparator" w:id="0">
    <w:p w14:paraId="1D944B1D" w14:textId="77777777" w:rsidR="00C4788F" w:rsidRDefault="00C4788F" w:rsidP="00702F85">
      <w:r>
        <w:continuationSeparator/>
      </w:r>
    </w:p>
  </w:endnote>
  <w:endnote w:type="continuationNotice" w:id="1">
    <w:p w14:paraId="261E925C" w14:textId="77777777" w:rsidR="00C4788F" w:rsidRDefault="00C4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326840"/>
      <w:docPartObj>
        <w:docPartGallery w:val="Page Numbers (Bottom of Page)"/>
        <w:docPartUnique/>
      </w:docPartObj>
    </w:sdtPr>
    <w:sdtContent>
      <w:p w14:paraId="61EB17D1" w14:textId="77777777" w:rsidR="0094138E" w:rsidRDefault="0094138E">
        <w:pPr>
          <w:pStyle w:val="Podnoje"/>
          <w:jc w:val="center"/>
        </w:pPr>
        <w:r>
          <w:rPr>
            <w:noProof/>
          </w:rPr>
          <mc:AlternateContent>
            <mc:Choice Requires="wps">
              <w:drawing>
                <wp:inline distT="0" distB="0" distL="0" distR="0" wp14:anchorId="27D6DF67" wp14:editId="79454A61">
                  <wp:extent cx="5467350" cy="45085"/>
                  <wp:effectExtent l="0" t="9525" r="0" b="2540"/>
                  <wp:docPr id="1" name="Dijagram toka: Odluka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shapetype w14:anchorId="65DE6A40" id="_x0000_t110" coordsize="21600,21600" o:spt="110" path="m10800,l,10800,10800,21600,21600,10800xe">
                  <v:stroke joinstyle="miter"/>
                  <v:path gradientshapeok="t" o:connecttype="rect" textboxrect="5400,5400,16200,16200"/>
                </v:shapetype>
                <v:shape id="Dijagram toka: Odluka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" fillcolor="black" stroked="f">
                  <v:fill r:id="rId1" o:title="" type="pattern"/>
                  <w10:anchorlock/>
                </v:shape>
              </w:pict>
            </mc:Fallback>
          </mc:AlternateContent>
        </w:r>
      </w:p>
      <w:p w14:paraId="12FD923B" w14:textId="77777777" w:rsidR="0094138E" w:rsidRDefault="0094138E">
        <w:pPr>
          <w:pStyle w:val="Podnoje"/>
          <w:jc w:val="center"/>
        </w:pPr>
        <w:r>
          <w:fldChar w:fldCharType="begin"/>
        </w:r>
        <w:r>
          <w:instrText>PAGE    \* MERGEFORMAT</w:instrText>
        </w:r>
        <w:r>
          <w:fldChar w:fldCharType="separate"/>
        </w:r>
        <w:r>
          <w:t>2</w:t>
        </w:r>
        <w:r>
          <w:fldChar w:fldCharType="end"/>
        </w:r>
      </w:p>
    </w:sdtContent>
  </w:sdt>
  <w:p w14:paraId="24DFAB17" w14:textId="77777777" w:rsidR="0094138E" w:rsidRDefault="0094138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B32D" w14:textId="77777777" w:rsidR="00C4788F" w:rsidRDefault="00C4788F" w:rsidP="00702F85">
      <w:r>
        <w:separator/>
      </w:r>
    </w:p>
  </w:footnote>
  <w:footnote w:type="continuationSeparator" w:id="0">
    <w:p w14:paraId="46FF0767" w14:textId="77777777" w:rsidR="00C4788F" w:rsidRDefault="00C4788F" w:rsidP="00702F85">
      <w:r>
        <w:continuationSeparator/>
      </w:r>
    </w:p>
  </w:footnote>
  <w:footnote w:type="continuationNotice" w:id="1">
    <w:p w14:paraId="66F6B582" w14:textId="77777777" w:rsidR="00C4788F" w:rsidRDefault="00C478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441"/>
    <w:multiLevelType w:val="hybridMultilevel"/>
    <w:tmpl w:val="5DCE0A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3E24A8"/>
    <w:multiLevelType w:val="hybridMultilevel"/>
    <w:tmpl w:val="C2C0FAE2"/>
    <w:lvl w:ilvl="0" w:tplc="034499C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4F00169"/>
    <w:multiLevelType w:val="hybridMultilevel"/>
    <w:tmpl w:val="C512E3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B5367F"/>
    <w:multiLevelType w:val="hybridMultilevel"/>
    <w:tmpl w:val="63DAFF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45A58BF"/>
    <w:multiLevelType w:val="hybridMultilevel"/>
    <w:tmpl w:val="5CD023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5CB22D1"/>
    <w:multiLevelType w:val="hybridMultilevel"/>
    <w:tmpl w:val="310AD7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5D62CB"/>
    <w:multiLevelType w:val="multilevel"/>
    <w:tmpl w:val="853E3C2A"/>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2F68AB"/>
    <w:multiLevelType w:val="multilevel"/>
    <w:tmpl w:val="5F5A8B0E"/>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5500867"/>
    <w:multiLevelType w:val="hybridMultilevel"/>
    <w:tmpl w:val="53F68B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1F50A36"/>
    <w:multiLevelType w:val="hybridMultilevel"/>
    <w:tmpl w:val="838AB9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BB819F4"/>
    <w:multiLevelType w:val="hybridMultilevel"/>
    <w:tmpl w:val="19AAF2AC"/>
    <w:lvl w:ilvl="0" w:tplc="31587E3A">
      <w:start w:val="5"/>
      <w:numFmt w:val="bullet"/>
      <w:lvlText w:val="-"/>
      <w:lvlJc w:val="left"/>
      <w:pPr>
        <w:ind w:left="720" w:hanging="360"/>
      </w:pPr>
      <w:rPr>
        <w:rFonts w:ascii="Times New Roman" w:eastAsia="Times New Roman"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20020F4"/>
    <w:multiLevelType w:val="hybridMultilevel"/>
    <w:tmpl w:val="5E0ECD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2A1C57"/>
    <w:multiLevelType w:val="hybridMultilevel"/>
    <w:tmpl w:val="5546B2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256AF4"/>
    <w:multiLevelType w:val="hybridMultilevel"/>
    <w:tmpl w:val="96000F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F61FE5"/>
    <w:multiLevelType w:val="hybridMultilevel"/>
    <w:tmpl w:val="866A0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42E564C"/>
    <w:multiLevelType w:val="hybridMultilevel"/>
    <w:tmpl w:val="46A819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F46054C"/>
    <w:multiLevelType w:val="multilevel"/>
    <w:tmpl w:val="9A484A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92830284">
    <w:abstractNumId w:val="3"/>
  </w:num>
  <w:num w:numId="2" w16cid:durableId="1578320505">
    <w:abstractNumId w:val="4"/>
  </w:num>
  <w:num w:numId="3" w16cid:durableId="96407990">
    <w:abstractNumId w:val="15"/>
  </w:num>
  <w:num w:numId="4" w16cid:durableId="310796530">
    <w:abstractNumId w:val="0"/>
  </w:num>
  <w:num w:numId="5" w16cid:durableId="493882103">
    <w:abstractNumId w:val="9"/>
  </w:num>
  <w:num w:numId="6" w16cid:durableId="972514690">
    <w:abstractNumId w:val="12"/>
  </w:num>
  <w:num w:numId="7" w16cid:durableId="1140002119">
    <w:abstractNumId w:val="13"/>
  </w:num>
  <w:num w:numId="8" w16cid:durableId="969165307">
    <w:abstractNumId w:val="2"/>
  </w:num>
  <w:num w:numId="9" w16cid:durableId="1612663050">
    <w:abstractNumId w:val="8"/>
  </w:num>
  <w:num w:numId="10" w16cid:durableId="934168910">
    <w:abstractNumId w:val="14"/>
  </w:num>
  <w:num w:numId="11" w16cid:durableId="420833429">
    <w:abstractNumId w:val="11"/>
  </w:num>
  <w:num w:numId="12" w16cid:durableId="985936805">
    <w:abstractNumId w:val="1"/>
  </w:num>
  <w:num w:numId="13" w16cid:durableId="344064963">
    <w:abstractNumId w:val="16"/>
  </w:num>
  <w:num w:numId="14" w16cid:durableId="465513360">
    <w:abstractNumId w:val="5"/>
  </w:num>
  <w:num w:numId="15" w16cid:durableId="341736317">
    <w:abstractNumId w:val="7"/>
  </w:num>
  <w:num w:numId="16" w16cid:durableId="856653701">
    <w:abstractNumId w:val="6"/>
  </w:num>
  <w:num w:numId="17" w16cid:durableId="1814329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7B"/>
    <w:rsid w:val="000000B9"/>
    <w:rsid w:val="000009C6"/>
    <w:rsid w:val="00000CB8"/>
    <w:rsid w:val="00001182"/>
    <w:rsid w:val="00001873"/>
    <w:rsid w:val="00001A46"/>
    <w:rsid w:val="00002BD8"/>
    <w:rsid w:val="00003613"/>
    <w:rsid w:val="00003DAF"/>
    <w:rsid w:val="00003F22"/>
    <w:rsid w:val="00004107"/>
    <w:rsid w:val="00004513"/>
    <w:rsid w:val="00005432"/>
    <w:rsid w:val="000056B9"/>
    <w:rsid w:val="000058E0"/>
    <w:rsid w:val="000077F1"/>
    <w:rsid w:val="000078D1"/>
    <w:rsid w:val="00007BB4"/>
    <w:rsid w:val="00007EF5"/>
    <w:rsid w:val="000102C5"/>
    <w:rsid w:val="000115F2"/>
    <w:rsid w:val="0001222A"/>
    <w:rsid w:val="000147C7"/>
    <w:rsid w:val="00014CCE"/>
    <w:rsid w:val="00015734"/>
    <w:rsid w:val="00015A1F"/>
    <w:rsid w:val="0001613A"/>
    <w:rsid w:val="00016140"/>
    <w:rsid w:val="0001723A"/>
    <w:rsid w:val="00017A3B"/>
    <w:rsid w:val="00017B32"/>
    <w:rsid w:val="0002043D"/>
    <w:rsid w:val="0002110E"/>
    <w:rsid w:val="00021F2C"/>
    <w:rsid w:val="00021F34"/>
    <w:rsid w:val="000225A6"/>
    <w:rsid w:val="0002429C"/>
    <w:rsid w:val="0002612B"/>
    <w:rsid w:val="000264B6"/>
    <w:rsid w:val="00026FF2"/>
    <w:rsid w:val="000303C9"/>
    <w:rsid w:val="00030C15"/>
    <w:rsid w:val="000317B4"/>
    <w:rsid w:val="000319BB"/>
    <w:rsid w:val="000332D5"/>
    <w:rsid w:val="00033331"/>
    <w:rsid w:val="00033BD6"/>
    <w:rsid w:val="00034A39"/>
    <w:rsid w:val="00034E56"/>
    <w:rsid w:val="00035FB9"/>
    <w:rsid w:val="000379C5"/>
    <w:rsid w:val="00040F27"/>
    <w:rsid w:val="00041BB9"/>
    <w:rsid w:val="00042934"/>
    <w:rsid w:val="00043A09"/>
    <w:rsid w:val="0004424C"/>
    <w:rsid w:val="0004499C"/>
    <w:rsid w:val="0004506A"/>
    <w:rsid w:val="00045AE6"/>
    <w:rsid w:val="00050E43"/>
    <w:rsid w:val="00050EAA"/>
    <w:rsid w:val="00051182"/>
    <w:rsid w:val="00051FB6"/>
    <w:rsid w:val="0005213E"/>
    <w:rsid w:val="00052276"/>
    <w:rsid w:val="0005283A"/>
    <w:rsid w:val="000557F1"/>
    <w:rsid w:val="00056170"/>
    <w:rsid w:val="00056D9F"/>
    <w:rsid w:val="000570EB"/>
    <w:rsid w:val="00057509"/>
    <w:rsid w:val="00060071"/>
    <w:rsid w:val="00061C3F"/>
    <w:rsid w:val="000626FE"/>
    <w:rsid w:val="00062BB7"/>
    <w:rsid w:val="0006342C"/>
    <w:rsid w:val="00063D13"/>
    <w:rsid w:val="00064677"/>
    <w:rsid w:val="0006558B"/>
    <w:rsid w:val="00066202"/>
    <w:rsid w:val="000662CD"/>
    <w:rsid w:val="00066484"/>
    <w:rsid w:val="000675EB"/>
    <w:rsid w:val="00067BFD"/>
    <w:rsid w:val="00067EE7"/>
    <w:rsid w:val="00067FCD"/>
    <w:rsid w:val="000700C1"/>
    <w:rsid w:val="00070251"/>
    <w:rsid w:val="000713F0"/>
    <w:rsid w:val="00072DAE"/>
    <w:rsid w:val="0007322F"/>
    <w:rsid w:val="000739C2"/>
    <w:rsid w:val="00074359"/>
    <w:rsid w:val="00075D68"/>
    <w:rsid w:val="00076D5E"/>
    <w:rsid w:val="00082A17"/>
    <w:rsid w:val="00086105"/>
    <w:rsid w:val="00086892"/>
    <w:rsid w:val="00087241"/>
    <w:rsid w:val="0008788F"/>
    <w:rsid w:val="000914AD"/>
    <w:rsid w:val="000936D5"/>
    <w:rsid w:val="00094082"/>
    <w:rsid w:val="00094C0A"/>
    <w:rsid w:val="00095175"/>
    <w:rsid w:val="00095970"/>
    <w:rsid w:val="00095BD5"/>
    <w:rsid w:val="00097DBA"/>
    <w:rsid w:val="000A1B0F"/>
    <w:rsid w:val="000A2866"/>
    <w:rsid w:val="000A3217"/>
    <w:rsid w:val="000A3840"/>
    <w:rsid w:val="000A3DD4"/>
    <w:rsid w:val="000A5804"/>
    <w:rsid w:val="000A5D3B"/>
    <w:rsid w:val="000A666D"/>
    <w:rsid w:val="000A7B3A"/>
    <w:rsid w:val="000A7C8C"/>
    <w:rsid w:val="000B0836"/>
    <w:rsid w:val="000B084D"/>
    <w:rsid w:val="000B0A1D"/>
    <w:rsid w:val="000B2DD2"/>
    <w:rsid w:val="000B2FD8"/>
    <w:rsid w:val="000B4798"/>
    <w:rsid w:val="000B549A"/>
    <w:rsid w:val="000B5D1E"/>
    <w:rsid w:val="000B6384"/>
    <w:rsid w:val="000B7979"/>
    <w:rsid w:val="000B7B97"/>
    <w:rsid w:val="000B7C68"/>
    <w:rsid w:val="000C060B"/>
    <w:rsid w:val="000C0969"/>
    <w:rsid w:val="000C0A7E"/>
    <w:rsid w:val="000C0FFC"/>
    <w:rsid w:val="000C1D06"/>
    <w:rsid w:val="000C29BC"/>
    <w:rsid w:val="000C4178"/>
    <w:rsid w:val="000C501A"/>
    <w:rsid w:val="000C5268"/>
    <w:rsid w:val="000C5F09"/>
    <w:rsid w:val="000C6790"/>
    <w:rsid w:val="000C79C4"/>
    <w:rsid w:val="000D02ED"/>
    <w:rsid w:val="000D0A50"/>
    <w:rsid w:val="000D13D7"/>
    <w:rsid w:val="000D1625"/>
    <w:rsid w:val="000D173C"/>
    <w:rsid w:val="000D1C1F"/>
    <w:rsid w:val="000D3AF9"/>
    <w:rsid w:val="000D4363"/>
    <w:rsid w:val="000D44F4"/>
    <w:rsid w:val="000D46AD"/>
    <w:rsid w:val="000D5412"/>
    <w:rsid w:val="000D6D89"/>
    <w:rsid w:val="000D71AE"/>
    <w:rsid w:val="000E01FE"/>
    <w:rsid w:val="000E08C0"/>
    <w:rsid w:val="000E0BE0"/>
    <w:rsid w:val="000E1DED"/>
    <w:rsid w:val="000E1E1F"/>
    <w:rsid w:val="000E22F3"/>
    <w:rsid w:val="000E2462"/>
    <w:rsid w:val="000E2646"/>
    <w:rsid w:val="000E390F"/>
    <w:rsid w:val="000E3D69"/>
    <w:rsid w:val="000E3DE7"/>
    <w:rsid w:val="000E416C"/>
    <w:rsid w:val="000E5235"/>
    <w:rsid w:val="000E6B64"/>
    <w:rsid w:val="000F03D8"/>
    <w:rsid w:val="000F0AE5"/>
    <w:rsid w:val="000F2EE3"/>
    <w:rsid w:val="000F3507"/>
    <w:rsid w:val="000F3671"/>
    <w:rsid w:val="000F397A"/>
    <w:rsid w:val="000F4168"/>
    <w:rsid w:val="000F7582"/>
    <w:rsid w:val="000F7719"/>
    <w:rsid w:val="00101751"/>
    <w:rsid w:val="001018B9"/>
    <w:rsid w:val="0010379A"/>
    <w:rsid w:val="00105844"/>
    <w:rsid w:val="00105871"/>
    <w:rsid w:val="001062D7"/>
    <w:rsid w:val="001069EE"/>
    <w:rsid w:val="00106E0A"/>
    <w:rsid w:val="00106E99"/>
    <w:rsid w:val="001075FA"/>
    <w:rsid w:val="0010765D"/>
    <w:rsid w:val="0011124A"/>
    <w:rsid w:val="0011170F"/>
    <w:rsid w:val="00111ED7"/>
    <w:rsid w:val="00113063"/>
    <w:rsid w:val="00113733"/>
    <w:rsid w:val="00113B22"/>
    <w:rsid w:val="00113EDA"/>
    <w:rsid w:val="001147B7"/>
    <w:rsid w:val="00114C2B"/>
    <w:rsid w:val="0011517C"/>
    <w:rsid w:val="0011684E"/>
    <w:rsid w:val="00117317"/>
    <w:rsid w:val="00117E5F"/>
    <w:rsid w:val="00117E82"/>
    <w:rsid w:val="001203E4"/>
    <w:rsid w:val="001206E2"/>
    <w:rsid w:val="00120CBD"/>
    <w:rsid w:val="00121569"/>
    <w:rsid w:val="001219E4"/>
    <w:rsid w:val="0012247E"/>
    <w:rsid w:val="001227E4"/>
    <w:rsid w:val="00123963"/>
    <w:rsid w:val="00124BD4"/>
    <w:rsid w:val="0012587C"/>
    <w:rsid w:val="0012626D"/>
    <w:rsid w:val="00126870"/>
    <w:rsid w:val="00130137"/>
    <w:rsid w:val="001301B3"/>
    <w:rsid w:val="0013141F"/>
    <w:rsid w:val="00131556"/>
    <w:rsid w:val="00131AC6"/>
    <w:rsid w:val="00131FA7"/>
    <w:rsid w:val="00133709"/>
    <w:rsid w:val="00133834"/>
    <w:rsid w:val="00133F82"/>
    <w:rsid w:val="00135389"/>
    <w:rsid w:val="0013583D"/>
    <w:rsid w:val="0013754A"/>
    <w:rsid w:val="00141EF0"/>
    <w:rsid w:val="00142AE0"/>
    <w:rsid w:val="0014595B"/>
    <w:rsid w:val="00145BFD"/>
    <w:rsid w:val="00146B0C"/>
    <w:rsid w:val="00146F49"/>
    <w:rsid w:val="00147C92"/>
    <w:rsid w:val="0015069A"/>
    <w:rsid w:val="001509E3"/>
    <w:rsid w:val="0015210A"/>
    <w:rsid w:val="0015286D"/>
    <w:rsid w:val="00152E58"/>
    <w:rsid w:val="00153066"/>
    <w:rsid w:val="00154313"/>
    <w:rsid w:val="00154580"/>
    <w:rsid w:val="001546B6"/>
    <w:rsid w:val="001555B7"/>
    <w:rsid w:val="00155AC0"/>
    <w:rsid w:val="00155EF7"/>
    <w:rsid w:val="001562E0"/>
    <w:rsid w:val="001570F3"/>
    <w:rsid w:val="0016076F"/>
    <w:rsid w:val="00160B2F"/>
    <w:rsid w:val="0016130F"/>
    <w:rsid w:val="00162375"/>
    <w:rsid w:val="0016395E"/>
    <w:rsid w:val="00163D20"/>
    <w:rsid w:val="00164383"/>
    <w:rsid w:val="00164A5E"/>
    <w:rsid w:val="00164B59"/>
    <w:rsid w:val="00164D5F"/>
    <w:rsid w:val="00164FF1"/>
    <w:rsid w:val="00166D37"/>
    <w:rsid w:val="00167329"/>
    <w:rsid w:val="0016786A"/>
    <w:rsid w:val="0017085D"/>
    <w:rsid w:val="001717F8"/>
    <w:rsid w:val="00171960"/>
    <w:rsid w:val="00172018"/>
    <w:rsid w:val="00172D1F"/>
    <w:rsid w:val="00172DBD"/>
    <w:rsid w:val="00173C9C"/>
    <w:rsid w:val="00173E1F"/>
    <w:rsid w:val="00175777"/>
    <w:rsid w:val="00177887"/>
    <w:rsid w:val="00180B70"/>
    <w:rsid w:val="0018116F"/>
    <w:rsid w:val="00181C63"/>
    <w:rsid w:val="00182023"/>
    <w:rsid w:val="00182389"/>
    <w:rsid w:val="00182824"/>
    <w:rsid w:val="00182C4D"/>
    <w:rsid w:val="00183477"/>
    <w:rsid w:val="0018495E"/>
    <w:rsid w:val="00184EDA"/>
    <w:rsid w:val="00186CCE"/>
    <w:rsid w:val="00186E2A"/>
    <w:rsid w:val="00186E5E"/>
    <w:rsid w:val="00186EE8"/>
    <w:rsid w:val="00186F3C"/>
    <w:rsid w:val="00187D0A"/>
    <w:rsid w:val="00190805"/>
    <w:rsid w:val="00190F98"/>
    <w:rsid w:val="001920E3"/>
    <w:rsid w:val="00193719"/>
    <w:rsid w:val="00194075"/>
    <w:rsid w:val="0019536E"/>
    <w:rsid w:val="001954CE"/>
    <w:rsid w:val="00195CB1"/>
    <w:rsid w:val="001962F2"/>
    <w:rsid w:val="001A0F46"/>
    <w:rsid w:val="001A4D74"/>
    <w:rsid w:val="001A648C"/>
    <w:rsid w:val="001A6AFD"/>
    <w:rsid w:val="001A71E2"/>
    <w:rsid w:val="001B0916"/>
    <w:rsid w:val="001B1678"/>
    <w:rsid w:val="001B18EF"/>
    <w:rsid w:val="001B2319"/>
    <w:rsid w:val="001B2556"/>
    <w:rsid w:val="001B25B0"/>
    <w:rsid w:val="001B2F41"/>
    <w:rsid w:val="001B4F10"/>
    <w:rsid w:val="001B4FA9"/>
    <w:rsid w:val="001B6733"/>
    <w:rsid w:val="001B6A54"/>
    <w:rsid w:val="001B78A6"/>
    <w:rsid w:val="001B7BA5"/>
    <w:rsid w:val="001C0C1C"/>
    <w:rsid w:val="001C1081"/>
    <w:rsid w:val="001C237C"/>
    <w:rsid w:val="001C32C9"/>
    <w:rsid w:val="001C3AA3"/>
    <w:rsid w:val="001C3E5E"/>
    <w:rsid w:val="001C4358"/>
    <w:rsid w:val="001C43EA"/>
    <w:rsid w:val="001C43F3"/>
    <w:rsid w:val="001C54A1"/>
    <w:rsid w:val="001C59B4"/>
    <w:rsid w:val="001C5AB2"/>
    <w:rsid w:val="001C5ADD"/>
    <w:rsid w:val="001C62E4"/>
    <w:rsid w:val="001C64C7"/>
    <w:rsid w:val="001C68AB"/>
    <w:rsid w:val="001C7660"/>
    <w:rsid w:val="001C7ED3"/>
    <w:rsid w:val="001D2365"/>
    <w:rsid w:val="001D2D4C"/>
    <w:rsid w:val="001D2DE7"/>
    <w:rsid w:val="001D3B30"/>
    <w:rsid w:val="001D4D4F"/>
    <w:rsid w:val="001D5033"/>
    <w:rsid w:val="001D54DA"/>
    <w:rsid w:val="001D56ED"/>
    <w:rsid w:val="001D5B62"/>
    <w:rsid w:val="001D6B48"/>
    <w:rsid w:val="001D6BA6"/>
    <w:rsid w:val="001D7F1F"/>
    <w:rsid w:val="001E037B"/>
    <w:rsid w:val="001E0882"/>
    <w:rsid w:val="001E09AC"/>
    <w:rsid w:val="001E0FFC"/>
    <w:rsid w:val="001E12D9"/>
    <w:rsid w:val="001E165A"/>
    <w:rsid w:val="001E2D6E"/>
    <w:rsid w:val="001E2ECA"/>
    <w:rsid w:val="001E3BF0"/>
    <w:rsid w:val="001E434E"/>
    <w:rsid w:val="001E4541"/>
    <w:rsid w:val="001E4945"/>
    <w:rsid w:val="001E5A67"/>
    <w:rsid w:val="001E5E1C"/>
    <w:rsid w:val="001E78E0"/>
    <w:rsid w:val="001F03D6"/>
    <w:rsid w:val="001F0C2F"/>
    <w:rsid w:val="001F1B06"/>
    <w:rsid w:val="001F1E1D"/>
    <w:rsid w:val="001F2DFB"/>
    <w:rsid w:val="001F433B"/>
    <w:rsid w:val="001F474C"/>
    <w:rsid w:val="001F4E0A"/>
    <w:rsid w:val="001F6D0C"/>
    <w:rsid w:val="001F776F"/>
    <w:rsid w:val="001F7770"/>
    <w:rsid w:val="00200B9D"/>
    <w:rsid w:val="002017CA"/>
    <w:rsid w:val="002040E4"/>
    <w:rsid w:val="00204AC8"/>
    <w:rsid w:val="0020514B"/>
    <w:rsid w:val="0020542E"/>
    <w:rsid w:val="00207B10"/>
    <w:rsid w:val="00207D15"/>
    <w:rsid w:val="00207E9F"/>
    <w:rsid w:val="00207F6E"/>
    <w:rsid w:val="0021011E"/>
    <w:rsid w:val="00211063"/>
    <w:rsid w:val="002123B0"/>
    <w:rsid w:val="00212A4A"/>
    <w:rsid w:val="002130A0"/>
    <w:rsid w:val="00213B8E"/>
    <w:rsid w:val="00214CAD"/>
    <w:rsid w:val="00214DEF"/>
    <w:rsid w:val="00215356"/>
    <w:rsid w:val="0021586B"/>
    <w:rsid w:val="00215885"/>
    <w:rsid w:val="0021630B"/>
    <w:rsid w:val="00216554"/>
    <w:rsid w:val="002206C0"/>
    <w:rsid w:val="00221DDB"/>
    <w:rsid w:val="00222CEB"/>
    <w:rsid w:val="002233C8"/>
    <w:rsid w:val="002242BE"/>
    <w:rsid w:val="00225484"/>
    <w:rsid w:val="00225ECE"/>
    <w:rsid w:val="00226769"/>
    <w:rsid w:val="00226DEC"/>
    <w:rsid w:val="00226FA4"/>
    <w:rsid w:val="002278CD"/>
    <w:rsid w:val="00227F39"/>
    <w:rsid w:val="002300B9"/>
    <w:rsid w:val="002304DE"/>
    <w:rsid w:val="00231CE2"/>
    <w:rsid w:val="00232533"/>
    <w:rsid w:val="00232B7B"/>
    <w:rsid w:val="002335B9"/>
    <w:rsid w:val="00233D29"/>
    <w:rsid w:val="00234261"/>
    <w:rsid w:val="00234D8B"/>
    <w:rsid w:val="00235239"/>
    <w:rsid w:val="002361AF"/>
    <w:rsid w:val="002410CC"/>
    <w:rsid w:val="0024179B"/>
    <w:rsid w:val="00243BD0"/>
    <w:rsid w:val="002451BD"/>
    <w:rsid w:val="0024715E"/>
    <w:rsid w:val="00250131"/>
    <w:rsid w:val="002502BD"/>
    <w:rsid w:val="00250B97"/>
    <w:rsid w:val="002519C0"/>
    <w:rsid w:val="00252C3B"/>
    <w:rsid w:val="00253633"/>
    <w:rsid w:val="00255273"/>
    <w:rsid w:val="00255308"/>
    <w:rsid w:val="002558A8"/>
    <w:rsid w:val="00255AB3"/>
    <w:rsid w:val="00260B28"/>
    <w:rsid w:val="00260DF4"/>
    <w:rsid w:val="002621B5"/>
    <w:rsid w:val="0026245C"/>
    <w:rsid w:val="00262480"/>
    <w:rsid w:val="002632CF"/>
    <w:rsid w:val="00263569"/>
    <w:rsid w:val="002645FB"/>
    <w:rsid w:val="00264BC5"/>
    <w:rsid w:val="002652CC"/>
    <w:rsid w:val="00266745"/>
    <w:rsid w:val="00266A35"/>
    <w:rsid w:val="00267EA1"/>
    <w:rsid w:val="0027241F"/>
    <w:rsid w:val="00272F6A"/>
    <w:rsid w:val="002730E1"/>
    <w:rsid w:val="00273359"/>
    <w:rsid w:val="002738D1"/>
    <w:rsid w:val="00273BF4"/>
    <w:rsid w:val="0027480F"/>
    <w:rsid w:val="00275F85"/>
    <w:rsid w:val="00281F38"/>
    <w:rsid w:val="002828BB"/>
    <w:rsid w:val="00282F1B"/>
    <w:rsid w:val="00282F6A"/>
    <w:rsid w:val="0028494E"/>
    <w:rsid w:val="002859AD"/>
    <w:rsid w:val="002864CF"/>
    <w:rsid w:val="002918C9"/>
    <w:rsid w:val="00292F4E"/>
    <w:rsid w:val="00292F86"/>
    <w:rsid w:val="00295749"/>
    <w:rsid w:val="00295760"/>
    <w:rsid w:val="002A1253"/>
    <w:rsid w:val="002A2431"/>
    <w:rsid w:val="002A25A2"/>
    <w:rsid w:val="002A416C"/>
    <w:rsid w:val="002A428C"/>
    <w:rsid w:val="002A56B5"/>
    <w:rsid w:val="002A624F"/>
    <w:rsid w:val="002A6653"/>
    <w:rsid w:val="002A7ADE"/>
    <w:rsid w:val="002B0770"/>
    <w:rsid w:val="002B09E6"/>
    <w:rsid w:val="002B19C9"/>
    <w:rsid w:val="002B244D"/>
    <w:rsid w:val="002B25FE"/>
    <w:rsid w:val="002B2946"/>
    <w:rsid w:val="002B317F"/>
    <w:rsid w:val="002B3EAB"/>
    <w:rsid w:val="002B4088"/>
    <w:rsid w:val="002B40F9"/>
    <w:rsid w:val="002B4107"/>
    <w:rsid w:val="002B473B"/>
    <w:rsid w:val="002B5D89"/>
    <w:rsid w:val="002B79F2"/>
    <w:rsid w:val="002C09F2"/>
    <w:rsid w:val="002C0E4A"/>
    <w:rsid w:val="002C2313"/>
    <w:rsid w:val="002C23CE"/>
    <w:rsid w:val="002C3A67"/>
    <w:rsid w:val="002C4E20"/>
    <w:rsid w:val="002C566D"/>
    <w:rsid w:val="002C71F6"/>
    <w:rsid w:val="002D314A"/>
    <w:rsid w:val="002D3219"/>
    <w:rsid w:val="002D3DC6"/>
    <w:rsid w:val="002D44CE"/>
    <w:rsid w:val="002E1931"/>
    <w:rsid w:val="002E1B5C"/>
    <w:rsid w:val="002E2516"/>
    <w:rsid w:val="002E256F"/>
    <w:rsid w:val="002E3B1A"/>
    <w:rsid w:val="002E3B87"/>
    <w:rsid w:val="002E749D"/>
    <w:rsid w:val="002F0E9A"/>
    <w:rsid w:val="002F1443"/>
    <w:rsid w:val="002F2470"/>
    <w:rsid w:val="002F2C73"/>
    <w:rsid w:val="002F3856"/>
    <w:rsid w:val="002F38DA"/>
    <w:rsid w:val="002F48C6"/>
    <w:rsid w:val="002F52CC"/>
    <w:rsid w:val="002F6F81"/>
    <w:rsid w:val="002F6FDF"/>
    <w:rsid w:val="002F72FC"/>
    <w:rsid w:val="003004C8"/>
    <w:rsid w:val="00301E52"/>
    <w:rsid w:val="00302DB7"/>
    <w:rsid w:val="0030354F"/>
    <w:rsid w:val="003036D2"/>
    <w:rsid w:val="00305896"/>
    <w:rsid w:val="00305BC1"/>
    <w:rsid w:val="00306140"/>
    <w:rsid w:val="00306356"/>
    <w:rsid w:val="003075BF"/>
    <w:rsid w:val="00310CAA"/>
    <w:rsid w:val="00310FF9"/>
    <w:rsid w:val="0031158F"/>
    <w:rsid w:val="00311E1B"/>
    <w:rsid w:val="00312479"/>
    <w:rsid w:val="00313510"/>
    <w:rsid w:val="00313D28"/>
    <w:rsid w:val="00314B59"/>
    <w:rsid w:val="00315255"/>
    <w:rsid w:val="003153DE"/>
    <w:rsid w:val="00316349"/>
    <w:rsid w:val="00316D15"/>
    <w:rsid w:val="0032169D"/>
    <w:rsid w:val="003241BB"/>
    <w:rsid w:val="00324B6B"/>
    <w:rsid w:val="00326138"/>
    <w:rsid w:val="003271AE"/>
    <w:rsid w:val="00327D94"/>
    <w:rsid w:val="0033000B"/>
    <w:rsid w:val="00330197"/>
    <w:rsid w:val="00333AB7"/>
    <w:rsid w:val="00334B6E"/>
    <w:rsid w:val="00334DF7"/>
    <w:rsid w:val="00334EB0"/>
    <w:rsid w:val="00341889"/>
    <w:rsid w:val="00343C24"/>
    <w:rsid w:val="00343D7C"/>
    <w:rsid w:val="0034415B"/>
    <w:rsid w:val="0034502F"/>
    <w:rsid w:val="00345763"/>
    <w:rsid w:val="003472F2"/>
    <w:rsid w:val="003475F7"/>
    <w:rsid w:val="00347B8E"/>
    <w:rsid w:val="00350721"/>
    <w:rsid w:val="0035260F"/>
    <w:rsid w:val="003526D7"/>
    <w:rsid w:val="00353B48"/>
    <w:rsid w:val="00353B4D"/>
    <w:rsid w:val="00354721"/>
    <w:rsid w:val="00354EE2"/>
    <w:rsid w:val="00355099"/>
    <w:rsid w:val="003553D3"/>
    <w:rsid w:val="003564A1"/>
    <w:rsid w:val="00356D91"/>
    <w:rsid w:val="00357004"/>
    <w:rsid w:val="00360231"/>
    <w:rsid w:val="00360416"/>
    <w:rsid w:val="00360F6F"/>
    <w:rsid w:val="00361364"/>
    <w:rsid w:val="003616A8"/>
    <w:rsid w:val="00361E8F"/>
    <w:rsid w:val="00362578"/>
    <w:rsid w:val="00363B7F"/>
    <w:rsid w:val="00365AEB"/>
    <w:rsid w:val="00365B2C"/>
    <w:rsid w:val="003660F6"/>
    <w:rsid w:val="0036687E"/>
    <w:rsid w:val="00367074"/>
    <w:rsid w:val="00367457"/>
    <w:rsid w:val="00367B86"/>
    <w:rsid w:val="003701E3"/>
    <w:rsid w:val="0037180B"/>
    <w:rsid w:val="0037328C"/>
    <w:rsid w:val="00373297"/>
    <w:rsid w:val="00374A6D"/>
    <w:rsid w:val="00375E70"/>
    <w:rsid w:val="00376084"/>
    <w:rsid w:val="00380F72"/>
    <w:rsid w:val="00381B6A"/>
    <w:rsid w:val="003831B0"/>
    <w:rsid w:val="00383662"/>
    <w:rsid w:val="00383913"/>
    <w:rsid w:val="00385E8F"/>
    <w:rsid w:val="00386B54"/>
    <w:rsid w:val="0038736C"/>
    <w:rsid w:val="00390184"/>
    <w:rsid w:val="00390250"/>
    <w:rsid w:val="00391590"/>
    <w:rsid w:val="00391BD5"/>
    <w:rsid w:val="00393C7E"/>
    <w:rsid w:val="003944AB"/>
    <w:rsid w:val="00394BBC"/>
    <w:rsid w:val="00396CFF"/>
    <w:rsid w:val="0039797B"/>
    <w:rsid w:val="003A0931"/>
    <w:rsid w:val="003A0A89"/>
    <w:rsid w:val="003A0B8D"/>
    <w:rsid w:val="003A0BC8"/>
    <w:rsid w:val="003A19AE"/>
    <w:rsid w:val="003A1CBF"/>
    <w:rsid w:val="003A4E90"/>
    <w:rsid w:val="003A50B1"/>
    <w:rsid w:val="003A548A"/>
    <w:rsid w:val="003A6159"/>
    <w:rsid w:val="003A7870"/>
    <w:rsid w:val="003B0699"/>
    <w:rsid w:val="003B110A"/>
    <w:rsid w:val="003B147A"/>
    <w:rsid w:val="003B20D9"/>
    <w:rsid w:val="003B21FF"/>
    <w:rsid w:val="003B2B9A"/>
    <w:rsid w:val="003B3556"/>
    <w:rsid w:val="003B37A9"/>
    <w:rsid w:val="003B6FF8"/>
    <w:rsid w:val="003C0B2E"/>
    <w:rsid w:val="003C0B58"/>
    <w:rsid w:val="003C16A3"/>
    <w:rsid w:val="003C255E"/>
    <w:rsid w:val="003C2F22"/>
    <w:rsid w:val="003C3378"/>
    <w:rsid w:val="003C4043"/>
    <w:rsid w:val="003C4862"/>
    <w:rsid w:val="003C545C"/>
    <w:rsid w:val="003C56CF"/>
    <w:rsid w:val="003C595B"/>
    <w:rsid w:val="003C5F9A"/>
    <w:rsid w:val="003C637B"/>
    <w:rsid w:val="003C69A1"/>
    <w:rsid w:val="003C6A93"/>
    <w:rsid w:val="003C6DE3"/>
    <w:rsid w:val="003C7169"/>
    <w:rsid w:val="003C7D31"/>
    <w:rsid w:val="003D0F71"/>
    <w:rsid w:val="003D1B61"/>
    <w:rsid w:val="003D2011"/>
    <w:rsid w:val="003D26A1"/>
    <w:rsid w:val="003D2B61"/>
    <w:rsid w:val="003D4310"/>
    <w:rsid w:val="003D48AB"/>
    <w:rsid w:val="003D747C"/>
    <w:rsid w:val="003D7CCD"/>
    <w:rsid w:val="003E0C69"/>
    <w:rsid w:val="003E1F97"/>
    <w:rsid w:val="003E2148"/>
    <w:rsid w:val="003E230C"/>
    <w:rsid w:val="003E2EB2"/>
    <w:rsid w:val="003E3F37"/>
    <w:rsid w:val="003E64FD"/>
    <w:rsid w:val="003E6898"/>
    <w:rsid w:val="003E6FB5"/>
    <w:rsid w:val="003E7C3C"/>
    <w:rsid w:val="003E7E0B"/>
    <w:rsid w:val="003F0455"/>
    <w:rsid w:val="003F09F3"/>
    <w:rsid w:val="003F1E45"/>
    <w:rsid w:val="003F212B"/>
    <w:rsid w:val="003F37AC"/>
    <w:rsid w:val="003F68C0"/>
    <w:rsid w:val="003F7F66"/>
    <w:rsid w:val="00400362"/>
    <w:rsid w:val="0040186A"/>
    <w:rsid w:val="00402BAF"/>
    <w:rsid w:val="0040331B"/>
    <w:rsid w:val="004034C2"/>
    <w:rsid w:val="00403900"/>
    <w:rsid w:val="0040400D"/>
    <w:rsid w:val="00404CA8"/>
    <w:rsid w:val="0040651C"/>
    <w:rsid w:val="00406DC4"/>
    <w:rsid w:val="00407606"/>
    <w:rsid w:val="00407B3D"/>
    <w:rsid w:val="00410319"/>
    <w:rsid w:val="004104F9"/>
    <w:rsid w:val="00410F43"/>
    <w:rsid w:val="0041129B"/>
    <w:rsid w:val="004114AC"/>
    <w:rsid w:val="00412DA7"/>
    <w:rsid w:val="0041530D"/>
    <w:rsid w:val="00415440"/>
    <w:rsid w:val="00415F2D"/>
    <w:rsid w:val="004162F5"/>
    <w:rsid w:val="00417478"/>
    <w:rsid w:val="00420033"/>
    <w:rsid w:val="00420225"/>
    <w:rsid w:val="004206AA"/>
    <w:rsid w:val="004213B5"/>
    <w:rsid w:val="00421F35"/>
    <w:rsid w:val="00422670"/>
    <w:rsid w:val="00422715"/>
    <w:rsid w:val="00422DAF"/>
    <w:rsid w:val="00422E3A"/>
    <w:rsid w:val="004257B6"/>
    <w:rsid w:val="00425F6D"/>
    <w:rsid w:val="004270AA"/>
    <w:rsid w:val="00427EE9"/>
    <w:rsid w:val="004303E8"/>
    <w:rsid w:val="00431197"/>
    <w:rsid w:val="004313F1"/>
    <w:rsid w:val="0043256C"/>
    <w:rsid w:val="00433988"/>
    <w:rsid w:val="0043486F"/>
    <w:rsid w:val="004352A2"/>
    <w:rsid w:val="00435301"/>
    <w:rsid w:val="00435440"/>
    <w:rsid w:val="00436144"/>
    <w:rsid w:val="004365F3"/>
    <w:rsid w:val="00436CCF"/>
    <w:rsid w:val="00436D59"/>
    <w:rsid w:val="00436F14"/>
    <w:rsid w:val="00436F39"/>
    <w:rsid w:val="00437F3D"/>
    <w:rsid w:val="004421CF"/>
    <w:rsid w:val="00442B68"/>
    <w:rsid w:val="00443945"/>
    <w:rsid w:val="00444082"/>
    <w:rsid w:val="00444107"/>
    <w:rsid w:val="00444520"/>
    <w:rsid w:val="0044455D"/>
    <w:rsid w:val="00444E09"/>
    <w:rsid w:val="0044547F"/>
    <w:rsid w:val="00446C80"/>
    <w:rsid w:val="00446CF4"/>
    <w:rsid w:val="00446F1B"/>
    <w:rsid w:val="00447C5E"/>
    <w:rsid w:val="00450D81"/>
    <w:rsid w:val="004532CC"/>
    <w:rsid w:val="00456E59"/>
    <w:rsid w:val="00461AA2"/>
    <w:rsid w:val="00464365"/>
    <w:rsid w:val="00465609"/>
    <w:rsid w:val="0046690A"/>
    <w:rsid w:val="0046743D"/>
    <w:rsid w:val="00467A8A"/>
    <w:rsid w:val="004706BC"/>
    <w:rsid w:val="004714F3"/>
    <w:rsid w:val="00471BFE"/>
    <w:rsid w:val="004746A5"/>
    <w:rsid w:val="00474FE0"/>
    <w:rsid w:val="004750D4"/>
    <w:rsid w:val="004756A8"/>
    <w:rsid w:val="00476648"/>
    <w:rsid w:val="004805BC"/>
    <w:rsid w:val="00482E52"/>
    <w:rsid w:val="00483716"/>
    <w:rsid w:val="0048402E"/>
    <w:rsid w:val="00485BCA"/>
    <w:rsid w:val="00485E6C"/>
    <w:rsid w:val="0049125F"/>
    <w:rsid w:val="00491AAE"/>
    <w:rsid w:val="004945FF"/>
    <w:rsid w:val="004976E3"/>
    <w:rsid w:val="004A172F"/>
    <w:rsid w:val="004A1F83"/>
    <w:rsid w:val="004A204C"/>
    <w:rsid w:val="004A3367"/>
    <w:rsid w:val="004A3CF0"/>
    <w:rsid w:val="004A502C"/>
    <w:rsid w:val="004A6731"/>
    <w:rsid w:val="004A688D"/>
    <w:rsid w:val="004A6CEE"/>
    <w:rsid w:val="004A73DF"/>
    <w:rsid w:val="004A7433"/>
    <w:rsid w:val="004A7E7C"/>
    <w:rsid w:val="004A7F37"/>
    <w:rsid w:val="004B0CF6"/>
    <w:rsid w:val="004B16CE"/>
    <w:rsid w:val="004B1979"/>
    <w:rsid w:val="004B1FA7"/>
    <w:rsid w:val="004B2286"/>
    <w:rsid w:val="004B2A00"/>
    <w:rsid w:val="004B3B08"/>
    <w:rsid w:val="004B3B49"/>
    <w:rsid w:val="004B41E3"/>
    <w:rsid w:val="004B4257"/>
    <w:rsid w:val="004B44CE"/>
    <w:rsid w:val="004B49D7"/>
    <w:rsid w:val="004B69D2"/>
    <w:rsid w:val="004B70A9"/>
    <w:rsid w:val="004C0D0C"/>
    <w:rsid w:val="004C0DA8"/>
    <w:rsid w:val="004C13FE"/>
    <w:rsid w:val="004C2BF7"/>
    <w:rsid w:val="004C31A2"/>
    <w:rsid w:val="004C4D16"/>
    <w:rsid w:val="004C6827"/>
    <w:rsid w:val="004C7B3C"/>
    <w:rsid w:val="004D09C2"/>
    <w:rsid w:val="004D0C0F"/>
    <w:rsid w:val="004D48B0"/>
    <w:rsid w:val="004D4C37"/>
    <w:rsid w:val="004D4DD7"/>
    <w:rsid w:val="004D5843"/>
    <w:rsid w:val="004D6104"/>
    <w:rsid w:val="004D6CC0"/>
    <w:rsid w:val="004D700D"/>
    <w:rsid w:val="004D7153"/>
    <w:rsid w:val="004D7A98"/>
    <w:rsid w:val="004D7EC5"/>
    <w:rsid w:val="004E00BD"/>
    <w:rsid w:val="004E0871"/>
    <w:rsid w:val="004E0BD0"/>
    <w:rsid w:val="004E17EF"/>
    <w:rsid w:val="004E1A79"/>
    <w:rsid w:val="004E4B22"/>
    <w:rsid w:val="004E4C90"/>
    <w:rsid w:val="004E4D2B"/>
    <w:rsid w:val="004E4E0D"/>
    <w:rsid w:val="004E4EE9"/>
    <w:rsid w:val="004E5103"/>
    <w:rsid w:val="004E542A"/>
    <w:rsid w:val="004E6664"/>
    <w:rsid w:val="004E6F00"/>
    <w:rsid w:val="004E728A"/>
    <w:rsid w:val="004E7E48"/>
    <w:rsid w:val="004F3105"/>
    <w:rsid w:val="004F371B"/>
    <w:rsid w:val="004F3A84"/>
    <w:rsid w:val="004F4AE8"/>
    <w:rsid w:val="004F5DD9"/>
    <w:rsid w:val="00500C54"/>
    <w:rsid w:val="00501255"/>
    <w:rsid w:val="00501768"/>
    <w:rsid w:val="00501986"/>
    <w:rsid w:val="005021CA"/>
    <w:rsid w:val="00503FBF"/>
    <w:rsid w:val="005060BA"/>
    <w:rsid w:val="00506283"/>
    <w:rsid w:val="00507D16"/>
    <w:rsid w:val="00507DD0"/>
    <w:rsid w:val="00513597"/>
    <w:rsid w:val="005136D9"/>
    <w:rsid w:val="00513D73"/>
    <w:rsid w:val="00513E57"/>
    <w:rsid w:val="005143E3"/>
    <w:rsid w:val="00514A81"/>
    <w:rsid w:val="00515477"/>
    <w:rsid w:val="00516942"/>
    <w:rsid w:val="0051704A"/>
    <w:rsid w:val="0052100D"/>
    <w:rsid w:val="005222E1"/>
    <w:rsid w:val="005245DB"/>
    <w:rsid w:val="00525494"/>
    <w:rsid w:val="00526BA4"/>
    <w:rsid w:val="00530ABF"/>
    <w:rsid w:val="00531DBF"/>
    <w:rsid w:val="005329C9"/>
    <w:rsid w:val="00533F0C"/>
    <w:rsid w:val="00535F05"/>
    <w:rsid w:val="00536A31"/>
    <w:rsid w:val="0053726E"/>
    <w:rsid w:val="00537554"/>
    <w:rsid w:val="0053792A"/>
    <w:rsid w:val="00537CA9"/>
    <w:rsid w:val="005401DC"/>
    <w:rsid w:val="0054068F"/>
    <w:rsid w:val="005451C3"/>
    <w:rsid w:val="00546DD5"/>
    <w:rsid w:val="00546DEF"/>
    <w:rsid w:val="00550123"/>
    <w:rsid w:val="00551A6B"/>
    <w:rsid w:val="00551B7D"/>
    <w:rsid w:val="00552938"/>
    <w:rsid w:val="00552FD5"/>
    <w:rsid w:val="00553C05"/>
    <w:rsid w:val="00554D4A"/>
    <w:rsid w:val="00556466"/>
    <w:rsid w:val="005578A0"/>
    <w:rsid w:val="005578DA"/>
    <w:rsid w:val="00560858"/>
    <w:rsid w:val="00560898"/>
    <w:rsid w:val="00560CB5"/>
    <w:rsid w:val="00560F73"/>
    <w:rsid w:val="0056179E"/>
    <w:rsid w:val="00562936"/>
    <w:rsid w:val="0056334A"/>
    <w:rsid w:val="00563816"/>
    <w:rsid w:val="00563CB6"/>
    <w:rsid w:val="00563F4B"/>
    <w:rsid w:val="00565A93"/>
    <w:rsid w:val="0057169C"/>
    <w:rsid w:val="005716AD"/>
    <w:rsid w:val="00571DF6"/>
    <w:rsid w:val="00572EF9"/>
    <w:rsid w:val="005737F0"/>
    <w:rsid w:val="00573AF7"/>
    <w:rsid w:val="00573D6E"/>
    <w:rsid w:val="00574470"/>
    <w:rsid w:val="00574B24"/>
    <w:rsid w:val="0057511A"/>
    <w:rsid w:val="00575528"/>
    <w:rsid w:val="005759C2"/>
    <w:rsid w:val="0057737A"/>
    <w:rsid w:val="00577FB4"/>
    <w:rsid w:val="00580E55"/>
    <w:rsid w:val="00582263"/>
    <w:rsid w:val="00583B0C"/>
    <w:rsid w:val="00583DD7"/>
    <w:rsid w:val="0058412D"/>
    <w:rsid w:val="00584AFA"/>
    <w:rsid w:val="00585ACD"/>
    <w:rsid w:val="005866F9"/>
    <w:rsid w:val="0058731C"/>
    <w:rsid w:val="00587AF5"/>
    <w:rsid w:val="005905C1"/>
    <w:rsid w:val="0059084B"/>
    <w:rsid w:val="00591261"/>
    <w:rsid w:val="00591753"/>
    <w:rsid w:val="00591C61"/>
    <w:rsid w:val="00593576"/>
    <w:rsid w:val="00593BAE"/>
    <w:rsid w:val="00594B12"/>
    <w:rsid w:val="00594C62"/>
    <w:rsid w:val="00594FD3"/>
    <w:rsid w:val="00595126"/>
    <w:rsid w:val="0059788C"/>
    <w:rsid w:val="00597F90"/>
    <w:rsid w:val="005A001A"/>
    <w:rsid w:val="005A0682"/>
    <w:rsid w:val="005A1218"/>
    <w:rsid w:val="005A1F2F"/>
    <w:rsid w:val="005A3C8E"/>
    <w:rsid w:val="005A3E02"/>
    <w:rsid w:val="005A4340"/>
    <w:rsid w:val="005A4487"/>
    <w:rsid w:val="005A478A"/>
    <w:rsid w:val="005A7012"/>
    <w:rsid w:val="005B0355"/>
    <w:rsid w:val="005B0EC4"/>
    <w:rsid w:val="005B1597"/>
    <w:rsid w:val="005B2632"/>
    <w:rsid w:val="005B342C"/>
    <w:rsid w:val="005B348A"/>
    <w:rsid w:val="005B741D"/>
    <w:rsid w:val="005C0AE0"/>
    <w:rsid w:val="005C0F32"/>
    <w:rsid w:val="005C2789"/>
    <w:rsid w:val="005C2CFD"/>
    <w:rsid w:val="005C2F6F"/>
    <w:rsid w:val="005C428B"/>
    <w:rsid w:val="005C4AD7"/>
    <w:rsid w:val="005C538A"/>
    <w:rsid w:val="005C64EF"/>
    <w:rsid w:val="005C70EA"/>
    <w:rsid w:val="005D0126"/>
    <w:rsid w:val="005D0B45"/>
    <w:rsid w:val="005D121C"/>
    <w:rsid w:val="005D25C2"/>
    <w:rsid w:val="005D29FD"/>
    <w:rsid w:val="005D4184"/>
    <w:rsid w:val="005D4992"/>
    <w:rsid w:val="005D4A63"/>
    <w:rsid w:val="005D57B8"/>
    <w:rsid w:val="005D685B"/>
    <w:rsid w:val="005D6B9D"/>
    <w:rsid w:val="005E05E8"/>
    <w:rsid w:val="005E0BA9"/>
    <w:rsid w:val="005E1444"/>
    <w:rsid w:val="005E1EEF"/>
    <w:rsid w:val="005E1FC6"/>
    <w:rsid w:val="005E2DF8"/>
    <w:rsid w:val="005E33C4"/>
    <w:rsid w:val="005E47C4"/>
    <w:rsid w:val="005E4F39"/>
    <w:rsid w:val="005E5208"/>
    <w:rsid w:val="005F180B"/>
    <w:rsid w:val="005F2AF8"/>
    <w:rsid w:val="005F4E37"/>
    <w:rsid w:val="005F563D"/>
    <w:rsid w:val="005F77CA"/>
    <w:rsid w:val="006005EC"/>
    <w:rsid w:val="00607371"/>
    <w:rsid w:val="00610E4C"/>
    <w:rsid w:val="00611453"/>
    <w:rsid w:val="00611568"/>
    <w:rsid w:val="006115EA"/>
    <w:rsid w:val="00612109"/>
    <w:rsid w:val="006121B2"/>
    <w:rsid w:val="006148E6"/>
    <w:rsid w:val="006157C9"/>
    <w:rsid w:val="006159B5"/>
    <w:rsid w:val="00615B14"/>
    <w:rsid w:val="00615D5E"/>
    <w:rsid w:val="006173BE"/>
    <w:rsid w:val="00620E3F"/>
    <w:rsid w:val="00621717"/>
    <w:rsid w:val="006233FA"/>
    <w:rsid w:val="00623579"/>
    <w:rsid w:val="00623DC9"/>
    <w:rsid w:val="00623DE6"/>
    <w:rsid w:val="00627EEC"/>
    <w:rsid w:val="00630424"/>
    <w:rsid w:val="006312AE"/>
    <w:rsid w:val="00632329"/>
    <w:rsid w:val="006325B8"/>
    <w:rsid w:val="00632645"/>
    <w:rsid w:val="00633730"/>
    <w:rsid w:val="00634275"/>
    <w:rsid w:val="006358E1"/>
    <w:rsid w:val="00635908"/>
    <w:rsid w:val="00636FF9"/>
    <w:rsid w:val="00637E20"/>
    <w:rsid w:val="00640932"/>
    <w:rsid w:val="006424DE"/>
    <w:rsid w:val="006432DE"/>
    <w:rsid w:val="00644382"/>
    <w:rsid w:val="00646C7D"/>
    <w:rsid w:val="00646CDC"/>
    <w:rsid w:val="0064798D"/>
    <w:rsid w:val="00651C63"/>
    <w:rsid w:val="006520F2"/>
    <w:rsid w:val="006532A8"/>
    <w:rsid w:val="0065398B"/>
    <w:rsid w:val="00655057"/>
    <w:rsid w:val="006556B5"/>
    <w:rsid w:val="0065611A"/>
    <w:rsid w:val="00656A92"/>
    <w:rsid w:val="00660CC8"/>
    <w:rsid w:val="006621A3"/>
    <w:rsid w:val="00662FB0"/>
    <w:rsid w:val="006635FD"/>
    <w:rsid w:val="00663C2C"/>
    <w:rsid w:val="00665353"/>
    <w:rsid w:val="00667357"/>
    <w:rsid w:val="006673CB"/>
    <w:rsid w:val="00667A18"/>
    <w:rsid w:val="00667E2D"/>
    <w:rsid w:val="00667FEE"/>
    <w:rsid w:val="00671EB4"/>
    <w:rsid w:val="00672463"/>
    <w:rsid w:val="00672B8E"/>
    <w:rsid w:val="00672DE6"/>
    <w:rsid w:val="006731B2"/>
    <w:rsid w:val="00673B19"/>
    <w:rsid w:val="006744A1"/>
    <w:rsid w:val="00674A74"/>
    <w:rsid w:val="00674CAA"/>
    <w:rsid w:val="00676A76"/>
    <w:rsid w:val="00676FF3"/>
    <w:rsid w:val="0068002B"/>
    <w:rsid w:val="00680832"/>
    <w:rsid w:val="0068107D"/>
    <w:rsid w:val="00682032"/>
    <w:rsid w:val="006826CB"/>
    <w:rsid w:val="006826E6"/>
    <w:rsid w:val="00682DB4"/>
    <w:rsid w:val="00683347"/>
    <w:rsid w:val="0068403E"/>
    <w:rsid w:val="00684C72"/>
    <w:rsid w:val="00686263"/>
    <w:rsid w:val="00686273"/>
    <w:rsid w:val="0068706E"/>
    <w:rsid w:val="00690906"/>
    <w:rsid w:val="006915F9"/>
    <w:rsid w:val="006946BA"/>
    <w:rsid w:val="00694A73"/>
    <w:rsid w:val="00696244"/>
    <w:rsid w:val="0069738F"/>
    <w:rsid w:val="006976C3"/>
    <w:rsid w:val="00697C9F"/>
    <w:rsid w:val="00697D16"/>
    <w:rsid w:val="00697D37"/>
    <w:rsid w:val="006A0552"/>
    <w:rsid w:val="006A0ED7"/>
    <w:rsid w:val="006A1599"/>
    <w:rsid w:val="006A1872"/>
    <w:rsid w:val="006A3859"/>
    <w:rsid w:val="006A3988"/>
    <w:rsid w:val="006A3EC6"/>
    <w:rsid w:val="006A649A"/>
    <w:rsid w:val="006A65D1"/>
    <w:rsid w:val="006A6E3C"/>
    <w:rsid w:val="006B0FA9"/>
    <w:rsid w:val="006B1C3C"/>
    <w:rsid w:val="006B449E"/>
    <w:rsid w:val="006B4E11"/>
    <w:rsid w:val="006B5101"/>
    <w:rsid w:val="006B540A"/>
    <w:rsid w:val="006B548B"/>
    <w:rsid w:val="006B5D0D"/>
    <w:rsid w:val="006B6D13"/>
    <w:rsid w:val="006B72F2"/>
    <w:rsid w:val="006B74D6"/>
    <w:rsid w:val="006B7539"/>
    <w:rsid w:val="006C2190"/>
    <w:rsid w:val="006C2840"/>
    <w:rsid w:val="006C2EED"/>
    <w:rsid w:val="006C3837"/>
    <w:rsid w:val="006C4402"/>
    <w:rsid w:val="006C4753"/>
    <w:rsid w:val="006C4819"/>
    <w:rsid w:val="006C5798"/>
    <w:rsid w:val="006C756A"/>
    <w:rsid w:val="006C76C8"/>
    <w:rsid w:val="006D00D0"/>
    <w:rsid w:val="006D04E9"/>
    <w:rsid w:val="006D2379"/>
    <w:rsid w:val="006D27D1"/>
    <w:rsid w:val="006D288A"/>
    <w:rsid w:val="006D3068"/>
    <w:rsid w:val="006D3178"/>
    <w:rsid w:val="006D32B4"/>
    <w:rsid w:val="006D3718"/>
    <w:rsid w:val="006D3894"/>
    <w:rsid w:val="006D4164"/>
    <w:rsid w:val="006D4840"/>
    <w:rsid w:val="006D50E1"/>
    <w:rsid w:val="006D53BB"/>
    <w:rsid w:val="006D5767"/>
    <w:rsid w:val="006D5AE7"/>
    <w:rsid w:val="006D69E7"/>
    <w:rsid w:val="006D6ABC"/>
    <w:rsid w:val="006D73C6"/>
    <w:rsid w:val="006E0C7B"/>
    <w:rsid w:val="006E1ECA"/>
    <w:rsid w:val="006E20A4"/>
    <w:rsid w:val="006E275E"/>
    <w:rsid w:val="006E3150"/>
    <w:rsid w:val="006E4728"/>
    <w:rsid w:val="006E482F"/>
    <w:rsid w:val="006E7A93"/>
    <w:rsid w:val="006F2D63"/>
    <w:rsid w:val="006F30C0"/>
    <w:rsid w:val="006F43FB"/>
    <w:rsid w:val="006F4F98"/>
    <w:rsid w:val="006F5831"/>
    <w:rsid w:val="006F59AF"/>
    <w:rsid w:val="006F6BAE"/>
    <w:rsid w:val="006F6C18"/>
    <w:rsid w:val="006F720E"/>
    <w:rsid w:val="006F778F"/>
    <w:rsid w:val="006F7832"/>
    <w:rsid w:val="0070195E"/>
    <w:rsid w:val="00701A26"/>
    <w:rsid w:val="00702E13"/>
    <w:rsid w:val="00702F85"/>
    <w:rsid w:val="0070323B"/>
    <w:rsid w:val="0070333E"/>
    <w:rsid w:val="00703489"/>
    <w:rsid w:val="007039AA"/>
    <w:rsid w:val="00704C10"/>
    <w:rsid w:val="00704E61"/>
    <w:rsid w:val="00705D94"/>
    <w:rsid w:val="00705ED6"/>
    <w:rsid w:val="00706028"/>
    <w:rsid w:val="00706884"/>
    <w:rsid w:val="00706A67"/>
    <w:rsid w:val="00706F9F"/>
    <w:rsid w:val="00707DE6"/>
    <w:rsid w:val="0071001B"/>
    <w:rsid w:val="00710B1D"/>
    <w:rsid w:val="00711DB1"/>
    <w:rsid w:val="00711DDC"/>
    <w:rsid w:val="007120AD"/>
    <w:rsid w:val="00713D40"/>
    <w:rsid w:val="00715943"/>
    <w:rsid w:val="00715B93"/>
    <w:rsid w:val="00716CA5"/>
    <w:rsid w:val="00716FE7"/>
    <w:rsid w:val="00717CB4"/>
    <w:rsid w:val="00720754"/>
    <w:rsid w:val="007219DC"/>
    <w:rsid w:val="00722085"/>
    <w:rsid w:val="00722929"/>
    <w:rsid w:val="00722A8F"/>
    <w:rsid w:val="00722EBC"/>
    <w:rsid w:val="007238F2"/>
    <w:rsid w:val="00723E25"/>
    <w:rsid w:val="007245FB"/>
    <w:rsid w:val="007246FD"/>
    <w:rsid w:val="007262F8"/>
    <w:rsid w:val="00732922"/>
    <w:rsid w:val="00732CD3"/>
    <w:rsid w:val="00734C9B"/>
    <w:rsid w:val="00735C25"/>
    <w:rsid w:val="0073660C"/>
    <w:rsid w:val="007370BE"/>
    <w:rsid w:val="00737E78"/>
    <w:rsid w:val="007406A7"/>
    <w:rsid w:val="00741204"/>
    <w:rsid w:val="00741671"/>
    <w:rsid w:val="00741A0A"/>
    <w:rsid w:val="0074298E"/>
    <w:rsid w:val="00742A3F"/>
    <w:rsid w:val="00743676"/>
    <w:rsid w:val="007444D4"/>
    <w:rsid w:val="00744FFF"/>
    <w:rsid w:val="00745D31"/>
    <w:rsid w:val="007465AD"/>
    <w:rsid w:val="0074661A"/>
    <w:rsid w:val="00747408"/>
    <w:rsid w:val="00747A5E"/>
    <w:rsid w:val="00747A8A"/>
    <w:rsid w:val="007505B6"/>
    <w:rsid w:val="007507A3"/>
    <w:rsid w:val="0075194D"/>
    <w:rsid w:val="00752B87"/>
    <w:rsid w:val="00753361"/>
    <w:rsid w:val="00753491"/>
    <w:rsid w:val="00753F1E"/>
    <w:rsid w:val="007555A2"/>
    <w:rsid w:val="00757B37"/>
    <w:rsid w:val="00757B4E"/>
    <w:rsid w:val="00760A56"/>
    <w:rsid w:val="007611DB"/>
    <w:rsid w:val="007637EA"/>
    <w:rsid w:val="00764849"/>
    <w:rsid w:val="00764D9D"/>
    <w:rsid w:val="00765484"/>
    <w:rsid w:val="00766181"/>
    <w:rsid w:val="007705C0"/>
    <w:rsid w:val="007722AC"/>
    <w:rsid w:val="00773EEC"/>
    <w:rsid w:val="00773EF3"/>
    <w:rsid w:val="0077478B"/>
    <w:rsid w:val="00774A31"/>
    <w:rsid w:val="0077594B"/>
    <w:rsid w:val="007771EA"/>
    <w:rsid w:val="00777AB4"/>
    <w:rsid w:val="007800F5"/>
    <w:rsid w:val="00780165"/>
    <w:rsid w:val="0078046F"/>
    <w:rsid w:val="00780BDD"/>
    <w:rsid w:val="00780E00"/>
    <w:rsid w:val="00780F5C"/>
    <w:rsid w:val="00781CAF"/>
    <w:rsid w:val="00781DA9"/>
    <w:rsid w:val="00782005"/>
    <w:rsid w:val="00782B0A"/>
    <w:rsid w:val="00783EA0"/>
    <w:rsid w:val="00783EC3"/>
    <w:rsid w:val="00784357"/>
    <w:rsid w:val="007843FD"/>
    <w:rsid w:val="00784EE1"/>
    <w:rsid w:val="00785B1A"/>
    <w:rsid w:val="007862C0"/>
    <w:rsid w:val="00790549"/>
    <w:rsid w:val="00790A05"/>
    <w:rsid w:val="00790B13"/>
    <w:rsid w:val="00792BC1"/>
    <w:rsid w:val="00792BF7"/>
    <w:rsid w:val="007936D3"/>
    <w:rsid w:val="00793B05"/>
    <w:rsid w:val="00793B7F"/>
    <w:rsid w:val="00793EA8"/>
    <w:rsid w:val="00794BBC"/>
    <w:rsid w:val="00795A28"/>
    <w:rsid w:val="0079731B"/>
    <w:rsid w:val="00797AB8"/>
    <w:rsid w:val="007A288D"/>
    <w:rsid w:val="007A2E9B"/>
    <w:rsid w:val="007A3415"/>
    <w:rsid w:val="007A3651"/>
    <w:rsid w:val="007A3B52"/>
    <w:rsid w:val="007A3CD3"/>
    <w:rsid w:val="007A4814"/>
    <w:rsid w:val="007A5FF1"/>
    <w:rsid w:val="007A64CB"/>
    <w:rsid w:val="007A784B"/>
    <w:rsid w:val="007B0BE6"/>
    <w:rsid w:val="007B11F3"/>
    <w:rsid w:val="007B17C6"/>
    <w:rsid w:val="007B27DD"/>
    <w:rsid w:val="007B3086"/>
    <w:rsid w:val="007B45BA"/>
    <w:rsid w:val="007B52A0"/>
    <w:rsid w:val="007B5E89"/>
    <w:rsid w:val="007C00D1"/>
    <w:rsid w:val="007C0720"/>
    <w:rsid w:val="007C15D9"/>
    <w:rsid w:val="007C238D"/>
    <w:rsid w:val="007C2580"/>
    <w:rsid w:val="007C31CA"/>
    <w:rsid w:val="007C3C38"/>
    <w:rsid w:val="007C411A"/>
    <w:rsid w:val="007C4844"/>
    <w:rsid w:val="007C52EF"/>
    <w:rsid w:val="007C5918"/>
    <w:rsid w:val="007C5B8E"/>
    <w:rsid w:val="007C6D60"/>
    <w:rsid w:val="007D021C"/>
    <w:rsid w:val="007D0493"/>
    <w:rsid w:val="007D065D"/>
    <w:rsid w:val="007D1FC7"/>
    <w:rsid w:val="007D3074"/>
    <w:rsid w:val="007D38CB"/>
    <w:rsid w:val="007D42F8"/>
    <w:rsid w:val="007D512F"/>
    <w:rsid w:val="007D57DE"/>
    <w:rsid w:val="007D5804"/>
    <w:rsid w:val="007D5880"/>
    <w:rsid w:val="007D605D"/>
    <w:rsid w:val="007D607C"/>
    <w:rsid w:val="007D6EC9"/>
    <w:rsid w:val="007D72CC"/>
    <w:rsid w:val="007E1C26"/>
    <w:rsid w:val="007E358E"/>
    <w:rsid w:val="007E3EC6"/>
    <w:rsid w:val="007E47EA"/>
    <w:rsid w:val="007E69D1"/>
    <w:rsid w:val="007F0A3A"/>
    <w:rsid w:val="007F11B1"/>
    <w:rsid w:val="007F213F"/>
    <w:rsid w:val="007F38E6"/>
    <w:rsid w:val="007F39E9"/>
    <w:rsid w:val="007F3D1F"/>
    <w:rsid w:val="007F3FEE"/>
    <w:rsid w:val="007F6B57"/>
    <w:rsid w:val="007F7D7E"/>
    <w:rsid w:val="0080084E"/>
    <w:rsid w:val="00800DC2"/>
    <w:rsid w:val="00801739"/>
    <w:rsid w:val="00801848"/>
    <w:rsid w:val="00801969"/>
    <w:rsid w:val="0080196B"/>
    <w:rsid w:val="00801F5D"/>
    <w:rsid w:val="0080318D"/>
    <w:rsid w:val="0080347D"/>
    <w:rsid w:val="00803F4D"/>
    <w:rsid w:val="008040DE"/>
    <w:rsid w:val="00804A61"/>
    <w:rsid w:val="008058A6"/>
    <w:rsid w:val="00805BB1"/>
    <w:rsid w:val="0080680D"/>
    <w:rsid w:val="0080690C"/>
    <w:rsid w:val="0081104C"/>
    <w:rsid w:val="008121B1"/>
    <w:rsid w:val="00812359"/>
    <w:rsid w:val="00812BF8"/>
    <w:rsid w:val="008130B9"/>
    <w:rsid w:val="0081421F"/>
    <w:rsid w:val="00815041"/>
    <w:rsid w:val="00815D27"/>
    <w:rsid w:val="0081721C"/>
    <w:rsid w:val="00821079"/>
    <w:rsid w:val="008212B8"/>
    <w:rsid w:val="008214DD"/>
    <w:rsid w:val="00821719"/>
    <w:rsid w:val="00821CFF"/>
    <w:rsid w:val="00821D06"/>
    <w:rsid w:val="008221B1"/>
    <w:rsid w:val="00822910"/>
    <w:rsid w:val="00822FEF"/>
    <w:rsid w:val="008235AB"/>
    <w:rsid w:val="00823B5C"/>
    <w:rsid w:val="0082445F"/>
    <w:rsid w:val="008316B0"/>
    <w:rsid w:val="008337E5"/>
    <w:rsid w:val="00833871"/>
    <w:rsid w:val="00834F5D"/>
    <w:rsid w:val="00835CBE"/>
    <w:rsid w:val="008368A3"/>
    <w:rsid w:val="00836CB5"/>
    <w:rsid w:val="00837AB3"/>
    <w:rsid w:val="00840575"/>
    <w:rsid w:val="00840B48"/>
    <w:rsid w:val="00840FED"/>
    <w:rsid w:val="0084148E"/>
    <w:rsid w:val="0084167A"/>
    <w:rsid w:val="008423DC"/>
    <w:rsid w:val="008451FB"/>
    <w:rsid w:val="0084557E"/>
    <w:rsid w:val="00845D02"/>
    <w:rsid w:val="00846953"/>
    <w:rsid w:val="008472E5"/>
    <w:rsid w:val="00847AA6"/>
    <w:rsid w:val="008500A0"/>
    <w:rsid w:val="00851997"/>
    <w:rsid w:val="00852C8F"/>
    <w:rsid w:val="00853E67"/>
    <w:rsid w:val="00853F83"/>
    <w:rsid w:val="008561D8"/>
    <w:rsid w:val="00856A74"/>
    <w:rsid w:val="00860094"/>
    <w:rsid w:val="008618F6"/>
    <w:rsid w:val="008627D3"/>
    <w:rsid w:val="008630F8"/>
    <w:rsid w:val="0086424C"/>
    <w:rsid w:val="0086427E"/>
    <w:rsid w:val="0086606E"/>
    <w:rsid w:val="00866202"/>
    <w:rsid w:val="00866811"/>
    <w:rsid w:val="0086788B"/>
    <w:rsid w:val="0087010F"/>
    <w:rsid w:val="0087089F"/>
    <w:rsid w:val="00870FAD"/>
    <w:rsid w:val="0087125A"/>
    <w:rsid w:val="00872E16"/>
    <w:rsid w:val="00873CA6"/>
    <w:rsid w:val="00873F3A"/>
    <w:rsid w:val="00874426"/>
    <w:rsid w:val="008754C7"/>
    <w:rsid w:val="00875649"/>
    <w:rsid w:val="008761F9"/>
    <w:rsid w:val="008762D1"/>
    <w:rsid w:val="008769CE"/>
    <w:rsid w:val="0087749B"/>
    <w:rsid w:val="00877AF0"/>
    <w:rsid w:val="00877B2F"/>
    <w:rsid w:val="00877B9F"/>
    <w:rsid w:val="0088038C"/>
    <w:rsid w:val="0088059A"/>
    <w:rsid w:val="00880862"/>
    <w:rsid w:val="00880DE4"/>
    <w:rsid w:val="008810D3"/>
    <w:rsid w:val="008813C4"/>
    <w:rsid w:val="00882BC3"/>
    <w:rsid w:val="00882F68"/>
    <w:rsid w:val="008832FF"/>
    <w:rsid w:val="0088346A"/>
    <w:rsid w:val="00883525"/>
    <w:rsid w:val="00883839"/>
    <w:rsid w:val="00883E88"/>
    <w:rsid w:val="00884009"/>
    <w:rsid w:val="00884714"/>
    <w:rsid w:val="008848E7"/>
    <w:rsid w:val="008860D6"/>
    <w:rsid w:val="00886279"/>
    <w:rsid w:val="008873BB"/>
    <w:rsid w:val="0088760B"/>
    <w:rsid w:val="00894527"/>
    <w:rsid w:val="008949CA"/>
    <w:rsid w:val="008953F9"/>
    <w:rsid w:val="00895BAA"/>
    <w:rsid w:val="00895BC2"/>
    <w:rsid w:val="008960B8"/>
    <w:rsid w:val="00897706"/>
    <w:rsid w:val="00897D79"/>
    <w:rsid w:val="008A0BAA"/>
    <w:rsid w:val="008A0FE6"/>
    <w:rsid w:val="008A12B5"/>
    <w:rsid w:val="008A15FC"/>
    <w:rsid w:val="008A1CC9"/>
    <w:rsid w:val="008A29BE"/>
    <w:rsid w:val="008A4032"/>
    <w:rsid w:val="008A5287"/>
    <w:rsid w:val="008A567D"/>
    <w:rsid w:val="008A5A6B"/>
    <w:rsid w:val="008A5D16"/>
    <w:rsid w:val="008A691C"/>
    <w:rsid w:val="008A6B9E"/>
    <w:rsid w:val="008B02FC"/>
    <w:rsid w:val="008B09B9"/>
    <w:rsid w:val="008B17DA"/>
    <w:rsid w:val="008B2551"/>
    <w:rsid w:val="008B3D1F"/>
    <w:rsid w:val="008B4292"/>
    <w:rsid w:val="008B45EE"/>
    <w:rsid w:val="008B4737"/>
    <w:rsid w:val="008B57F5"/>
    <w:rsid w:val="008B5BD5"/>
    <w:rsid w:val="008C03B5"/>
    <w:rsid w:val="008C074F"/>
    <w:rsid w:val="008C14AB"/>
    <w:rsid w:val="008C2671"/>
    <w:rsid w:val="008C2A00"/>
    <w:rsid w:val="008C2B5A"/>
    <w:rsid w:val="008C3FF2"/>
    <w:rsid w:val="008C4C03"/>
    <w:rsid w:val="008C694F"/>
    <w:rsid w:val="008C6E08"/>
    <w:rsid w:val="008C7F6A"/>
    <w:rsid w:val="008D0349"/>
    <w:rsid w:val="008D0B53"/>
    <w:rsid w:val="008D2794"/>
    <w:rsid w:val="008D3312"/>
    <w:rsid w:val="008D3A34"/>
    <w:rsid w:val="008D5FCE"/>
    <w:rsid w:val="008D70BF"/>
    <w:rsid w:val="008D772F"/>
    <w:rsid w:val="008E003D"/>
    <w:rsid w:val="008E2033"/>
    <w:rsid w:val="008E287B"/>
    <w:rsid w:val="008E3241"/>
    <w:rsid w:val="008E3291"/>
    <w:rsid w:val="008E33E2"/>
    <w:rsid w:val="008E370B"/>
    <w:rsid w:val="008E43D0"/>
    <w:rsid w:val="008E48D6"/>
    <w:rsid w:val="008E5349"/>
    <w:rsid w:val="008E74AF"/>
    <w:rsid w:val="008F1B97"/>
    <w:rsid w:val="008F24A2"/>
    <w:rsid w:val="008F271C"/>
    <w:rsid w:val="008F2D33"/>
    <w:rsid w:val="008F2F96"/>
    <w:rsid w:val="008F42A7"/>
    <w:rsid w:val="008F520C"/>
    <w:rsid w:val="008F5743"/>
    <w:rsid w:val="008F5F00"/>
    <w:rsid w:val="008F6183"/>
    <w:rsid w:val="008F7CB1"/>
    <w:rsid w:val="008F7E4A"/>
    <w:rsid w:val="008F7F8B"/>
    <w:rsid w:val="008F7FDD"/>
    <w:rsid w:val="00900687"/>
    <w:rsid w:val="00901465"/>
    <w:rsid w:val="009038D4"/>
    <w:rsid w:val="009041AE"/>
    <w:rsid w:val="00904356"/>
    <w:rsid w:val="00904564"/>
    <w:rsid w:val="00905EF1"/>
    <w:rsid w:val="009064FC"/>
    <w:rsid w:val="009066D1"/>
    <w:rsid w:val="0090671F"/>
    <w:rsid w:val="00906EB8"/>
    <w:rsid w:val="00910020"/>
    <w:rsid w:val="00911088"/>
    <w:rsid w:val="00911719"/>
    <w:rsid w:val="009139DA"/>
    <w:rsid w:val="00914044"/>
    <w:rsid w:val="00915F23"/>
    <w:rsid w:val="0091673D"/>
    <w:rsid w:val="00917F78"/>
    <w:rsid w:val="00920487"/>
    <w:rsid w:val="00920B04"/>
    <w:rsid w:val="00920B1C"/>
    <w:rsid w:val="00920BE2"/>
    <w:rsid w:val="00923426"/>
    <w:rsid w:val="00923FF1"/>
    <w:rsid w:val="00924BDC"/>
    <w:rsid w:val="00926354"/>
    <w:rsid w:val="009272C2"/>
    <w:rsid w:val="00927A03"/>
    <w:rsid w:val="009315DB"/>
    <w:rsid w:val="009316C1"/>
    <w:rsid w:val="00931A53"/>
    <w:rsid w:val="00932922"/>
    <w:rsid w:val="009333CE"/>
    <w:rsid w:val="009335C1"/>
    <w:rsid w:val="009336D7"/>
    <w:rsid w:val="00935957"/>
    <w:rsid w:val="009361B0"/>
    <w:rsid w:val="00936228"/>
    <w:rsid w:val="00936B04"/>
    <w:rsid w:val="00937AD3"/>
    <w:rsid w:val="009403ED"/>
    <w:rsid w:val="00940B3E"/>
    <w:rsid w:val="0094138E"/>
    <w:rsid w:val="00942170"/>
    <w:rsid w:val="00942869"/>
    <w:rsid w:val="00942CBC"/>
    <w:rsid w:val="00943FAF"/>
    <w:rsid w:val="009467E1"/>
    <w:rsid w:val="009474EA"/>
    <w:rsid w:val="0094789C"/>
    <w:rsid w:val="009500B1"/>
    <w:rsid w:val="0095042D"/>
    <w:rsid w:val="00951885"/>
    <w:rsid w:val="00952ABC"/>
    <w:rsid w:val="00952CA7"/>
    <w:rsid w:val="00953649"/>
    <w:rsid w:val="00953683"/>
    <w:rsid w:val="00954ED4"/>
    <w:rsid w:val="00955787"/>
    <w:rsid w:val="00955C49"/>
    <w:rsid w:val="009562A8"/>
    <w:rsid w:val="009573B9"/>
    <w:rsid w:val="00960C39"/>
    <w:rsid w:val="009616D7"/>
    <w:rsid w:val="00962645"/>
    <w:rsid w:val="00962DB5"/>
    <w:rsid w:val="00964EB7"/>
    <w:rsid w:val="00965D04"/>
    <w:rsid w:val="00966081"/>
    <w:rsid w:val="0096625D"/>
    <w:rsid w:val="00967974"/>
    <w:rsid w:val="0097076B"/>
    <w:rsid w:val="00971641"/>
    <w:rsid w:val="0097182B"/>
    <w:rsid w:val="0097268E"/>
    <w:rsid w:val="009726C6"/>
    <w:rsid w:val="00973CEB"/>
    <w:rsid w:val="00974332"/>
    <w:rsid w:val="009772F6"/>
    <w:rsid w:val="00977F1F"/>
    <w:rsid w:val="00980C15"/>
    <w:rsid w:val="009839FD"/>
    <w:rsid w:val="0098462B"/>
    <w:rsid w:val="00985E9D"/>
    <w:rsid w:val="009874D6"/>
    <w:rsid w:val="00987BF3"/>
    <w:rsid w:val="009900AC"/>
    <w:rsid w:val="009923DB"/>
    <w:rsid w:val="00992755"/>
    <w:rsid w:val="00992F69"/>
    <w:rsid w:val="0099374C"/>
    <w:rsid w:val="00995037"/>
    <w:rsid w:val="0099526D"/>
    <w:rsid w:val="00995753"/>
    <w:rsid w:val="00995CE5"/>
    <w:rsid w:val="009966C9"/>
    <w:rsid w:val="00997861"/>
    <w:rsid w:val="009A01CF"/>
    <w:rsid w:val="009A12FB"/>
    <w:rsid w:val="009A24FD"/>
    <w:rsid w:val="009A28C2"/>
    <w:rsid w:val="009A6DFD"/>
    <w:rsid w:val="009A6FD8"/>
    <w:rsid w:val="009A7800"/>
    <w:rsid w:val="009B05B1"/>
    <w:rsid w:val="009B0871"/>
    <w:rsid w:val="009B1085"/>
    <w:rsid w:val="009B1825"/>
    <w:rsid w:val="009B2F38"/>
    <w:rsid w:val="009B3EBD"/>
    <w:rsid w:val="009B4897"/>
    <w:rsid w:val="009B4F79"/>
    <w:rsid w:val="009B5467"/>
    <w:rsid w:val="009B5788"/>
    <w:rsid w:val="009B5BC8"/>
    <w:rsid w:val="009B6210"/>
    <w:rsid w:val="009C0055"/>
    <w:rsid w:val="009C089B"/>
    <w:rsid w:val="009C0B43"/>
    <w:rsid w:val="009C0ED7"/>
    <w:rsid w:val="009C1B69"/>
    <w:rsid w:val="009C36F4"/>
    <w:rsid w:val="009C3CEF"/>
    <w:rsid w:val="009C40E9"/>
    <w:rsid w:val="009C4369"/>
    <w:rsid w:val="009C60FF"/>
    <w:rsid w:val="009D011E"/>
    <w:rsid w:val="009D1653"/>
    <w:rsid w:val="009D284C"/>
    <w:rsid w:val="009D2A00"/>
    <w:rsid w:val="009D2B13"/>
    <w:rsid w:val="009D405A"/>
    <w:rsid w:val="009D46E8"/>
    <w:rsid w:val="009D46E9"/>
    <w:rsid w:val="009D4809"/>
    <w:rsid w:val="009D5372"/>
    <w:rsid w:val="009D6A07"/>
    <w:rsid w:val="009D78DB"/>
    <w:rsid w:val="009E0A7A"/>
    <w:rsid w:val="009E15BB"/>
    <w:rsid w:val="009E193D"/>
    <w:rsid w:val="009E2208"/>
    <w:rsid w:val="009E3096"/>
    <w:rsid w:val="009E37A9"/>
    <w:rsid w:val="009E3EB6"/>
    <w:rsid w:val="009E4C07"/>
    <w:rsid w:val="009E541E"/>
    <w:rsid w:val="009E5E01"/>
    <w:rsid w:val="009E74A6"/>
    <w:rsid w:val="009F0909"/>
    <w:rsid w:val="009F0AEA"/>
    <w:rsid w:val="009F1BF4"/>
    <w:rsid w:val="009F2389"/>
    <w:rsid w:val="009F2828"/>
    <w:rsid w:val="009F28CB"/>
    <w:rsid w:val="009F451D"/>
    <w:rsid w:val="009F48ED"/>
    <w:rsid w:val="009F48F4"/>
    <w:rsid w:val="009F4903"/>
    <w:rsid w:val="009F5591"/>
    <w:rsid w:val="009F72A1"/>
    <w:rsid w:val="009F797F"/>
    <w:rsid w:val="00A003C3"/>
    <w:rsid w:val="00A0147D"/>
    <w:rsid w:val="00A0175F"/>
    <w:rsid w:val="00A06BE3"/>
    <w:rsid w:val="00A071B8"/>
    <w:rsid w:val="00A119FB"/>
    <w:rsid w:val="00A12F9C"/>
    <w:rsid w:val="00A1403A"/>
    <w:rsid w:val="00A14608"/>
    <w:rsid w:val="00A1462C"/>
    <w:rsid w:val="00A14693"/>
    <w:rsid w:val="00A1514C"/>
    <w:rsid w:val="00A154BF"/>
    <w:rsid w:val="00A1622C"/>
    <w:rsid w:val="00A16481"/>
    <w:rsid w:val="00A1710D"/>
    <w:rsid w:val="00A20EEA"/>
    <w:rsid w:val="00A2156B"/>
    <w:rsid w:val="00A21FBA"/>
    <w:rsid w:val="00A250F0"/>
    <w:rsid w:val="00A27E0F"/>
    <w:rsid w:val="00A3081C"/>
    <w:rsid w:val="00A30B08"/>
    <w:rsid w:val="00A315C9"/>
    <w:rsid w:val="00A3188A"/>
    <w:rsid w:val="00A31CFE"/>
    <w:rsid w:val="00A32E50"/>
    <w:rsid w:val="00A32FBA"/>
    <w:rsid w:val="00A33BA9"/>
    <w:rsid w:val="00A33BEB"/>
    <w:rsid w:val="00A34462"/>
    <w:rsid w:val="00A345E1"/>
    <w:rsid w:val="00A35338"/>
    <w:rsid w:val="00A356BF"/>
    <w:rsid w:val="00A3571F"/>
    <w:rsid w:val="00A35AE8"/>
    <w:rsid w:val="00A35B32"/>
    <w:rsid w:val="00A3611E"/>
    <w:rsid w:val="00A403C7"/>
    <w:rsid w:val="00A4094A"/>
    <w:rsid w:val="00A41F51"/>
    <w:rsid w:val="00A41F79"/>
    <w:rsid w:val="00A421B0"/>
    <w:rsid w:val="00A42229"/>
    <w:rsid w:val="00A426E5"/>
    <w:rsid w:val="00A435B7"/>
    <w:rsid w:val="00A43E21"/>
    <w:rsid w:val="00A43ED3"/>
    <w:rsid w:val="00A45522"/>
    <w:rsid w:val="00A4576C"/>
    <w:rsid w:val="00A46791"/>
    <w:rsid w:val="00A46896"/>
    <w:rsid w:val="00A47702"/>
    <w:rsid w:val="00A505AD"/>
    <w:rsid w:val="00A50F61"/>
    <w:rsid w:val="00A513AD"/>
    <w:rsid w:val="00A51E2C"/>
    <w:rsid w:val="00A52AD6"/>
    <w:rsid w:val="00A5319B"/>
    <w:rsid w:val="00A54D5D"/>
    <w:rsid w:val="00A54DD6"/>
    <w:rsid w:val="00A570DC"/>
    <w:rsid w:val="00A574F1"/>
    <w:rsid w:val="00A61A39"/>
    <w:rsid w:val="00A62147"/>
    <w:rsid w:val="00A62C10"/>
    <w:rsid w:val="00A64728"/>
    <w:rsid w:val="00A65015"/>
    <w:rsid w:val="00A65197"/>
    <w:rsid w:val="00A655E8"/>
    <w:rsid w:val="00A67072"/>
    <w:rsid w:val="00A6742F"/>
    <w:rsid w:val="00A674FE"/>
    <w:rsid w:val="00A67EFF"/>
    <w:rsid w:val="00A71E6F"/>
    <w:rsid w:val="00A7213C"/>
    <w:rsid w:val="00A72687"/>
    <w:rsid w:val="00A7307C"/>
    <w:rsid w:val="00A7315F"/>
    <w:rsid w:val="00A73503"/>
    <w:rsid w:val="00A7357B"/>
    <w:rsid w:val="00A753D8"/>
    <w:rsid w:val="00A75708"/>
    <w:rsid w:val="00A76203"/>
    <w:rsid w:val="00A766A7"/>
    <w:rsid w:val="00A76BB3"/>
    <w:rsid w:val="00A76DC1"/>
    <w:rsid w:val="00A77379"/>
    <w:rsid w:val="00A7745B"/>
    <w:rsid w:val="00A77D9F"/>
    <w:rsid w:val="00A77FB4"/>
    <w:rsid w:val="00A8114C"/>
    <w:rsid w:val="00A81C06"/>
    <w:rsid w:val="00A8342A"/>
    <w:rsid w:val="00A847D0"/>
    <w:rsid w:val="00A84DAE"/>
    <w:rsid w:val="00A852D0"/>
    <w:rsid w:val="00A858C3"/>
    <w:rsid w:val="00A86970"/>
    <w:rsid w:val="00A90891"/>
    <w:rsid w:val="00A91396"/>
    <w:rsid w:val="00A91B62"/>
    <w:rsid w:val="00A91BE0"/>
    <w:rsid w:val="00A923A8"/>
    <w:rsid w:val="00A92C0E"/>
    <w:rsid w:val="00A93848"/>
    <w:rsid w:val="00A938D5"/>
    <w:rsid w:val="00A9472D"/>
    <w:rsid w:val="00A94ABE"/>
    <w:rsid w:val="00A95472"/>
    <w:rsid w:val="00A96982"/>
    <w:rsid w:val="00A970CF"/>
    <w:rsid w:val="00A97C0B"/>
    <w:rsid w:val="00A97CC2"/>
    <w:rsid w:val="00A97FCC"/>
    <w:rsid w:val="00AA0340"/>
    <w:rsid w:val="00AA0620"/>
    <w:rsid w:val="00AA120F"/>
    <w:rsid w:val="00AA235F"/>
    <w:rsid w:val="00AA2E75"/>
    <w:rsid w:val="00AA314F"/>
    <w:rsid w:val="00AA472A"/>
    <w:rsid w:val="00AA5BC1"/>
    <w:rsid w:val="00AA5C02"/>
    <w:rsid w:val="00AA5F5F"/>
    <w:rsid w:val="00AA66B8"/>
    <w:rsid w:val="00AA7F82"/>
    <w:rsid w:val="00AB0091"/>
    <w:rsid w:val="00AB05F8"/>
    <w:rsid w:val="00AB1549"/>
    <w:rsid w:val="00AB1811"/>
    <w:rsid w:val="00AB18DC"/>
    <w:rsid w:val="00AB304E"/>
    <w:rsid w:val="00AB3ECD"/>
    <w:rsid w:val="00AB4AA9"/>
    <w:rsid w:val="00AB4CB2"/>
    <w:rsid w:val="00AB52E6"/>
    <w:rsid w:val="00AB598D"/>
    <w:rsid w:val="00AB6A3E"/>
    <w:rsid w:val="00AC07F7"/>
    <w:rsid w:val="00AC0C40"/>
    <w:rsid w:val="00AC1EAE"/>
    <w:rsid w:val="00AC38F0"/>
    <w:rsid w:val="00AC3E7C"/>
    <w:rsid w:val="00AC42A5"/>
    <w:rsid w:val="00AC4C2B"/>
    <w:rsid w:val="00AC5C8D"/>
    <w:rsid w:val="00AC68E3"/>
    <w:rsid w:val="00AC7088"/>
    <w:rsid w:val="00AD09E9"/>
    <w:rsid w:val="00AD15BD"/>
    <w:rsid w:val="00AD3DD1"/>
    <w:rsid w:val="00AD4BED"/>
    <w:rsid w:val="00AE10BF"/>
    <w:rsid w:val="00AE1C18"/>
    <w:rsid w:val="00AE1E09"/>
    <w:rsid w:val="00AE46E0"/>
    <w:rsid w:val="00AE590F"/>
    <w:rsid w:val="00AE59B9"/>
    <w:rsid w:val="00AE71D5"/>
    <w:rsid w:val="00AE7695"/>
    <w:rsid w:val="00AE78BE"/>
    <w:rsid w:val="00AF312C"/>
    <w:rsid w:val="00AF349A"/>
    <w:rsid w:val="00AF39BF"/>
    <w:rsid w:val="00AF3A94"/>
    <w:rsid w:val="00AF43DC"/>
    <w:rsid w:val="00AF51D2"/>
    <w:rsid w:val="00AF5B90"/>
    <w:rsid w:val="00AF74C4"/>
    <w:rsid w:val="00AF74F9"/>
    <w:rsid w:val="00AF7CBA"/>
    <w:rsid w:val="00B004FC"/>
    <w:rsid w:val="00B011A0"/>
    <w:rsid w:val="00B02307"/>
    <w:rsid w:val="00B0533F"/>
    <w:rsid w:val="00B105AE"/>
    <w:rsid w:val="00B10845"/>
    <w:rsid w:val="00B10EF2"/>
    <w:rsid w:val="00B11788"/>
    <w:rsid w:val="00B11E7B"/>
    <w:rsid w:val="00B12748"/>
    <w:rsid w:val="00B1306B"/>
    <w:rsid w:val="00B137B5"/>
    <w:rsid w:val="00B1393D"/>
    <w:rsid w:val="00B13973"/>
    <w:rsid w:val="00B13E1F"/>
    <w:rsid w:val="00B142B7"/>
    <w:rsid w:val="00B14DB1"/>
    <w:rsid w:val="00B1533C"/>
    <w:rsid w:val="00B163D5"/>
    <w:rsid w:val="00B16664"/>
    <w:rsid w:val="00B16B85"/>
    <w:rsid w:val="00B16D35"/>
    <w:rsid w:val="00B1706F"/>
    <w:rsid w:val="00B173D4"/>
    <w:rsid w:val="00B20B15"/>
    <w:rsid w:val="00B20BA0"/>
    <w:rsid w:val="00B20C7F"/>
    <w:rsid w:val="00B220E7"/>
    <w:rsid w:val="00B222E7"/>
    <w:rsid w:val="00B22914"/>
    <w:rsid w:val="00B2295F"/>
    <w:rsid w:val="00B22B83"/>
    <w:rsid w:val="00B234CF"/>
    <w:rsid w:val="00B23D37"/>
    <w:rsid w:val="00B24872"/>
    <w:rsid w:val="00B25390"/>
    <w:rsid w:val="00B254D8"/>
    <w:rsid w:val="00B25911"/>
    <w:rsid w:val="00B25C7E"/>
    <w:rsid w:val="00B265F4"/>
    <w:rsid w:val="00B310EB"/>
    <w:rsid w:val="00B31147"/>
    <w:rsid w:val="00B316CA"/>
    <w:rsid w:val="00B31B14"/>
    <w:rsid w:val="00B32E82"/>
    <w:rsid w:val="00B3374D"/>
    <w:rsid w:val="00B34B80"/>
    <w:rsid w:val="00B35980"/>
    <w:rsid w:val="00B35EEE"/>
    <w:rsid w:val="00B36E67"/>
    <w:rsid w:val="00B36F2C"/>
    <w:rsid w:val="00B3776E"/>
    <w:rsid w:val="00B37B87"/>
    <w:rsid w:val="00B40844"/>
    <w:rsid w:val="00B40D39"/>
    <w:rsid w:val="00B4196F"/>
    <w:rsid w:val="00B41EDD"/>
    <w:rsid w:val="00B426C3"/>
    <w:rsid w:val="00B42B2B"/>
    <w:rsid w:val="00B42B58"/>
    <w:rsid w:val="00B43040"/>
    <w:rsid w:val="00B44D19"/>
    <w:rsid w:val="00B44DBB"/>
    <w:rsid w:val="00B44EF5"/>
    <w:rsid w:val="00B45CDD"/>
    <w:rsid w:val="00B45E67"/>
    <w:rsid w:val="00B466C2"/>
    <w:rsid w:val="00B47DC4"/>
    <w:rsid w:val="00B47E66"/>
    <w:rsid w:val="00B51299"/>
    <w:rsid w:val="00B512B9"/>
    <w:rsid w:val="00B519DF"/>
    <w:rsid w:val="00B51E68"/>
    <w:rsid w:val="00B527A6"/>
    <w:rsid w:val="00B52A93"/>
    <w:rsid w:val="00B52CAE"/>
    <w:rsid w:val="00B54A46"/>
    <w:rsid w:val="00B5503A"/>
    <w:rsid w:val="00B56BE8"/>
    <w:rsid w:val="00B60375"/>
    <w:rsid w:val="00B6065E"/>
    <w:rsid w:val="00B61F86"/>
    <w:rsid w:val="00B62048"/>
    <w:rsid w:val="00B621F0"/>
    <w:rsid w:val="00B63080"/>
    <w:rsid w:val="00B646EF"/>
    <w:rsid w:val="00B6470A"/>
    <w:rsid w:val="00B64736"/>
    <w:rsid w:val="00B662EA"/>
    <w:rsid w:val="00B70562"/>
    <w:rsid w:val="00B7112C"/>
    <w:rsid w:val="00B71B39"/>
    <w:rsid w:val="00B7400E"/>
    <w:rsid w:val="00B74055"/>
    <w:rsid w:val="00B74F7E"/>
    <w:rsid w:val="00B75813"/>
    <w:rsid w:val="00B77056"/>
    <w:rsid w:val="00B778A4"/>
    <w:rsid w:val="00B8024F"/>
    <w:rsid w:val="00B80256"/>
    <w:rsid w:val="00B830AF"/>
    <w:rsid w:val="00B839E5"/>
    <w:rsid w:val="00B83CAF"/>
    <w:rsid w:val="00B84351"/>
    <w:rsid w:val="00B85DEC"/>
    <w:rsid w:val="00B869D8"/>
    <w:rsid w:val="00B86B06"/>
    <w:rsid w:val="00B907B6"/>
    <w:rsid w:val="00B907E3"/>
    <w:rsid w:val="00B9114A"/>
    <w:rsid w:val="00B929AB"/>
    <w:rsid w:val="00B92D9F"/>
    <w:rsid w:val="00B93B98"/>
    <w:rsid w:val="00B941BA"/>
    <w:rsid w:val="00B946EF"/>
    <w:rsid w:val="00B95296"/>
    <w:rsid w:val="00B963A7"/>
    <w:rsid w:val="00B9644A"/>
    <w:rsid w:val="00B96C3B"/>
    <w:rsid w:val="00B9797B"/>
    <w:rsid w:val="00B97980"/>
    <w:rsid w:val="00BA0D23"/>
    <w:rsid w:val="00BA1B6F"/>
    <w:rsid w:val="00BA2D09"/>
    <w:rsid w:val="00BA310B"/>
    <w:rsid w:val="00BA324B"/>
    <w:rsid w:val="00BA3DF4"/>
    <w:rsid w:val="00BA43E6"/>
    <w:rsid w:val="00BA57CC"/>
    <w:rsid w:val="00BA7A00"/>
    <w:rsid w:val="00BA7BD9"/>
    <w:rsid w:val="00BB06E1"/>
    <w:rsid w:val="00BB0FE0"/>
    <w:rsid w:val="00BB1742"/>
    <w:rsid w:val="00BB1A9E"/>
    <w:rsid w:val="00BB2230"/>
    <w:rsid w:val="00BB2925"/>
    <w:rsid w:val="00BB4A83"/>
    <w:rsid w:val="00BB4DA3"/>
    <w:rsid w:val="00BB546F"/>
    <w:rsid w:val="00BB5AE1"/>
    <w:rsid w:val="00BB6D7A"/>
    <w:rsid w:val="00BB7087"/>
    <w:rsid w:val="00BB75CF"/>
    <w:rsid w:val="00BB7DE8"/>
    <w:rsid w:val="00BC1577"/>
    <w:rsid w:val="00BC1794"/>
    <w:rsid w:val="00BC237C"/>
    <w:rsid w:val="00BC24AC"/>
    <w:rsid w:val="00BC417A"/>
    <w:rsid w:val="00BC5D52"/>
    <w:rsid w:val="00BC5F33"/>
    <w:rsid w:val="00BC6273"/>
    <w:rsid w:val="00BC6D18"/>
    <w:rsid w:val="00BC7259"/>
    <w:rsid w:val="00BC7AE2"/>
    <w:rsid w:val="00BC7FB8"/>
    <w:rsid w:val="00BD071C"/>
    <w:rsid w:val="00BD07AB"/>
    <w:rsid w:val="00BD096C"/>
    <w:rsid w:val="00BD1832"/>
    <w:rsid w:val="00BD28A1"/>
    <w:rsid w:val="00BD4C07"/>
    <w:rsid w:val="00BD5B3A"/>
    <w:rsid w:val="00BD66EE"/>
    <w:rsid w:val="00BE0DF5"/>
    <w:rsid w:val="00BE23CA"/>
    <w:rsid w:val="00BE2FC0"/>
    <w:rsid w:val="00BE33EF"/>
    <w:rsid w:val="00BE3501"/>
    <w:rsid w:val="00BE51EC"/>
    <w:rsid w:val="00BE5610"/>
    <w:rsid w:val="00BE60DD"/>
    <w:rsid w:val="00BE7351"/>
    <w:rsid w:val="00BE7FEE"/>
    <w:rsid w:val="00BF1210"/>
    <w:rsid w:val="00BF178E"/>
    <w:rsid w:val="00BF2401"/>
    <w:rsid w:val="00BF2429"/>
    <w:rsid w:val="00BF2ADC"/>
    <w:rsid w:val="00BF2FAE"/>
    <w:rsid w:val="00BF3A77"/>
    <w:rsid w:val="00BF3BBF"/>
    <w:rsid w:val="00BF6097"/>
    <w:rsid w:val="00C011CC"/>
    <w:rsid w:val="00C0140D"/>
    <w:rsid w:val="00C0214D"/>
    <w:rsid w:val="00C02D3B"/>
    <w:rsid w:val="00C030E4"/>
    <w:rsid w:val="00C0334E"/>
    <w:rsid w:val="00C04F6A"/>
    <w:rsid w:val="00C0598C"/>
    <w:rsid w:val="00C05C95"/>
    <w:rsid w:val="00C064A8"/>
    <w:rsid w:val="00C06A04"/>
    <w:rsid w:val="00C0746C"/>
    <w:rsid w:val="00C10266"/>
    <w:rsid w:val="00C10321"/>
    <w:rsid w:val="00C108DB"/>
    <w:rsid w:val="00C111BE"/>
    <w:rsid w:val="00C113BC"/>
    <w:rsid w:val="00C117C1"/>
    <w:rsid w:val="00C1395B"/>
    <w:rsid w:val="00C13CAC"/>
    <w:rsid w:val="00C16709"/>
    <w:rsid w:val="00C1769D"/>
    <w:rsid w:val="00C204E7"/>
    <w:rsid w:val="00C2134E"/>
    <w:rsid w:val="00C21736"/>
    <w:rsid w:val="00C22089"/>
    <w:rsid w:val="00C24879"/>
    <w:rsid w:val="00C24CB6"/>
    <w:rsid w:val="00C24F35"/>
    <w:rsid w:val="00C3000E"/>
    <w:rsid w:val="00C30553"/>
    <w:rsid w:val="00C31A46"/>
    <w:rsid w:val="00C323C5"/>
    <w:rsid w:val="00C33943"/>
    <w:rsid w:val="00C33F2F"/>
    <w:rsid w:val="00C34376"/>
    <w:rsid w:val="00C34B8E"/>
    <w:rsid w:val="00C40845"/>
    <w:rsid w:val="00C418B7"/>
    <w:rsid w:val="00C42C71"/>
    <w:rsid w:val="00C4366B"/>
    <w:rsid w:val="00C442BB"/>
    <w:rsid w:val="00C444F2"/>
    <w:rsid w:val="00C44AF9"/>
    <w:rsid w:val="00C44D73"/>
    <w:rsid w:val="00C44FE6"/>
    <w:rsid w:val="00C46184"/>
    <w:rsid w:val="00C473DB"/>
    <w:rsid w:val="00C4788F"/>
    <w:rsid w:val="00C523E3"/>
    <w:rsid w:val="00C53528"/>
    <w:rsid w:val="00C54192"/>
    <w:rsid w:val="00C5528A"/>
    <w:rsid w:val="00C555B1"/>
    <w:rsid w:val="00C55E5E"/>
    <w:rsid w:val="00C5645E"/>
    <w:rsid w:val="00C5749D"/>
    <w:rsid w:val="00C5766A"/>
    <w:rsid w:val="00C577B0"/>
    <w:rsid w:val="00C577F7"/>
    <w:rsid w:val="00C62EBB"/>
    <w:rsid w:val="00C63093"/>
    <w:rsid w:val="00C63D7B"/>
    <w:rsid w:val="00C64040"/>
    <w:rsid w:val="00C650CC"/>
    <w:rsid w:val="00C65212"/>
    <w:rsid w:val="00C65233"/>
    <w:rsid w:val="00C65B6A"/>
    <w:rsid w:val="00C65CA5"/>
    <w:rsid w:val="00C66108"/>
    <w:rsid w:val="00C664D1"/>
    <w:rsid w:val="00C6723E"/>
    <w:rsid w:val="00C67344"/>
    <w:rsid w:val="00C67BCD"/>
    <w:rsid w:val="00C703AF"/>
    <w:rsid w:val="00C7040A"/>
    <w:rsid w:val="00C7047A"/>
    <w:rsid w:val="00C712BA"/>
    <w:rsid w:val="00C71B4D"/>
    <w:rsid w:val="00C71E90"/>
    <w:rsid w:val="00C71F34"/>
    <w:rsid w:val="00C7222C"/>
    <w:rsid w:val="00C72A25"/>
    <w:rsid w:val="00C72AFE"/>
    <w:rsid w:val="00C732CD"/>
    <w:rsid w:val="00C73A87"/>
    <w:rsid w:val="00C74A83"/>
    <w:rsid w:val="00C74B3A"/>
    <w:rsid w:val="00C75DF1"/>
    <w:rsid w:val="00C7626C"/>
    <w:rsid w:val="00C76683"/>
    <w:rsid w:val="00C80B71"/>
    <w:rsid w:val="00C80BC8"/>
    <w:rsid w:val="00C80BE3"/>
    <w:rsid w:val="00C810E4"/>
    <w:rsid w:val="00C817E8"/>
    <w:rsid w:val="00C81C06"/>
    <w:rsid w:val="00C825C2"/>
    <w:rsid w:val="00C82BA1"/>
    <w:rsid w:val="00C83CB0"/>
    <w:rsid w:val="00C857E2"/>
    <w:rsid w:val="00C86918"/>
    <w:rsid w:val="00C8700F"/>
    <w:rsid w:val="00C92569"/>
    <w:rsid w:val="00C93BDB"/>
    <w:rsid w:val="00C94B45"/>
    <w:rsid w:val="00C9501F"/>
    <w:rsid w:val="00C9521A"/>
    <w:rsid w:val="00C954DC"/>
    <w:rsid w:val="00C96A71"/>
    <w:rsid w:val="00C96D98"/>
    <w:rsid w:val="00C97104"/>
    <w:rsid w:val="00CA34E7"/>
    <w:rsid w:val="00CA470B"/>
    <w:rsid w:val="00CA47A9"/>
    <w:rsid w:val="00CA4C03"/>
    <w:rsid w:val="00CA54D2"/>
    <w:rsid w:val="00CA5568"/>
    <w:rsid w:val="00CA66E5"/>
    <w:rsid w:val="00CA67B1"/>
    <w:rsid w:val="00CA7864"/>
    <w:rsid w:val="00CA7EC3"/>
    <w:rsid w:val="00CB0255"/>
    <w:rsid w:val="00CB0E15"/>
    <w:rsid w:val="00CB0EFE"/>
    <w:rsid w:val="00CB0FEB"/>
    <w:rsid w:val="00CB13DD"/>
    <w:rsid w:val="00CB1FDA"/>
    <w:rsid w:val="00CB2B48"/>
    <w:rsid w:val="00CB2E54"/>
    <w:rsid w:val="00CB3543"/>
    <w:rsid w:val="00CB5393"/>
    <w:rsid w:val="00CB5F82"/>
    <w:rsid w:val="00CB6F63"/>
    <w:rsid w:val="00CB7CB4"/>
    <w:rsid w:val="00CB7D93"/>
    <w:rsid w:val="00CC04F4"/>
    <w:rsid w:val="00CC117D"/>
    <w:rsid w:val="00CC1289"/>
    <w:rsid w:val="00CC2560"/>
    <w:rsid w:val="00CC28E4"/>
    <w:rsid w:val="00CC43F4"/>
    <w:rsid w:val="00CC5CC7"/>
    <w:rsid w:val="00CC5D47"/>
    <w:rsid w:val="00CC6CE0"/>
    <w:rsid w:val="00CC713F"/>
    <w:rsid w:val="00CC72F5"/>
    <w:rsid w:val="00CC7B94"/>
    <w:rsid w:val="00CD0000"/>
    <w:rsid w:val="00CD17FF"/>
    <w:rsid w:val="00CD1D6C"/>
    <w:rsid w:val="00CD31E9"/>
    <w:rsid w:val="00CD3F55"/>
    <w:rsid w:val="00CD4CAA"/>
    <w:rsid w:val="00CD58B0"/>
    <w:rsid w:val="00CD61A1"/>
    <w:rsid w:val="00CD652E"/>
    <w:rsid w:val="00CD69CC"/>
    <w:rsid w:val="00CD7704"/>
    <w:rsid w:val="00CD7A14"/>
    <w:rsid w:val="00CD7FEF"/>
    <w:rsid w:val="00CE1D2C"/>
    <w:rsid w:val="00CE23CA"/>
    <w:rsid w:val="00CE31D7"/>
    <w:rsid w:val="00CE36C0"/>
    <w:rsid w:val="00CE4C4B"/>
    <w:rsid w:val="00CE50FC"/>
    <w:rsid w:val="00CE5E23"/>
    <w:rsid w:val="00CE5E2C"/>
    <w:rsid w:val="00CE6515"/>
    <w:rsid w:val="00CE67F9"/>
    <w:rsid w:val="00CE68B1"/>
    <w:rsid w:val="00CF05CC"/>
    <w:rsid w:val="00CF0799"/>
    <w:rsid w:val="00CF0D24"/>
    <w:rsid w:val="00CF197F"/>
    <w:rsid w:val="00CF2510"/>
    <w:rsid w:val="00CF2EA9"/>
    <w:rsid w:val="00CF6147"/>
    <w:rsid w:val="00CF6D33"/>
    <w:rsid w:val="00CF716B"/>
    <w:rsid w:val="00D010A9"/>
    <w:rsid w:val="00D025FB"/>
    <w:rsid w:val="00D02A0E"/>
    <w:rsid w:val="00D02BC8"/>
    <w:rsid w:val="00D046A8"/>
    <w:rsid w:val="00D04AD0"/>
    <w:rsid w:val="00D04F35"/>
    <w:rsid w:val="00D06D9F"/>
    <w:rsid w:val="00D07340"/>
    <w:rsid w:val="00D07F5C"/>
    <w:rsid w:val="00D1121C"/>
    <w:rsid w:val="00D1353B"/>
    <w:rsid w:val="00D13574"/>
    <w:rsid w:val="00D14234"/>
    <w:rsid w:val="00D155AB"/>
    <w:rsid w:val="00D170B0"/>
    <w:rsid w:val="00D17184"/>
    <w:rsid w:val="00D21130"/>
    <w:rsid w:val="00D21F42"/>
    <w:rsid w:val="00D21FD2"/>
    <w:rsid w:val="00D23F5A"/>
    <w:rsid w:val="00D24169"/>
    <w:rsid w:val="00D25534"/>
    <w:rsid w:val="00D25E39"/>
    <w:rsid w:val="00D25E5F"/>
    <w:rsid w:val="00D2628B"/>
    <w:rsid w:val="00D2763E"/>
    <w:rsid w:val="00D27ED3"/>
    <w:rsid w:val="00D27FC6"/>
    <w:rsid w:val="00D30BFC"/>
    <w:rsid w:val="00D30EA6"/>
    <w:rsid w:val="00D3189A"/>
    <w:rsid w:val="00D321CE"/>
    <w:rsid w:val="00D3286C"/>
    <w:rsid w:val="00D32BFD"/>
    <w:rsid w:val="00D339CA"/>
    <w:rsid w:val="00D3625F"/>
    <w:rsid w:val="00D37177"/>
    <w:rsid w:val="00D409FD"/>
    <w:rsid w:val="00D420AC"/>
    <w:rsid w:val="00D42AED"/>
    <w:rsid w:val="00D43330"/>
    <w:rsid w:val="00D44911"/>
    <w:rsid w:val="00D4594A"/>
    <w:rsid w:val="00D46A3D"/>
    <w:rsid w:val="00D47835"/>
    <w:rsid w:val="00D5172B"/>
    <w:rsid w:val="00D527D6"/>
    <w:rsid w:val="00D531C0"/>
    <w:rsid w:val="00D54E5B"/>
    <w:rsid w:val="00D55D8B"/>
    <w:rsid w:val="00D60002"/>
    <w:rsid w:val="00D60B44"/>
    <w:rsid w:val="00D60E8F"/>
    <w:rsid w:val="00D618E3"/>
    <w:rsid w:val="00D61E54"/>
    <w:rsid w:val="00D61E87"/>
    <w:rsid w:val="00D624E3"/>
    <w:rsid w:val="00D6387E"/>
    <w:rsid w:val="00D638CC"/>
    <w:rsid w:val="00D64E1D"/>
    <w:rsid w:val="00D64E41"/>
    <w:rsid w:val="00D64F9F"/>
    <w:rsid w:val="00D651B0"/>
    <w:rsid w:val="00D653A3"/>
    <w:rsid w:val="00D65E15"/>
    <w:rsid w:val="00D65ED5"/>
    <w:rsid w:val="00D66460"/>
    <w:rsid w:val="00D6686D"/>
    <w:rsid w:val="00D6697B"/>
    <w:rsid w:val="00D67C85"/>
    <w:rsid w:val="00D70E42"/>
    <w:rsid w:val="00D7118B"/>
    <w:rsid w:val="00D712D6"/>
    <w:rsid w:val="00D739C5"/>
    <w:rsid w:val="00D73FD0"/>
    <w:rsid w:val="00D759B2"/>
    <w:rsid w:val="00D75B51"/>
    <w:rsid w:val="00D776C0"/>
    <w:rsid w:val="00D8053F"/>
    <w:rsid w:val="00D80937"/>
    <w:rsid w:val="00D80C5D"/>
    <w:rsid w:val="00D81525"/>
    <w:rsid w:val="00D82280"/>
    <w:rsid w:val="00D824E6"/>
    <w:rsid w:val="00D82841"/>
    <w:rsid w:val="00D82BA5"/>
    <w:rsid w:val="00D8421E"/>
    <w:rsid w:val="00D84411"/>
    <w:rsid w:val="00D84482"/>
    <w:rsid w:val="00D84869"/>
    <w:rsid w:val="00D84DE8"/>
    <w:rsid w:val="00D85A16"/>
    <w:rsid w:val="00D85D53"/>
    <w:rsid w:val="00D8722E"/>
    <w:rsid w:val="00D87F6D"/>
    <w:rsid w:val="00D90531"/>
    <w:rsid w:val="00D905AF"/>
    <w:rsid w:val="00D90B23"/>
    <w:rsid w:val="00D91408"/>
    <w:rsid w:val="00D92858"/>
    <w:rsid w:val="00D92B59"/>
    <w:rsid w:val="00D93785"/>
    <w:rsid w:val="00D938E4"/>
    <w:rsid w:val="00D93FC4"/>
    <w:rsid w:val="00D942EF"/>
    <w:rsid w:val="00D944C1"/>
    <w:rsid w:val="00D94563"/>
    <w:rsid w:val="00D94FBC"/>
    <w:rsid w:val="00D96692"/>
    <w:rsid w:val="00D96BBA"/>
    <w:rsid w:val="00D974C7"/>
    <w:rsid w:val="00DA1522"/>
    <w:rsid w:val="00DA195C"/>
    <w:rsid w:val="00DA1B6A"/>
    <w:rsid w:val="00DA1E5A"/>
    <w:rsid w:val="00DA1ED8"/>
    <w:rsid w:val="00DA2DE7"/>
    <w:rsid w:val="00DA2F9D"/>
    <w:rsid w:val="00DA3671"/>
    <w:rsid w:val="00DA3B68"/>
    <w:rsid w:val="00DA583A"/>
    <w:rsid w:val="00DA5896"/>
    <w:rsid w:val="00DA5D5B"/>
    <w:rsid w:val="00DA66A7"/>
    <w:rsid w:val="00DA702B"/>
    <w:rsid w:val="00DA7A57"/>
    <w:rsid w:val="00DB03DD"/>
    <w:rsid w:val="00DB24B8"/>
    <w:rsid w:val="00DB267B"/>
    <w:rsid w:val="00DB2AB1"/>
    <w:rsid w:val="00DB2C69"/>
    <w:rsid w:val="00DB4D8A"/>
    <w:rsid w:val="00DB5339"/>
    <w:rsid w:val="00DB5C36"/>
    <w:rsid w:val="00DC029D"/>
    <w:rsid w:val="00DC1E7B"/>
    <w:rsid w:val="00DC20C1"/>
    <w:rsid w:val="00DC2274"/>
    <w:rsid w:val="00DC31CF"/>
    <w:rsid w:val="00DC40B6"/>
    <w:rsid w:val="00DC6822"/>
    <w:rsid w:val="00DC6CFB"/>
    <w:rsid w:val="00DC7F61"/>
    <w:rsid w:val="00DD0016"/>
    <w:rsid w:val="00DD2358"/>
    <w:rsid w:val="00DD2963"/>
    <w:rsid w:val="00DD37A7"/>
    <w:rsid w:val="00DD49A3"/>
    <w:rsid w:val="00DD4BB7"/>
    <w:rsid w:val="00DD523D"/>
    <w:rsid w:val="00DD57DA"/>
    <w:rsid w:val="00DD60D7"/>
    <w:rsid w:val="00DE09AE"/>
    <w:rsid w:val="00DE1DA7"/>
    <w:rsid w:val="00DE2F46"/>
    <w:rsid w:val="00DE3C56"/>
    <w:rsid w:val="00DE478B"/>
    <w:rsid w:val="00DE4B29"/>
    <w:rsid w:val="00DE4F86"/>
    <w:rsid w:val="00DE566F"/>
    <w:rsid w:val="00DE5D61"/>
    <w:rsid w:val="00DE5EA3"/>
    <w:rsid w:val="00DE5F37"/>
    <w:rsid w:val="00DE6707"/>
    <w:rsid w:val="00DE6FD4"/>
    <w:rsid w:val="00DE7823"/>
    <w:rsid w:val="00DE7B91"/>
    <w:rsid w:val="00DF0E6A"/>
    <w:rsid w:val="00DF0FC3"/>
    <w:rsid w:val="00DF23F0"/>
    <w:rsid w:val="00DF4756"/>
    <w:rsid w:val="00DF49E0"/>
    <w:rsid w:val="00E0019C"/>
    <w:rsid w:val="00E015EE"/>
    <w:rsid w:val="00E01A1B"/>
    <w:rsid w:val="00E01C0F"/>
    <w:rsid w:val="00E01FA6"/>
    <w:rsid w:val="00E02138"/>
    <w:rsid w:val="00E0227D"/>
    <w:rsid w:val="00E029F4"/>
    <w:rsid w:val="00E02C44"/>
    <w:rsid w:val="00E02F60"/>
    <w:rsid w:val="00E04856"/>
    <w:rsid w:val="00E0494C"/>
    <w:rsid w:val="00E06939"/>
    <w:rsid w:val="00E06B0C"/>
    <w:rsid w:val="00E104ED"/>
    <w:rsid w:val="00E11508"/>
    <w:rsid w:val="00E1244C"/>
    <w:rsid w:val="00E126E1"/>
    <w:rsid w:val="00E136B6"/>
    <w:rsid w:val="00E145A4"/>
    <w:rsid w:val="00E14F4F"/>
    <w:rsid w:val="00E1621A"/>
    <w:rsid w:val="00E17006"/>
    <w:rsid w:val="00E179C6"/>
    <w:rsid w:val="00E20441"/>
    <w:rsid w:val="00E23170"/>
    <w:rsid w:val="00E23F97"/>
    <w:rsid w:val="00E253DB"/>
    <w:rsid w:val="00E259DA"/>
    <w:rsid w:val="00E269B1"/>
    <w:rsid w:val="00E26EA0"/>
    <w:rsid w:val="00E270EE"/>
    <w:rsid w:val="00E2796E"/>
    <w:rsid w:val="00E30D8B"/>
    <w:rsid w:val="00E31928"/>
    <w:rsid w:val="00E366A8"/>
    <w:rsid w:val="00E37204"/>
    <w:rsid w:val="00E4018E"/>
    <w:rsid w:val="00E41294"/>
    <w:rsid w:val="00E41F32"/>
    <w:rsid w:val="00E4217D"/>
    <w:rsid w:val="00E42DA9"/>
    <w:rsid w:val="00E4409A"/>
    <w:rsid w:val="00E4420A"/>
    <w:rsid w:val="00E4466E"/>
    <w:rsid w:val="00E44983"/>
    <w:rsid w:val="00E45296"/>
    <w:rsid w:val="00E455E1"/>
    <w:rsid w:val="00E46466"/>
    <w:rsid w:val="00E47141"/>
    <w:rsid w:val="00E47883"/>
    <w:rsid w:val="00E47B88"/>
    <w:rsid w:val="00E503F6"/>
    <w:rsid w:val="00E50B88"/>
    <w:rsid w:val="00E51544"/>
    <w:rsid w:val="00E52148"/>
    <w:rsid w:val="00E52805"/>
    <w:rsid w:val="00E537FA"/>
    <w:rsid w:val="00E5441E"/>
    <w:rsid w:val="00E54589"/>
    <w:rsid w:val="00E563E3"/>
    <w:rsid w:val="00E56667"/>
    <w:rsid w:val="00E60D4A"/>
    <w:rsid w:val="00E6164B"/>
    <w:rsid w:val="00E617BA"/>
    <w:rsid w:val="00E62007"/>
    <w:rsid w:val="00E623D1"/>
    <w:rsid w:val="00E6423E"/>
    <w:rsid w:val="00E652A1"/>
    <w:rsid w:val="00E657F5"/>
    <w:rsid w:val="00E65AD8"/>
    <w:rsid w:val="00E660F1"/>
    <w:rsid w:val="00E67022"/>
    <w:rsid w:val="00E67813"/>
    <w:rsid w:val="00E67D44"/>
    <w:rsid w:val="00E67E10"/>
    <w:rsid w:val="00E700FB"/>
    <w:rsid w:val="00E70A04"/>
    <w:rsid w:val="00E711AB"/>
    <w:rsid w:val="00E733CE"/>
    <w:rsid w:val="00E7364A"/>
    <w:rsid w:val="00E736C3"/>
    <w:rsid w:val="00E74E13"/>
    <w:rsid w:val="00E75B62"/>
    <w:rsid w:val="00E75DD1"/>
    <w:rsid w:val="00E8275D"/>
    <w:rsid w:val="00E84710"/>
    <w:rsid w:val="00E84D87"/>
    <w:rsid w:val="00E857CB"/>
    <w:rsid w:val="00E85C25"/>
    <w:rsid w:val="00E87516"/>
    <w:rsid w:val="00E90DB7"/>
    <w:rsid w:val="00E92255"/>
    <w:rsid w:val="00E930C9"/>
    <w:rsid w:val="00E9381B"/>
    <w:rsid w:val="00E94470"/>
    <w:rsid w:val="00E95124"/>
    <w:rsid w:val="00E95722"/>
    <w:rsid w:val="00E959E2"/>
    <w:rsid w:val="00EA0BAE"/>
    <w:rsid w:val="00EA0D0E"/>
    <w:rsid w:val="00EA25A9"/>
    <w:rsid w:val="00EA29FE"/>
    <w:rsid w:val="00EA2F71"/>
    <w:rsid w:val="00EA3578"/>
    <w:rsid w:val="00EA383E"/>
    <w:rsid w:val="00EA392C"/>
    <w:rsid w:val="00EA5762"/>
    <w:rsid w:val="00EA5C87"/>
    <w:rsid w:val="00EA5DBF"/>
    <w:rsid w:val="00EA6B65"/>
    <w:rsid w:val="00EA7C26"/>
    <w:rsid w:val="00EB0220"/>
    <w:rsid w:val="00EB05EE"/>
    <w:rsid w:val="00EB06A8"/>
    <w:rsid w:val="00EB12AA"/>
    <w:rsid w:val="00EB1B49"/>
    <w:rsid w:val="00EB1BE5"/>
    <w:rsid w:val="00EB2485"/>
    <w:rsid w:val="00EB2541"/>
    <w:rsid w:val="00EB32C1"/>
    <w:rsid w:val="00EB359A"/>
    <w:rsid w:val="00EB3BCA"/>
    <w:rsid w:val="00EB52A6"/>
    <w:rsid w:val="00EB560E"/>
    <w:rsid w:val="00EB5FFB"/>
    <w:rsid w:val="00EB60B0"/>
    <w:rsid w:val="00EB6740"/>
    <w:rsid w:val="00EB7267"/>
    <w:rsid w:val="00EC11CA"/>
    <w:rsid w:val="00EC2A67"/>
    <w:rsid w:val="00EC35CB"/>
    <w:rsid w:val="00EC36AE"/>
    <w:rsid w:val="00EC379E"/>
    <w:rsid w:val="00EC4218"/>
    <w:rsid w:val="00EC476F"/>
    <w:rsid w:val="00EC4EEE"/>
    <w:rsid w:val="00EC5832"/>
    <w:rsid w:val="00EC6DC5"/>
    <w:rsid w:val="00EC6FEB"/>
    <w:rsid w:val="00ED0A00"/>
    <w:rsid w:val="00ED0B72"/>
    <w:rsid w:val="00ED21A0"/>
    <w:rsid w:val="00ED2F55"/>
    <w:rsid w:val="00ED3151"/>
    <w:rsid w:val="00ED4590"/>
    <w:rsid w:val="00ED4600"/>
    <w:rsid w:val="00ED48D4"/>
    <w:rsid w:val="00ED5188"/>
    <w:rsid w:val="00ED5DA2"/>
    <w:rsid w:val="00ED6765"/>
    <w:rsid w:val="00ED67E0"/>
    <w:rsid w:val="00ED6BBF"/>
    <w:rsid w:val="00ED716F"/>
    <w:rsid w:val="00ED7D87"/>
    <w:rsid w:val="00EE00E3"/>
    <w:rsid w:val="00EE03AB"/>
    <w:rsid w:val="00EE087A"/>
    <w:rsid w:val="00EE1A1A"/>
    <w:rsid w:val="00EE22B6"/>
    <w:rsid w:val="00EE22CB"/>
    <w:rsid w:val="00EE4AA6"/>
    <w:rsid w:val="00EE50ED"/>
    <w:rsid w:val="00EE6548"/>
    <w:rsid w:val="00EE6AF2"/>
    <w:rsid w:val="00EE7812"/>
    <w:rsid w:val="00EF0DD4"/>
    <w:rsid w:val="00EF178B"/>
    <w:rsid w:val="00EF1B1C"/>
    <w:rsid w:val="00EF1BF5"/>
    <w:rsid w:val="00EF1C2E"/>
    <w:rsid w:val="00EF2120"/>
    <w:rsid w:val="00EF23CC"/>
    <w:rsid w:val="00EF4B61"/>
    <w:rsid w:val="00EF4F77"/>
    <w:rsid w:val="00EF53A7"/>
    <w:rsid w:val="00F00992"/>
    <w:rsid w:val="00F00A68"/>
    <w:rsid w:val="00F01D9B"/>
    <w:rsid w:val="00F02A5E"/>
    <w:rsid w:val="00F02E7A"/>
    <w:rsid w:val="00F04231"/>
    <w:rsid w:val="00F05987"/>
    <w:rsid w:val="00F06A68"/>
    <w:rsid w:val="00F06A74"/>
    <w:rsid w:val="00F07C47"/>
    <w:rsid w:val="00F07D64"/>
    <w:rsid w:val="00F129AC"/>
    <w:rsid w:val="00F130E6"/>
    <w:rsid w:val="00F130F9"/>
    <w:rsid w:val="00F148B0"/>
    <w:rsid w:val="00F14E0B"/>
    <w:rsid w:val="00F1520E"/>
    <w:rsid w:val="00F160E0"/>
    <w:rsid w:val="00F16AFF"/>
    <w:rsid w:val="00F172EE"/>
    <w:rsid w:val="00F21637"/>
    <w:rsid w:val="00F22240"/>
    <w:rsid w:val="00F22D4A"/>
    <w:rsid w:val="00F23141"/>
    <w:rsid w:val="00F23164"/>
    <w:rsid w:val="00F24E82"/>
    <w:rsid w:val="00F26419"/>
    <w:rsid w:val="00F26570"/>
    <w:rsid w:val="00F30740"/>
    <w:rsid w:val="00F3148E"/>
    <w:rsid w:val="00F34103"/>
    <w:rsid w:val="00F34667"/>
    <w:rsid w:val="00F34C53"/>
    <w:rsid w:val="00F36C86"/>
    <w:rsid w:val="00F37169"/>
    <w:rsid w:val="00F37C9F"/>
    <w:rsid w:val="00F401FE"/>
    <w:rsid w:val="00F41BCA"/>
    <w:rsid w:val="00F4298C"/>
    <w:rsid w:val="00F43081"/>
    <w:rsid w:val="00F4358C"/>
    <w:rsid w:val="00F436E0"/>
    <w:rsid w:val="00F43C52"/>
    <w:rsid w:val="00F43C78"/>
    <w:rsid w:val="00F43F27"/>
    <w:rsid w:val="00F44384"/>
    <w:rsid w:val="00F448B3"/>
    <w:rsid w:val="00F44FD7"/>
    <w:rsid w:val="00F465AC"/>
    <w:rsid w:val="00F47695"/>
    <w:rsid w:val="00F47B70"/>
    <w:rsid w:val="00F47C6F"/>
    <w:rsid w:val="00F50908"/>
    <w:rsid w:val="00F50C7C"/>
    <w:rsid w:val="00F51B1D"/>
    <w:rsid w:val="00F524E4"/>
    <w:rsid w:val="00F525AE"/>
    <w:rsid w:val="00F549E7"/>
    <w:rsid w:val="00F56A66"/>
    <w:rsid w:val="00F6073E"/>
    <w:rsid w:val="00F63322"/>
    <w:rsid w:val="00F64240"/>
    <w:rsid w:val="00F64AD0"/>
    <w:rsid w:val="00F6527A"/>
    <w:rsid w:val="00F654A2"/>
    <w:rsid w:val="00F66FBC"/>
    <w:rsid w:val="00F671E6"/>
    <w:rsid w:val="00F70BDE"/>
    <w:rsid w:val="00F70D4B"/>
    <w:rsid w:val="00F710D4"/>
    <w:rsid w:val="00F7132D"/>
    <w:rsid w:val="00F72CE8"/>
    <w:rsid w:val="00F733B8"/>
    <w:rsid w:val="00F73B53"/>
    <w:rsid w:val="00F740FB"/>
    <w:rsid w:val="00F75401"/>
    <w:rsid w:val="00F75959"/>
    <w:rsid w:val="00F75A54"/>
    <w:rsid w:val="00F76A27"/>
    <w:rsid w:val="00F770E9"/>
    <w:rsid w:val="00F772A9"/>
    <w:rsid w:val="00F80C0A"/>
    <w:rsid w:val="00F80F8D"/>
    <w:rsid w:val="00F81306"/>
    <w:rsid w:val="00F8264F"/>
    <w:rsid w:val="00F8427A"/>
    <w:rsid w:val="00F8506C"/>
    <w:rsid w:val="00F853BD"/>
    <w:rsid w:val="00F85817"/>
    <w:rsid w:val="00F86579"/>
    <w:rsid w:val="00F87C39"/>
    <w:rsid w:val="00F90C61"/>
    <w:rsid w:val="00F90E25"/>
    <w:rsid w:val="00F916D1"/>
    <w:rsid w:val="00F917E4"/>
    <w:rsid w:val="00F91D39"/>
    <w:rsid w:val="00F92718"/>
    <w:rsid w:val="00F93104"/>
    <w:rsid w:val="00F94D8C"/>
    <w:rsid w:val="00F94F2B"/>
    <w:rsid w:val="00F95BB8"/>
    <w:rsid w:val="00F96070"/>
    <w:rsid w:val="00F9611E"/>
    <w:rsid w:val="00F968F3"/>
    <w:rsid w:val="00FA0716"/>
    <w:rsid w:val="00FA1735"/>
    <w:rsid w:val="00FA2A51"/>
    <w:rsid w:val="00FA4A86"/>
    <w:rsid w:val="00FA4FBA"/>
    <w:rsid w:val="00FA5F5B"/>
    <w:rsid w:val="00FB0D27"/>
    <w:rsid w:val="00FB3B31"/>
    <w:rsid w:val="00FB3B9F"/>
    <w:rsid w:val="00FB411C"/>
    <w:rsid w:val="00FB500E"/>
    <w:rsid w:val="00FB551B"/>
    <w:rsid w:val="00FB5DEB"/>
    <w:rsid w:val="00FB5E10"/>
    <w:rsid w:val="00FB6198"/>
    <w:rsid w:val="00FB6830"/>
    <w:rsid w:val="00FB6E48"/>
    <w:rsid w:val="00FB7E8C"/>
    <w:rsid w:val="00FC0710"/>
    <w:rsid w:val="00FC0DDB"/>
    <w:rsid w:val="00FC325F"/>
    <w:rsid w:val="00FC3EB9"/>
    <w:rsid w:val="00FC4048"/>
    <w:rsid w:val="00FC5519"/>
    <w:rsid w:val="00FC597F"/>
    <w:rsid w:val="00FC5A0F"/>
    <w:rsid w:val="00FC5B63"/>
    <w:rsid w:val="00FC67BC"/>
    <w:rsid w:val="00FC6BBD"/>
    <w:rsid w:val="00FC6C8D"/>
    <w:rsid w:val="00FC71F7"/>
    <w:rsid w:val="00FC7393"/>
    <w:rsid w:val="00FC7D88"/>
    <w:rsid w:val="00FD032C"/>
    <w:rsid w:val="00FD03FE"/>
    <w:rsid w:val="00FD07F0"/>
    <w:rsid w:val="00FD1ACF"/>
    <w:rsid w:val="00FD26A5"/>
    <w:rsid w:val="00FD28CA"/>
    <w:rsid w:val="00FD3889"/>
    <w:rsid w:val="00FD53F5"/>
    <w:rsid w:val="00FD55A2"/>
    <w:rsid w:val="00FE02A6"/>
    <w:rsid w:val="00FE04B9"/>
    <w:rsid w:val="00FE1412"/>
    <w:rsid w:val="00FE3C7B"/>
    <w:rsid w:val="00FE3DA8"/>
    <w:rsid w:val="00FE4CED"/>
    <w:rsid w:val="00FE4F21"/>
    <w:rsid w:val="00FE5048"/>
    <w:rsid w:val="00FE64D0"/>
    <w:rsid w:val="00FE65D7"/>
    <w:rsid w:val="00FE6C3E"/>
    <w:rsid w:val="00FE7B75"/>
    <w:rsid w:val="00FF0D6F"/>
    <w:rsid w:val="00FF1EAC"/>
    <w:rsid w:val="00FF43AF"/>
    <w:rsid w:val="00FF4854"/>
    <w:rsid w:val="00FF53AF"/>
    <w:rsid w:val="00FF6B07"/>
    <w:rsid w:val="00FF798E"/>
    <w:rsid w:val="00FF7B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7E27E"/>
  <w15:chartTrackingRefBased/>
  <w15:docId w15:val="{734C8009-3292-4D17-990D-DCD96D13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B7B"/>
    <w:pPr>
      <w:suppressAutoHyphens/>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semiHidden/>
    <w:unhideWhenUsed/>
    <w:rsid w:val="00232B7B"/>
    <w:pPr>
      <w:ind w:left="720"/>
      <w:jc w:val="both"/>
    </w:pPr>
    <w:rPr>
      <w:sz w:val="24"/>
    </w:rPr>
  </w:style>
  <w:style w:type="character" w:customStyle="1" w:styleId="TijelotekstaChar">
    <w:name w:val="Tijelo teksta Char"/>
    <w:basedOn w:val="Zadanifontodlomka"/>
    <w:link w:val="Tijeloteksta"/>
    <w:semiHidden/>
    <w:rsid w:val="00232B7B"/>
    <w:rPr>
      <w:rFonts w:ascii="Times New Roman" w:eastAsia="Times New Roman" w:hAnsi="Times New Roman" w:cs="Times New Roman"/>
      <w:sz w:val="24"/>
      <w:szCs w:val="20"/>
      <w:lang w:eastAsia="hr-HR"/>
    </w:rPr>
  </w:style>
  <w:style w:type="paragraph" w:customStyle="1" w:styleId="Naslov1">
    <w:name w:val="Naslov1"/>
    <w:basedOn w:val="Normal"/>
    <w:next w:val="Tijeloteksta"/>
    <w:rsid w:val="00232B7B"/>
    <w:pPr>
      <w:keepNext/>
      <w:spacing w:before="240" w:after="120"/>
    </w:pPr>
    <w:rPr>
      <w:rFonts w:ascii="Arial" w:eastAsia="MS Mincho" w:hAnsi="Arial" w:cs="Tahoma"/>
      <w:sz w:val="28"/>
      <w:szCs w:val="28"/>
    </w:rPr>
  </w:style>
  <w:style w:type="table" w:styleId="Reetkatablice">
    <w:name w:val="Table Grid"/>
    <w:basedOn w:val="Obinatablica"/>
    <w:uiPriority w:val="39"/>
    <w:rsid w:val="00FA4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E3096"/>
    <w:pPr>
      <w:ind w:left="720"/>
      <w:contextualSpacing/>
    </w:pPr>
  </w:style>
  <w:style w:type="character" w:styleId="Hiperveza">
    <w:name w:val="Hyperlink"/>
    <w:basedOn w:val="Zadanifontodlomka"/>
    <w:uiPriority w:val="99"/>
    <w:unhideWhenUsed/>
    <w:rsid w:val="006B540A"/>
    <w:rPr>
      <w:color w:val="0563C1" w:themeColor="hyperlink"/>
      <w:u w:val="single"/>
    </w:rPr>
  </w:style>
  <w:style w:type="character" w:styleId="Nerijeenospominjanje">
    <w:name w:val="Unresolved Mention"/>
    <w:basedOn w:val="Zadanifontodlomka"/>
    <w:uiPriority w:val="99"/>
    <w:semiHidden/>
    <w:unhideWhenUsed/>
    <w:rsid w:val="006B540A"/>
    <w:rPr>
      <w:color w:val="605E5C"/>
      <w:shd w:val="clear" w:color="auto" w:fill="E1DFDD"/>
    </w:rPr>
  </w:style>
  <w:style w:type="character" w:styleId="SlijeenaHiperveza">
    <w:name w:val="FollowedHyperlink"/>
    <w:basedOn w:val="Zadanifontodlomka"/>
    <w:uiPriority w:val="99"/>
    <w:semiHidden/>
    <w:unhideWhenUsed/>
    <w:rsid w:val="00DA7A57"/>
    <w:rPr>
      <w:color w:val="954F72" w:themeColor="followedHyperlink"/>
      <w:u w:val="single"/>
    </w:rPr>
  </w:style>
  <w:style w:type="paragraph" w:styleId="Zaglavlje">
    <w:name w:val="header"/>
    <w:basedOn w:val="Normal"/>
    <w:link w:val="ZaglavljeChar"/>
    <w:uiPriority w:val="99"/>
    <w:unhideWhenUsed/>
    <w:rsid w:val="00702F85"/>
    <w:pPr>
      <w:tabs>
        <w:tab w:val="center" w:pos="4536"/>
        <w:tab w:val="right" w:pos="9072"/>
      </w:tabs>
    </w:pPr>
  </w:style>
  <w:style w:type="character" w:customStyle="1" w:styleId="ZaglavljeChar">
    <w:name w:val="Zaglavlje Char"/>
    <w:basedOn w:val="Zadanifontodlomka"/>
    <w:link w:val="Zaglavlje"/>
    <w:uiPriority w:val="99"/>
    <w:rsid w:val="00702F85"/>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702F85"/>
    <w:pPr>
      <w:tabs>
        <w:tab w:val="center" w:pos="4536"/>
        <w:tab w:val="right" w:pos="9072"/>
      </w:tabs>
    </w:pPr>
  </w:style>
  <w:style w:type="character" w:customStyle="1" w:styleId="PodnojeChar">
    <w:name w:val="Podnožje Char"/>
    <w:basedOn w:val="Zadanifontodlomka"/>
    <w:link w:val="Podnoje"/>
    <w:uiPriority w:val="99"/>
    <w:rsid w:val="00702F85"/>
    <w:rPr>
      <w:rFonts w:ascii="Times New Roman" w:eastAsia="Times New Roman" w:hAnsi="Times New Roman" w:cs="Times New Roman"/>
      <w:sz w:val="20"/>
      <w:szCs w:val="20"/>
      <w:lang w:eastAsia="hr-HR"/>
    </w:rPr>
  </w:style>
  <w:style w:type="paragraph" w:customStyle="1" w:styleId="rtejustify">
    <w:name w:val="rtejustify"/>
    <w:basedOn w:val="Normal"/>
    <w:rsid w:val="007A3651"/>
    <w:pPr>
      <w:suppressAutoHyphens w:val="0"/>
      <w:spacing w:before="100" w:beforeAutospacing="1" w:after="100" w:afterAutospacing="1"/>
    </w:pPr>
    <w:rPr>
      <w:sz w:val="24"/>
      <w:szCs w:val="24"/>
    </w:rPr>
  </w:style>
  <w:style w:type="paragraph" w:styleId="StandardWeb">
    <w:name w:val="Normal (Web)"/>
    <w:basedOn w:val="Normal"/>
    <w:uiPriority w:val="99"/>
    <w:semiHidden/>
    <w:unhideWhenUsed/>
    <w:rsid w:val="006D69E7"/>
    <w:pPr>
      <w:suppressAutoHyphens w:val="0"/>
      <w:spacing w:before="100" w:beforeAutospacing="1" w:after="100" w:afterAutospacing="1"/>
    </w:pPr>
    <w:rPr>
      <w:sz w:val="24"/>
      <w:szCs w:val="24"/>
    </w:rPr>
  </w:style>
  <w:style w:type="character" w:styleId="Istaknuto">
    <w:name w:val="Emphasis"/>
    <w:basedOn w:val="Zadanifontodlomka"/>
    <w:uiPriority w:val="20"/>
    <w:qFormat/>
    <w:rsid w:val="006D69E7"/>
    <w:rPr>
      <w:i/>
      <w:iCs/>
    </w:rPr>
  </w:style>
  <w:style w:type="character" w:customStyle="1" w:styleId="6qdm">
    <w:name w:val="_6qdm"/>
    <w:basedOn w:val="Zadanifontodlomka"/>
    <w:rsid w:val="0074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1691">
      <w:bodyDiv w:val="1"/>
      <w:marLeft w:val="0"/>
      <w:marRight w:val="0"/>
      <w:marTop w:val="0"/>
      <w:marBottom w:val="0"/>
      <w:divBdr>
        <w:top w:val="none" w:sz="0" w:space="0" w:color="auto"/>
        <w:left w:val="none" w:sz="0" w:space="0" w:color="auto"/>
        <w:bottom w:val="none" w:sz="0" w:space="0" w:color="auto"/>
        <w:right w:val="none" w:sz="0" w:space="0" w:color="auto"/>
      </w:divBdr>
    </w:div>
    <w:div w:id="423569856">
      <w:bodyDiv w:val="1"/>
      <w:marLeft w:val="0"/>
      <w:marRight w:val="0"/>
      <w:marTop w:val="0"/>
      <w:marBottom w:val="0"/>
      <w:divBdr>
        <w:top w:val="none" w:sz="0" w:space="0" w:color="auto"/>
        <w:left w:val="none" w:sz="0" w:space="0" w:color="auto"/>
        <w:bottom w:val="none" w:sz="0" w:space="0" w:color="auto"/>
        <w:right w:val="none" w:sz="0" w:space="0" w:color="auto"/>
      </w:divBdr>
    </w:div>
    <w:div w:id="432553942">
      <w:bodyDiv w:val="1"/>
      <w:marLeft w:val="0"/>
      <w:marRight w:val="0"/>
      <w:marTop w:val="0"/>
      <w:marBottom w:val="0"/>
      <w:divBdr>
        <w:top w:val="none" w:sz="0" w:space="0" w:color="auto"/>
        <w:left w:val="none" w:sz="0" w:space="0" w:color="auto"/>
        <w:bottom w:val="none" w:sz="0" w:space="0" w:color="auto"/>
        <w:right w:val="none" w:sz="0" w:space="0" w:color="auto"/>
      </w:divBdr>
      <w:divsChild>
        <w:div w:id="769932453">
          <w:marLeft w:val="0"/>
          <w:marRight w:val="0"/>
          <w:marTop w:val="0"/>
          <w:marBottom w:val="0"/>
          <w:divBdr>
            <w:top w:val="none" w:sz="0" w:space="0" w:color="auto"/>
            <w:left w:val="none" w:sz="0" w:space="0" w:color="auto"/>
            <w:bottom w:val="none" w:sz="0" w:space="0" w:color="auto"/>
            <w:right w:val="none" w:sz="0" w:space="0" w:color="auto"/>
          </w:divBdr>
          <w:divsChild>
            <w:div w:id="7887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8531">
      <w:bodyDiv w:val="1"/>
      <w:marLeft w:val="0"/>
      <w:marRight w:val="0"/>
      <w:marTop w:val="0"/>
      <w:marBottom w:val="0"/>
      <w:divBdr>
        <w:top w:val="none" w:sz="0" w:space="0" w:color="auto"/>
        <w:left w:val="none" w:sz="0" w:space="0" w:color="auto"/>
        <w:bottom w:val="none" w:sz="0" w:space="0" w:color="auto"/>
        <w:right w:val="none" w:sz="0" w:space="0" w:color="auto"/>
      </w:divBdr>
    </w:div>
    <w:div w:id="518010502">
      <w:bodyDiv w:val="1"/>
      <w:marLeft w:val="0"/>
      <w:marRight w:val="0"/>
      <w:marTop w:val="0"/>
      <w:marBottom w:val="0"/>
      <w:divBdr>
        <w:top w:val="none" w:sz="0" w:space="0" w:color="auto"/>
        <w:left w:val="none" w:sz="0" w:space="0" w:color="auto"/>
        <w:bottom w:val="none" w:sz="0" w:space="0" w:color="auto"/>
        <w:right w:val="none" w:sz="0" w:space="0" w:color="auto"/>
      </w:divBdr>
    </w:div>
    <w:div w:id="655498741">
      <w:bodyDiv w:val="1"/>
      <w:marLeft w:val="0"/>
      <w:marRight w:val="0"/>
      <w:marTop w:val="0"/>
      <w:marBottom w:val="0"/>
      <w:divBdr>
        <w:top w:val="none" w:sz="0" w:space="0" w:color="auto"/>
        <w:left w:val="none" w:sz="0" w:space="0" w:color="auto"/>
        <w:bottom w:val="none" w:sz="0" w:space="0" w:color="auto"/>
        <w:right w:val="none" w:sz="0" w:space="0" w:color="auto"/>
      </w:divBdr>
    </w:div>
    <w:div w:id="669406521">
      <w:bodyDiv w:val="1"/>
      <w:marLeft w:val="0"/>
      <w:marRight w:val="0"/>
      <w:marTop w:val="0"/>
      <w:marBottom w:val="0"/>
      <w:divBdr>
        <w:top w:val="none" w:sz="0" w:space="0" w:color="auto"/>
        <w:left w:val="none" w:sz="0" w:space="0" w:color="auto"/>
        <w:bottom w:val="none" w:sz="0" w:space="0" w:color="auto"/>
        <w:right w:val="none" w:sz="0" w:space="0" w:color="auto"/>
      </w:divBdr>
    </w:div>
    <w:div w:id="863058135">
      <w:bodyDiv w:val="1"/>
      <w:marLeft w:val="0"/>
      <w:marRight w:val="0"/>
      <w:marTop w:val="0"/>
      <w:marBottom w:val="0"/>
      <w:divBdr>
        <w:top w:val="none" w:sz="0" w:space="0" w:color="auto"/>
        <w:left w:val="none" w:sz="0" w:space="0" w:color="auto"/>
        <w:bottom w:val="none" w:sz="0" w:space="0" w:color="auto"/>
        <w:right w:val="none" w:sz="0" w:space="0" w:color="auto"/>
      </w:divBdr>
    </w:div>
    <w:div w:id="878517948">
      <w:bodyDiv w:val="1"/>
      <w:marLeft w:val="0"/>
      <w:marRight w:val="0"/>
      <w:marTop w:val="0"/>
      <w:marBottom w:val="0"/>
      <w:divBdr>
        <w:top w:val="none" w:sz="0" w:space="0" w:color="auto"/>
        <w:left w:val="none" w:sz="0" w:space="0" w:color="auto"/>
        <w:bottom w:val="none" w:sz="0" w:space="0" w:color="auto"/>
        <w:right w:val="none" w:sz="0" w:space="0" w:color="auto"/>
      </w:divBdr>
    </w:div>
    <w:div w:id="1323582225">
      <w:bodyDiv w:val="1"/>
      <w:marLeft w:val="0"/>
      <w:marRight w:val="0"/>
      <w:marTop w:val="0"/>
      <w:marBottom w:val="0"/>
      <w:divBdr>
        <w:top w:val="none" w:sz="0" w:space="0" w:color="auto"/>
        <w:left w:val="none" w:sz="0" w:space="0" w:color="auto"/>
        <w:bottom w:val="none" w:sz="0" w:space="0" w:color="auto"/>
        <w:right w:val="none" w:sz="0" w:space="0" w:color="auto"/>
      </w:divBdr>
    </w:div>
    <w:div w:id="1551304786">
      <w:bodyDiv w:val="1"/>
      <w:marLeft w:val="0"/>
      <w:marRight w:val="0"/>
      <w:marTop w:val="0"/>
      <w:marBottom w:val="0"/>
      <w:divBdr>
        <w:top w:val="none" w:sz="0" w:space="0" w:color="auto"/>
        <w:left w:val="none" w:sz="0" w:space="0" w:color="auto"/>
        <w:bottom w:val="none" w:sz="0" w:space="0" w:color="auto"/>
        <w:right w:val="none" w:sz="0" w:space="0" w:color="auto"/>
      </w:divBdr>
      <w:divsChild>
        <w:div w:id="1981223289">
          <w:marLeft w:val="0"/>
          <w:marRight w:val="0"/>
          <w:marTop w:val="0"/>
          <w:marBottom w:val="0"/>
          <w:divBdr>
            <w:top w:val="none" w:sz="0" w:space="0" w:color="auto"/>
            <w:left w:val="none" w:sz="0" w:space="0" w:color="auto"/>
            <w:bottom w:val="none" w:sz="0" w:space="0" w:color="auto"/>
            <w:right w:val="none" w:sz="0" w:space="0" w:color="auto"/>
          </w:divBdr>
          <w:divsChild>
            <w:div w:id="2024504118">
              <w:marLeft w:val="0"/>
              <w:marRight w:val="0"/>
              <w:marTop w:val="0"/>
              <w:marBottom w:val="0"/>
              <w:divBdr>
                <w:top w:val="none" w:sz="0" w:space="0" w:color="auto"/>
                <w:left w:val="none" w:sz="0" w:space="0" w:color="auto"/>
                <w:bottom w:val="none" w:sz="0" w:space="0" w:color="auto"/>
                <w:right w:val="none" w:sz="0" w:space="0" w:color="auto"/>
              </w:divBdr>
              <w:divsChild>
                <w:div w:id="6507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93292">
      <w:bodyDiv w:val="1"/>
      <w:marLeft w:val="0"/>
      <w:marRight w:val="0"/>
      <w:marTop w:val="0"/>
      <w:marBottom w:val="0"/>
      <w:divBdr>
        <w:top w:val="none" w:sz="0" w:space="0" w:color="auto"/>
        <w:left w:val="none" w:sz="0" w:space="0" w:color="auto"/>
        <w:bottom w:val="none" w:sz="0" w:space="0" w:color="auto"/>
        <w:right w:val="none" w:sz="0" w:space="0" w:color="auto"/>
      </w:divBdr>
    </w:div>
    <w:div w:id="1669287538">
      <w:bodyDiv w:val="1"/>
      <w:marLeft w:val="0"/>
      <w:marRight w:val="0"/>
      <w:marTop w:val="0"/>
      <w:marBottom w:val="0"/>
      <w:divBdr>
        <w:top w:val="none" w:sz="0" w:space="0" w:color="auto"/>
        <w:left w:val="none" w:sz="0" w:space="0" w:color="auto"/>
        <w:bottom w:val="none" w:sz="0" w:space="0" w:color="auto"/>
        <w:right w:val="none" w:sz="0" w:space="0" w:color="auto"/>
      </w:divBdr>
    </w:div>
    <w:div w:id="1680695476">
      <w:bodyDiv w:val="1"/>
      <w:marLeft w:val="0"/>
      <w:marRight w:val="0"/>
      <w:marTop w:val="0"/>
      <w:marBottom w:val="0"/>
      <w:divBdr>
        <w:top w:val="none" w:sz="0" w:space="0" w:color="auto"/>
        <w:left w:val="none" w:sz="0" w:space="0" w:color="auto"/>
        <w:bottom w:val="none" w:sz="0" w:space="0" w:color="auto"/>
        <w:right w:val="none" w:sz="0" w:space="0" w:color="auto"/>
      </w:divBdr>
    </w:div>
    <w:div w:id="1741176435">
      <w:bodyDiv w:val="1"/>
      <w:marLeft w:val="0"/>
      <w:marRight w:val="0"/>
      <w:marTop w:val="0"/>
      <w:marBottom w:val="0"/>
      <w:divBdr>
        <w:top w:val="none" w:sz="0" w:space="0" w:color="auto"/>
        <w:left w:val="none" w:sz="0" w:space="0" w:color="auto"/>
        <w:bottom w:val="none" w:sz="0" w:space="0" w:color="auto"/>
        <w:right w:val="none" w:sz="0" w:space="0" w:color="auto"/>
      </w:divBdr>
    </w:div>
    <w:div w:id="1774015511">
      <w:bodyDiv w:val="1"/>
      <w:marLeft w:val="0"/>
      <w:marRight w:val="0"/>
      <w:marTop w:val="0"/>
      <w:marBottom w:val="0"/>
      <w:divBdr>
        <w:top w:val="none" w:sz="0" w:space="0" w:color="auto"/>
        <w:left w:val="none" w:sz="0" w:space="0" w:color="auto"/>
        <w:bottom w:val="none" w:sz="0" w:space="0" w:color="auto"/>
        <w:right w:val="none" w:sz="0" w:space="0" w:color="auto"/>
      </w:divBdr>
    </w:div>
    <w:div w:id="1817257167">
      <w:bodyDiv w:val="1"/>
      <w:marLeft w:val="0"/>
      <w:marRight w:val="0"/>
      <w:marTop w:val="0"/>
      <w:marBottom w:val="0"/>
      <w:divBdr>
        <w:top w:val="none" w:sz="0" w:space="0" w:color="auto"/>
        <w:left w:val="none" w:sz="0" w:space="0" w:color="auto"/>
        <w:bottom w:val="none" w:sz="0" w:space="0" w:color="auto"/>
        <w:right w:val="none" w:sz="0" w:space="0" w:color="auto"/>
      </w:divBdr>
      <w:divsChild>
        <w:div w:id="2135515439">
          <w:marLeft w:val="0"/>
          <w:marRight w:val="0"/>
          <w:marTop w:val="0"/>
          <w:marBottom w:val="0"/>
          <w:divBdr>
            <w:top w:val="none" w:sz="0" w:space="0" w:color="auto"/>
            <w:left w:val="none" w:sz="0" w:space="0" w:color="auto"/>
            <w:bottom w:val="none" w:sz="0" w:space="0" w:color="auto"/>
            <w:right w:val="none" w:sz="0" w:space="0" w:color="auto"/>
          </w:divBdr>
          <w:divsChild>
            <w:div w:id="1865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71030">
      <w:bodyDiv w:val="1"/>
      <w:marLeft w:val="0"/>
      <w:marRight w:val="0"/>
      <w:marTop w:val="0"/>
      <w:marBottom w:val="0"/>
      <w:divBdr>
        <w:top w:val="none" w:sz="0" w:space="0" w:color="auto"/>
        <w:left w:val="none" w:sz="0" w:space="0" w:color="auto"/>
        <w:bottom w:val="none" w:sz="0" w:space="0" w:color="auto"/>
        <w:right w:val="none" w:sz="0" w:space="0" w:color="auto"/>
      </w:divBdr>
    </w:div>
    <w:div w:id="1867601569">
      <w:bodyDiv w:val="1"/>
      <w:marLeft w:val="0"/>
      <w:marRight w:val="0"/>
      <w:marTop w:val="0"/>
      <w:marBottom w:val="0"/>
      <w:divBdr>
        <w:top w:val="none" w:sz="0" w:space="0" w:color="auto"/>
        <w:left w:val="none" w:sz="0" w:space="0" w:color="auto"/>
        <w:bottom w:val="none" w:sz="0" w:space="0" w:color="auto"/>
        <w:right w:val="none" w:sz="0" w:space="0" w:color="auto"/>
      </w:divBdr>
    </w:div>
    <w:div w:id="190402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zej.pregrada@gmail.com" TargetMode="External"/><Relationship Id="rId18" Type="http://schemas.openxmlformats.org/officeDocument/2006/relationships/hyperlink" Target="http://www.muzej-pregrada,h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muzej-pregrada.hr" TargetMode="External"/><Relationship Id="rId17" Type="http://schemas.openxmlformats.org/officeDocument/2006/relationships/hyperlink" Target="http://www.muzej-pregrada.hr" TargetMode="External"/><Relationship Id="rId2" Type="http://schemas.openxmlformats.org/officeDocument/2006/relationships/customXml" Target="../customXml/item2.xml"/><Relationship Id="rId16" Type="http://schemas.openxmlformats.org/officeDocument/2006/relationships/hyperlink" Target="http://www.nocmuzeja.hr" TargetMode="External"/><Relationship Id="rId20" Type="http://schemas.openxmlformats.org/officeDocument/2006/relationships/hyperlink" Target="http://www.pregrada.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zej@pregrada.hr" TargetMode="External"/><Relationship Id="rId5" Type="http://schemas.openxmlformats.org/officeDocument/2006/relationships/numbering" Target="numbering.xml"/><Relationship Id="rId15" Type="http://schemas.openxmlformats.org/officeDocument/2006/relationships/hyperlink" Target="http://www.muzej-pregrada.h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uzej-pregrada.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grada.hr/muzej-grada-pregrade-zlatko-dragutin-tudjina.%20%20Od%20rujna%20201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09CA4A4D05C145940396C2C1341F0C" ma:contentTypeVersion="14" ma:contentTypeDescription="Stvaranje novog dokumenta." ma:contentTypeScope="" ma:versionID="7587c589b37e6d84b0be27d9b65784ee">
  <xsd:schema xmlns:xsd="http://www.w3.org/2001/XMLSchema" xmlns:xs="http://www.w3.org/2001/XMLSchema" xmlns:p="http://schemas.microsoft.com/office/2006/metadata/properties" xmlns:ns2="13dbeb58-f35e-4ed1-86b4-cca7812cdbd0" xmlns:ns3="0e14d938-83ef-4c4c-9017-355814bb39de" targetNamespace="http://schemas.microsoft.com/office/2006/metadata/properties" ma:root="true" ma:fieldsID="f171dc8bf4aaf9ba712c86ad78384244" ns2:_="" ns3:_="">
    <xsd:import namespace="13dbeb58-f35e-4ed1-86b4-cca7812cdbd0"/>
    <xsd:import namespace="0e14d938-83ef-4c4c-9017-355814bb39d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beb58-f35e-4ed1-86b4-cca7812cdb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a" ma:readOnly="false" ma:fieldId="{5cf76f15-5ced-4ddc-b409-7134ff3c332f}" ma:taxonomyMulti="true" ma:sspId="f08e3787-782e-4993-8253-2e2e1d8f7b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4d938-83ef-4c4c-9017-355814bb39d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2469818-4721-4932-b2c4-69ae38db52f1}" ma:internalName="TaxCatchAll" ma:showField="CatchAllData" ma:web="0e14d938-83ef-4c4c-9017-355814bb3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beb58-f35e-4ed1-86b4-cca7812cdbd0">
      <Terms xmlns="http://schemas.microsoft.com/office/infopath/2007/PartnerControls"/>
    </lcf76f155ced4ddcb4097134ff3c332f>
    <TaxCatchAll xmlns="0e14d938-83ef-4c4c-9017-355814bb39d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7B6AE-74BB-4EA6-995F-DF7049614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beb58-f35e-4ed1-86b4-cca7812cdbd0"/>
    <ds:schemaRef ds:uri="0e14d938-83ef-4c4c-9017-355814bb3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24DDE-0515-4148-B399-59AF976D1235}">
  <ds:schemaRefs>
    <ds:schemaRef ds:uri="http://schemas.microsoft.com/office/2006/metadata/properties"/>
    <ds:schemaRef ds:uri="http://schemas.microsoft.com/office/infopath/2007/PartnerControls"/>
    <ds:schemaRef ds:uri="13dbeb58-f35e-4ed1-86b4-cca7812cdbd0"/>
    <ds:schemaRef ds:uri="0e14d938-83ef-4c4c-9017-355814bb39de"/>
  </ds:schemaRefs>
</ds:datastoreItem>
</file>

<file path=customXml/itemProps3.xml><?xml version="1.0" encoding="utf-8"?>
<ds:datastoreItem xmlns:ds="http://schemas.openxmlformats.org/officeDocument/2006/customXml" ds:itemID="{454027F6-F880-4E27-A672-AC29613925E5}">
  <ds:schemaRefs>
    <ds:schemaRef ds:uri="http://schemas.openxmlformats.org/officeDocument/2006/bibliography"/>
  </ds:schemaRefs>
</ds:datastoreItem>
</file>

<file path=customXml/itemProps4.xml><?xml version="1.0" encoding="utf-8"?>
<ds:datastoreItem xmlns:ds="http://schemas.openxmlformats.org/officeDocument/2006/customXml" ds:itemID="{973D8563-9494-4033-A839-27FE77E2C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6782</TotalTime>
  <Pages>26</Pages>
  <Words>11395</Words>
  <Characters>64958</Characters>
  <Application>Microsoft Office Word</Application>
  <DocSecurity>0</DocSecurity>
  <Lines>541</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76201</CharactersWithSpaces>
  <SharedDoc>false</SharedDoc>
  <HLinks>
    <vt:vector size="60" baseType="variant">
      <vt:variant>
        <vt:i4>7602221</vt:i4>
      </vt:variant>
      <vt:variant>
        <vt:i4>27</vt:i4>
      </vt:variant>
      <vt:variant>
        <vt:i4>0</vt:i4>
      </vt:variant>
      <vt:variant>
        <vt:i4>5</vt:i4>
      </vt:variant>
      <vt:variant>
        <vt:lpwstr>http://www.pregrada.hr/</vt:lpwstr>
      </vt:variant>
      <vt:variant>
        <vt:lpwstr/>
      </vt:variant>
      <vt:variant>
        <vt:i4>589840</vt:i4>
      </vt:variant>
      <vt:variant>
        <vt:i4>24</vt:i4>
      </vt:variant>
      <vt:variant>
        <vt:i4>0</vt:i4>
      </vt:variant>
      <vt:variant>
        <vt:i4>5</vt:i4>
      </vt:variant>
      <vt:variant>
        <vt:lpwstr>http://www.muzej-pregrada.hr/</vt:lpwstr>
      </vt:variant>
      <vt:variant>
        <vt:lpwstr/>
      </vt:variant>
      <vt:variant>
        <vt:i4>720912</vt:i4>
      </vt:variant>
      <vt:variant>
        <vt:i4>21</vt:i4>
      </vt:variant>
      <vt:variant>
        <vt:i4>0</vt:i4>
      </vt:variant>
      <vt:variant>
        <vt:i4>5</vt:i4>
      </vt:variant>
      <vt:variant>
        <vt:lpwstr>http://www.muzej-pregrada,hr/</vt:lpwstr>
      </vt:variant>
      <vt:variant>
        <vt:lpwstr/>
      </vt:variant>
      <vt:variant>
        <vt:i4>589840</vt:i4>
      </vt:variant>
      <vt:variant>
        <vt:i4>18</vt:i4>
      </vt:variant>
      <vt:variant>
        <vt:i4>0</vt:i4>
      </vt:variant>
      <vt:variant>
        <vt:i4>5</vt:i4>
      </vt:variant>
      <vt:variant>
        <vt:lpwstr>http://www.muzej-pregrada.hr/</vt:lpwstr>
      </vt:variant>
      <vt:variant>
        <vt:lpwstr/>
      </vt:variant>
      <vt:variant>
        <vt:i4>1048606</vt:i4>
      </vt:variant>
      <vt:variant>
        <vt:i4>15</vt:i4>
      </vt:variant>
      <vt:variant>
        <vt:i4>0</vt:i4>
      </vt:variant>
      <vt:variant>
        <vt:i4>5</vt:i4>
      </vt:variant>
      <vt:variant>
        <vt:lpwstr>http://www.nocmuzeja.hr/</vt:lpwstr>
      </vt:variant>
      <vt:variant>
        <vt:lpwstr/>
      </vt:variant>
      <vt:variant>
        <vt:i4>589840</vt:i4>
      </vt:variant>
      <vt:variant>
        <vt:i4>12</vt:i4>
      </vt:variant>
      <vt:variant>
        <vt:i4>0</vt:i4>
      </vt:variant>
      <vt:variant>
        <vt:i4>5</vt:i4>
      </vt:variant>
      <vt:variant>
        <vt:lpwstr>http://www.muzej-pregrada.hr/</vt:lpwstr>
      </vt:variant>
      <vt:variant>
        <vt:lpwstr/>
      </vt:variant>
      <vt:variant>
        <vt:i4>1769481</vt:i4>
      </vt:variant>
      <vt:variant>
        <vt:i4>9</vt:i4>
      </vt:variant>
      <vt:variant>
        <vt:i4>0</vt:i4>
      </vt:variant>
      <vt:variant>
        <vt:i4>5</vt:i4>
      </vt:variant>
      <vt:variant>
        <vt:lpwstr>https://www.pregrada.hr/muzej-grada-pregrade-zlatko-dragutin-tudjina.  Od rujna 2018</vt:lpwstr>
      </vt:variant>
      <vt:variant>
        <vt:lpwstr/>
      </vt:variant>
      <vt:variant>
        <vt:i4>1638504</vt:i4>
      </vt:variant>
      <vt:variant>
        <vt:i4>6</vt:i4>
      </vt:variant>
      <vt:variant>
        <vt:i4>0</vt:i4>
      </vt:variant>
      <vt:variant>
        <vt:i4>5</vt:i4>
      </vt:variant>
      <vt:variant>
        <vt:lpwstr>mailto:muzej.pregrada@gmail.com</vt:lpwstr>
      </vt:variant>
      <vt:variant>
        <vt:lpwstr/>
      </vt:variant>
      <vt:variant>
        <vt:i4>7143451</vt:i4>
      </vt:variant>
      <vt:variant>
        <vt:i4>3</vt:i4>
      </vt:variant>
      <vt:variant>
        <vt:i4>0</vt:i4>
      </vt:variant>
      <vt:variant>
        <vt:i4>5</vt:i4>
      </vt:variant>
      <vt:variant>
        <vt:lpwstr>mailto:info@muzej-pregrada.hr</vt:lpwstr>
      </vt:variant>
      <vt:variant>
        <vt:lpwstr/>
      </vt:variant>
      <vt:variant>
        <vt:i4>4194407</vt:i4>
      </vt:variant>
      <vt:variant>
        <vt:i4>0</vt:i4>
      </vt:variant>
      <vt:variant>
        <vt:i4>0</vt:i4>
      </vt:variant>
      <vt:variant>
        <vt:i4>5</vt:i4>
      </vt:variant>
      <vt:variant>
        <vt:lpwstr>mailto:muzej@pregrada.hr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Muzej grada Pregrade</dc:creator>
  <cp:keywords/>
  <dc:description/>
  <cp:lastModifiedBy>Davor Špoljar</cp:lastModifiedBy>
  <cp:revision>2339</cp:revision>
  <cp:lastPrinted>2019-05-10T16:53:00Z</cp:lastPrinted>
  <dcterms:created xsi:type="dcterms:W3CDTF">2019-04-26T16:04:00Z</dcterms:created>
  <dcterms:modified xsi:type="dcterms:W3CDTF">2026-02-24T10:25:00Z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0x0101006409CA4A4D05C145940396C2C1341F0C</vt:lpwstr>
  </property>
  <property fmtid="{D5CDD505-2E9C-101B-9397-08002B2CF9AE}" pid="3" name="Order">
    <vt:r8>8354700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