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7A00" w14:textId="1FFF3A74" w:rsidR="00D35AA6" w:rsidRPr="001D7845" w:rsidRDefault="00D35AA6" w:rsidP="00D35AA6">
      <w:pPr>
        <w:ind w:right="283"/>
        <w:jc w:val="center"/>
        <w:rPr>
          <w:rFonts w:ascii="Times New Roman" w:hAnsi="Times New Roman" w:cs="Times New Roman"/>
          <w:b/>
          <w:bCs/>
          <w:sz w:val="24"/>
          <w:szCs w:val="24"/>
        </w:rPr>
      </w:pPr>
      <w:r w:rsidRPr="001D7845">
        <w:rPr>
          <w:rFonts w:ascii="Times New Roman" w:hAnsi="Times New Roman" w:cs="Times New Roman"/>
          <w:color w:val="000000"/>
          <w:sz w:val="24"/>
          <w:szCs w:val="24"/>
        </w:rPr>
        <w:br w:type="textWrapping" w:clear="all"/>
      </w:r>
    </w:p>
    <w:tbl>
      <w:tblPr>
        <w:tblStyle w:val="Reetkatablice"/>
        <w:tblpPr w:leftFromText="180" w:rightFromText="180" w:vertAnchor="text" w:horzAnchor="margin" w:tblpY="-186"/>
        <w:tblW w:w="0" w:type="auto"/>
        <w:tblLook w:val="04A0" w:firstRow="1" w:lastRow="0" w:firstColumn="1" w:lastColumn="0" w:noHBand="0" w:noVBand="1"/>
      </w:tblPr>
      <w:tblGrid>
        <w:gridCol w:w="9039"/>
      </w:tblGrid>
      <w:tr w:rsidR="00AB0EAE" w:rsidRPr="001D7845" w14:paraId="02A96A18" w14:textId="77777777" w:rsidTr="00AB0EAE">
        <w:tc>
          <w:tcPr>
            <w:tcW w:w="9039" w:type="dxa"/>
            <w:shd w:val="clear" w:color="auto" w:fill="D9D9D9" w:themeFill="background1" w:themeFillShade="D9"/>
          </w:tcPr>
          <w:p w14:paraId="4D507E0C" w14:textId="77777777" w:rsidR="00AB0EAE" w:rsidRPr="001D7845" w:rsidRDefault="00AB0EAE" w:rsidP="00AB0EAE">
            <w:pPr>
              <w:spacing w:line="276" w:lineRule="auto"/>
              <w:ind w:right="120"/>
              <w:jc w:val="center"/>
              <w:textAlignment w:val="top"/>
              <w:rPr>
                <w:rFonts w:ascii="Times New Roman" w:hAnsi="Times New Roman" w:cs="Times New Roman"/>
                <w:color w:val="222222"/>
                <w:sz w:val="24"/>
                <w:szCs w:val="24"/>
              </w:rPr>
            </w:pP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Pr="001D7845">
              <w:rPr>
                <w:rFonts w:ascii="Times New Roman" w:hAnsi="Times New Roman" w:cs="Times New Roman"/>
                <w:noProof/>
                <w:color w:val="1122CC"/>
                <w:sz w:val="24"/>
                <w:szCs w:val="24"/>
                <w:shd w:val="clear" w:color="auto" w:fill="CCCCCC"/>
              </w:rPr>
              <w:fldChar w:fldCharType="begin"/>
            </w:r>
            <w:r w:rsidRPr="001D7845">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Pr="001D7845">
              <w:rPr>
                <w:rFonts w:ascii="Times New Roman" w:hAnsi="Times New Roman" w:cs="Times New Roman"/>
                <w:noProof/>
                <w:color w:val="1122CC"/>
                <w:sz w:val="24"/>
                <w:szCs w:val="24"/>
                <w:shd w:val="clear" w:color="auto" w:fill="CCCCCC"/>
              </w:rPr>
              <w:fldChar w:fldCharType="separate"/>
            </w:r>
            <w:r w:rsidR="0085395E">
              <w:rPr>
                <w:rFonts w:ascii="Times New Roman" w:hAnsi="Times New Roman" w:cs="Times New Roman"/>
                <w:noProof/>
                <w:color w:val="1122CC"/>
                <w:sz w:val="24"/>
                <w:szCs w:val="24"/>
                <w:shd w:val="clear" w:color="auto" w:fill="CCCCCC"/>
              </w:rPr>
              <w:fldChar w:fldCharType="begin"/>
            </w:r>
            <w:r w:rsidR="0085395E">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0085395E">
              <w:rPr>
                <w:rFonts w:ascii="Times New Roman" w:hAnsi="Times New Roman" w:cs="Times New Roman"/>
                <w:noProof/>
                <w:color w:val="1122CC"/>
                <w:sz w:val="24"/>
                <w:szCs w:val="24"/>
                <w:shd w:val="clear" w:color="auto" w:fill="CCCCCC"/>
              </w:rPr>
              <w:fldChar w:fldCharType="separate"/>
            </w:r>
            <w:r w:rsidR="00A104A0">
              <w:rPr>
                <w:rFonts w:ascii="Times New Roman" w:hAnsi="Times New Roman" w:cs="Times New Roman"/>
                <w:noProof/>
                <w:color w:val="1122CC"/>
                <w:sz w:val="24"/>
                <w:szCs w:val="24"/>
                <w:shd w:val="clear" w:color="auto" w:fill="CCCCCC"/>
              </w:rPr>
              <w:fldChar w:fldCharType="begin"/>
            </w:r>
            <w:r w:rsidR="00A104A0">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00A104A0">
              <w:rPr>
                <w:rFonts w:ascii="Times New Roman" w:hAnsi="Times New Roman" w:cs="Times New Roman"/>
                <w:noProof/>
                <w:color w:val="1122CC"/>
                <w:sz w:val="24"/>
                <w:szCs w:val="24"/>
                <w:shd w:val="clear" w:color="auto" w:fill="CCCCCC"/>
              </w:rPr>
              <w:fldChar w:fldCharType="separate"/>
            </w:r>
            <w:r w:rsidR="003205C4">
              <w:rPr>
                <w:rFonts w:ascii="Times New Roman" w:hAnsi="Times New Roman" w:cs="Times New Roman"/>
                <w:noProof/>
                <w:color w:val="1122CC"/>
                <w:sz w:val="24"/>
                <w:szCs w:val="24"/>
                <w:shd w:val="clear" w:color="auto" w:fill="CCCCCC"/>
              </w:rPr>
              <w:fldChar w:fldCharType="begin"/>
            </w:r>
            <w:r w:rsidR="003205C4">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003205C4">
              <w:rPr>
                <w:rFonts w:ascii="Times New Roman" w:hAnsi="Times New Roman" w:cs="Times New Roman"/>
                <w:noProof/>
                <w:color w:val="1122CC"/>
                <w:sz w:val="24"/>
                <w:szCs w:val="24"/>
                <w:shd w:val="clear" w:color="auto" w:fill="CCCCCC"/>
              </w:rPr>
              <w:fldChar w:fldCharType="separate"/>
            </w:r>
            <w:r w:rsidR="00C93B02">
              <w:rPr>
                <w:rFonts w:ascii="Times New Roman" w:hAnsi="Times New Roman" w:cs="Times New Roman"/>
                <w:noProof/>
                <w:color w:val="1122CC"/>
                <w:sz w:val="24"/>
                <w:szCs w:val="24"/>
                <w:shd w:val="clear" w:color="auto" w:fill="CCCCCC"/>
              </w:rPr>
              <w:fldChar w:fldCharType="begin"/>
            </w:r>
            <w:r w:rsidR="00C93B02">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00C93B02">
              <w:rPr>
                <w:rFonts w:ascii="Times New Roman" w:hAnsi="Times New Roman" w:cs="Times New Roman"/>
                <w:noProof/>
                <w:color w:val="1122CC"/>
                <w:sz w:val="24"/>
                <w:szCs w:val="24"/>
                <w:shd w:val="clear" w:color="auto" w:fill="CCCCCC"/>
              </w:rPr>
              <w:fldChar w:fldCharType="separate"/>
            </w:r>
            <w:r w:rsidR="00D1258D">
              <w:rPr>
                <w:rFonts w:ascii="Times New Roman" w:hAnsi="Times New Roman" w:cs="Times New Roman"/>
                <w:noProof/>
                <w:color w:val="1122CC"/>
                <w:sz w:val="24"/>
                <w:szCs w:val="24"/>
                <w:shd w:val="clear" w:color="auto" w:fill="CCCCCC"/>
              </w:rPr>
              <w:fldChar w:fldCharType="begin"/>
            </w:r>
            <w:r w:rsidR="00D1258D">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00D1258D">
              <w:rPr>
                <w:rFonts w:ascii="Times New Roman" w:hAnsi="Times New Roman" w:cs="Times New Roman"/>
                <w:noProof/>
                <w:color w:val="1122CC"/>
                <w:sz w:val="24"/>
                <w:szCs w:val="24"/>
                <w:shd w:val="clear" w:color="auto" w:fill="CCCCCC"/>
              </w:rPr>
              <w:fldChar w:fldCharType="separate"/>
            </w:r>
            <w:r w:rsidR="00CA3A90">
              <w:rPr>
                <w:rFonts w:ascii="Times New Roman" w:hAnsi="Times New Roman" w:cs="Times New Roman"/>
                <w:noProof/>
                <w:color w:val="1122CC"/>
                <w:sz w:val="24"/>
                <w:szCs w:val="24"/>
                <w:shd w:val="clear" w:color="auto" w:fill="CCCCCC"/>
              </w:rPr>
              <w:fldChar w:fldCharType="begin"/>
            </w:r>
            <w:r w:rsidR="00CA3A90">
              <w:rPr>
                <w:rFonts w:ascii="Times New Roman" w:hAnsi="Times New Roman" w:cs="Times New Roman"/>
                <w:noProof/>
                <w:color w:val="1122CC"/>
                <w:sz w:val="24"/>
                <w:szCs w:val="24"/>
                <w:shd w:val="clear" w:color="auto" w:fill="CCCCCC"/>
              </w:rPr>
              <w:instrText xml:space="preserve"> INCLUDEPICTURE  "http://t3.gstatic.com/images?q=tbn:ANd9GcTKQYZWZNQkxHPRDVP5NcFg0KLoY-loAcO70yIZUvtkvCC7g-bC" \* MERGEFORMATINET </w:instrText>
            </w:r>
            <w:r w:rsidR="00CA3A90">
              <w:rPr>
                <w:rFonts w:ascii="Times New Roman" w:hAnsi="Times New Roman" w:cs="Times New Roman"/>
                <w:noProof/>
                <w:color w:val="1122CC"/>
                <w:sz w:val="24"/>
                <w:szCs w:val="24"/>
                <w:shd w:val="clear" w:color="auto" w:fill="CCCCCC"/>
              </w:rPr>
              <w:fldChar w:fldCharType="separate"/>
            </w:r>
            <w:r w:rsidR="002C1C05">
              <w:rPr>
                <w:rFonts w:ascii="Times New Roman" w:hAnsi="Times New Roman" w:cs="Times New Roman"/>
                <w:noProof/>
                <w:color w:val="1122CC"/>
                <w:sz w:val="24"/>
                <w:szCs w:val="24"/>
                <w:shd w:val="clear" w:color="auto" w:fill="CCCCCC"/>
              </w:rPr>
              <w:fldChar w:fldCharType="begin"/>
            </w:r>
            <w:r w:rsidR="002C1C05">
              <w:rPr>
                <w:rFonts w:ascii="Times New Roman" w:hAnsi="Times New Roman" w:cs="Times New Roman"/>
                <w:noProof/>
                <w:color w:val="1122CC"/>
                <w:sz w:val="24"/>
                <w:szCs w:val="24"/>
                <w:shd w:val="clear" w:color="auto" w:fill="CCCCCC"/>
              </w:rPr>
              <w:instrText xml:space="preserve"> </w:instrText>
            </w:r>
            <w:r w:rsidR="002C1C05">
              <w:rPr>
                <w:rFonts w:ascii="Times New Roman" w:hAnsi="Times New Roman" w:cs="Times New Roman"/>
                <w:noProof/>
                <w:color w:val="1122CC"/>
                <w:sz w:val="24"/>
                <w:szCs w:val="24"/>
                <w:shd w:val="clear" w:color="auto" w:fill="CCCCCC"/>
              </w:rPr>
              <w:instrText>INCLUDEPICTURE  "http://t3.gstatic.com/images?q=tbn:ANd9GcTKQYZWZNQkxHPRDVP5NcFg0KLoY-loAcO70yIZUvtkvCC7g-bC" \* MERGEFORMATINET</w:instrText>
            </w:r>
            <w:r w:rsidR="002C1C05">
              <w:rPr>
                <w:rFonts w:ascii="Times New Roman" w:hAnsi="Times New Roman" w:cs="Times New Roman"/>
                <w:noProof/>
                <w:color w:val="1122CC"/>
                <w:sz w:val="24"/>
                <w:szCs w:val="24"/>
                <w:shd w:val="clear" w:color="auto" w:fill="CCCCCC"/>
              </w:rPr>
              <w:instrText xml:space="preserve"> </w:instrText>
            </w:r>
            <w:r w:rsidR="002C1C05">
              <w:rPr>
                <w:rFonts w:ascii="Times New Roman" w:hAnsi="Times New Roman" w:cs="Times New Roman"/>
                <w:noProof/>
                <w:color w:val="1122CC"/>
                <w:sz w:val="24"/>
                <w:szCs w:val="24"/>
                <w:shd w:val="clear" w:color="auto" w:fill="CCCCCC"/>
              </w:rPr>
              <w:fldChar w:fldCharType="separate"/>
            </w:r>
            <w:r w:rsidR="00B90EC5">
              <w:rPr>
                <w:rFonts w:ascii="Times New Roman" w:hAnsi="Times New Roman" w:cs="Times New Roman"/>
                <w:noProof/>
                <w:color w:val="1122CC"/>
                <w:sz w:val="24"/>
                <w:szCs w:val="24"/>
                <w:shd w:val="clear" w:color="auto" w:fill="CCCCCC"/>
              </w:rPr>
              <w:pict w14:anchorId="3ABF0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8.5pt;mso-width-percent:0;mso-height-percent:0;mso-width-percent:0;mso-height-percent:0" o:button="t">
                  <v:imagedata r:id="rId8" r:href="rId9"/>
                </v:shape>
              </w:pict>
            </w:r>
            <w:r w:rsidR="002C1C05">
              <w:rPr>
                <w:rFonts w:ascii="Times New Roman" w:hAnsi="Times New Roman" w:cs="Times New Roman"/>
                <w:noProof/>
                <w:color w:val="1122CC"/>
                <w:sz w:val="24"/>
                <w:szCs w:val="24"/>
                <w:shd w:val="clear" w:color="auto" w:fill="CCCCCC"/>
              </w:rPr>
              <w:fldChar w:fldCharType="end"/>
            </w:r>
            <w:r w:rsidR="00CA3A90">
              <w:rPr>
                <w:rFonts w:ascii="Times New Roman" w:hAnsi="Times New Roman" w:cs="Times New Roman"/>
                <w:noProof/>
                <w:color w:val="1122CC"/>
                <w:sz w:val="24"/>
                <w:szCs w:val="24"/>
                <w:shd w:val="clear" w:color="auto" w:fill="CCCCCC"/>
              </w:rPr>
              <w:fldChar w:fldCharType="end"/>
            </w:r>
            <w:r w:rsidR="00D1258D">
              <w:rPr>
                <w:rFonts w:ascii="Times New Roman" w:hAnsi="Times New Roman" w:cs="Times New Roman"/>
                <w:noProof/>
                <w:color w:val="1122CC"/>
                <w:sz w:val="24"/>
                <w:szCs w:val="24"/>
                <w:shd w:val="clear" w:color="auto" w:fill="CCCCCC"/>
              </w:rPr>
              <w:fldChar w:fldCharType="end"/>
            </w:r>
            <w:r w:rsidR="00C93B02">
              <w:rPr>
                <w:rFonts w:ascii="Times New Roman" w:hAnsi="Times New Roman" w:cs="Times New Roman"/>
                <w:noProof/>
                <w:color w:val="1122CC"/>
                <w:sz w:val="24"/>
                <w:szCs w:val="24"/>
                <w:shd w:val="clear" w:color="auto" w:fill="CCCCCC"/>
              </w:rPr>
              <w:fldChar w:fldCharType="end"/>
            </w:r>
            <w:r w:rsidR="003205C4">
              <w:rPr>
                <w:rFonts w:ascii="Times New Roman" w:hAnsi="Times New Roman" w:cs="Times New Roman"/>
                <w:noProof/>
                <w:color w:val="1122CC"/>
                <w:sz w:val="24"/>
                <w:szCs w:val="24"/>
                <w:shd w:val="clear" w:color="auto" w:fill="CCCCCC"/>
              </w:rPr>
              <w:fldChar w:fldCharType="end"/>
            </w:r>
            <w:r w:rsidR="00A104A0">
              <w:rPr>
                <w:rFonts w:ascii="Times New Roman" w:hAnsi="Times New Roman" w:cs="Times New Roman"/>
                <w:noProof/>
                <w:color w:val="1122CC"/>
                <w:sz w:val="24"/>
                <w:szCs w:val="24"/>
                <w:shd w:val="clear" w:color="auto" w:fill="CCCCCC"/>
              </w:rPr>
              <w:fldChar w:fldCharType="end"/>
            </w:r>
            <w:r w:rsidR="0085395E">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r w:rsidRPr="001D7845">
              <w:rPr>
                <w:rFonts w:ascii="Times New Roman" w:hAnsi="Times New Roman" w:cs="Times New Roman"/>
                <w:noProof/>
                <w:color w:val="1122CC"/>
                <w:sz w:val="24"/>
                <w:szCs w:val="24"/>
                <w:shd w:val="clear" w:color="auto" w:fill="CCCCCC"/>
              </w:rPr>
              <w:fldChar w:fldCharType="end"/>
            </w:r>
          </w:p>
          <w:p w14:paraId="240063E2" w14:textId="77777777" w:rsidR="00AB0EAE" w:rsidRPr="001D7845" w:rsidRDefault="00AB0EAE" w:rsidP="00AB0EAE">
            <w:pPr>
              <w:jc w:val="center"/>
              <w:rPr>
                <w:rFonts w:ascii="Times New Roman" w:hAnsi="Times New Roman" w:cs="Times New Roman"/>
                <w:sz w:val="24"/>
                <w:szCs w:val="24"/>
              </w:rPr>
            </w:pPr>
            <w:r w:rsidRPr="001D7845">
              <w:rPr>
                <w:rFonts w:ascii="Times New Roman" w:hAnsi="Times New Roman" w:cs="Times New Roman"/>
                <w:sz w:val="24"/>
                <w:szCs w:val="24"/>
              </w:rPr>
              <w:t>REPUBLIKA HRVATSKA</w:t>
            </w:r>
          </w:p>
          <w:p w14:paraId="3E04A08E" w14:textId="77777777" w:rsidR="00AB0EAE" w:rsidRPr="001D7845" w:rsidRDefault="00AB0EAE" w:rsidP="00AB0EAE">
            <w:pPr>
              <w:jc w:val="center"/>
              <w:rPr>
                <w:rFonts w:ascii="Times New Roman" w:hAnsi="Times New Roman" w:cs="Times New Roman"/>
                <w:sz w:val="24"/>
                <w:szCs w:val="24"/>
              </w:rPr>
            </w:pPr>
            <w:r w:rsidRPr="001D7845">
              <w:rPr>
                <w:rFonts w:ascii="Times New Roman" w:hAnsi="Times New Roman" w:cs="Times New Roman"/>
                <w:sz w:val="24"/>
                <w:szCs w:val="24"/>
              </w:rPr>
              <w:t>KRAPINSKO - ZAGORSKA ŽUPANIJA</w:t>
            </w:r>
          </w:p>
          <w:p w14:paraId="52903E0D" w14:textId="77777777" w:rsidR="00AB0EAE" w:rsidRPr="001D7845" w:rsidRDefault="00AB0EAE" w:rsidP="00AB0EAE">
            <w:pPr>
              <w:jc w:val="center"/>
              <w:rPr>
                <w:rFonts w:ascii="Times New Roman" w:hAnsi="Times New Roman" w:cs="Times New Roman"/>
                <w:sz w:val="24"/>
                <w:szCs w:val="24"/>
              </w:rPr>
            </w:pPr>
            <w:r w:rsidRPr="001D7845">
              <w:rPr>
                <w:rFonts w:ascii="Times New Roman" w:hAnsi="Times New Roman" w:cs="Times New Roman"/>
                <w:sz w:val="24"/>
                <w:szCs w:val="24"/>
              </w:rPr>
              <w:t>GRAD PREGRADA</w:t>
            </w:r>
          </w:p>
        </w:tc>
      </w:tr>
    </w:tbl>
    <w:p w14:paraId="3FB72316" w14:textId="6FC9E6DE" w:rsidR="00D35AA6" w:rsidRPr="001D7845" w:rsidRDefault="00D35AA6" w:rsidP="00D35AA6">
      <w:pPr>
        <w:ind w:right="283"/>
        <w:jc w:val="center"/>
        <w:rPr>
          <w:rFonts w:ascii="Times New Roman" w:hAnsi="Times New Roman" w:cs="Times New Roman"/>
          <w:b/>
          <w:bCs/>
          <w:sz w:val="24"/>
          <w:szCs w:val="24"/>
        </w:rPr>
      </w:pPr>
    </w:p>
    <w:p w14:paraId="1FC7E6E8" w14:textId="0C91E903" w:rsidR="00AD5824" w:rsidRPr="001D7845" w:rsidRDefault="00AD5824" w:rsidP="00AD5824">
      <w:pPr>
        <w:autoSpaceDE w:val="0"/>
        <w:autoSpaceDN w:val="0"/>
        <w:rPr>
          <w:rFonts w:ascii="Times New Roman" w:hAnsi="Times New Roman" w:cs="Times New Roman"/>
          <w:sz w:val="24"/>
          <w:szCs w:val="24"/>
        </w:rPr>
      </w:pPr>
      <w:r w:rsidRPr="001D7845">
        <w:rPr>
          <w:rFonts w:ascii="Times New Roman" w:hAnsi="Times New Roman" w:cs="Times New Roman"/>
          <w:color w:val="000000"/>
          <w:sz w:val="24"/>
          <w:szCs w:val="24"/>
        </w:rPr>
        <w:br w:type="textWrapping" w:clear="all"/>
      </w:r>
      <w:r w:rsidRPr="001D7845">
        <w:rPr>
          <w:rFonts w:ascii="Times New Roman" w:hAnsi="Times New Roman" w:cs="Times New Roman"/>
          <w:sz w:val="24"/>
          <w:szCs w:val="24"/>
        </w:rPr>
        <w:t xml:space="preserve">KLASA: </w:t>
      </w:r>
      <w:r w:rsidR="00AB0EAE" w:rsidRPr="001D7845">
        <w:rPr>
          <w:rFonts w:ascii="Times New Roman" w:hAnsi="Times New Roman" w:cs="Times New Roman"/>
          <w:sz w:val="24"/>
          <w:szCs w:val="24"/>
        </w:rPr>
        <w:t>406-03/22-02/01</w:t>
      </w:r>
    </w:p>
    <w:p w14:paraId="4DEB536B" w14:textId="60C1272B" w:rsidR="00AD5824" w:rsidRPr="001D7845" w:rsidRDefault="00AD5824" w:rsidP="00AD5824">
      <w:pPr>
        <w:autoSpaceDE w:val="0"/>
        <w:autoSpaceDN w:val="0"/>
        <w:rPr>
          <w:rFonts w:ascii="Times New Roman" w:hAnsi="Times New Roman" w:cs="Times New Roman"/>
          <w:sz w:val="24"/>
          <w:szCs w:val="24"/>
        </w:rPr>
      </w:pPr>
      <w:r w:rsidRPr="001D7845">
        <w:rPr>
          <w:rFonts w:ascii="Times New Roman" w:hAnsi="Times New Roman" w:cs="Times New Roman"/>
          <w:sz w:val="24"/>
          <w:szCs w:val="24"/>
        </w:rPr>
        <w:t xml:space="preserve">URBROJ: </w:t>
      </w:r>
      <w:r w:rsidR="00AB0EAE" w:rsidRPr="001D7845">
        <w:rPr>
          <w:rFonts w:ascii="Times New Roman" w:hAnsi="Times New Roman" w:cs="Times New Roman"/>
          <w:sz w:val="24"/>
          <w:szCs w:val="24"/>
        </w:rPr>
        <w:t>2140-5-0</w:t>
      </w:r>
      <w:r w:rsidR="002D7F06">
        <w:rPr>
          <w:rFonts w:ascii="Times New Roman" w:hAnsi="Times New Roman" w:cs="Times New Roman"/>
          <w:sz w:val="24"/>
          <w:szCs w:val="24"/>
        </w:rPr>
        <w:t>3</w:t>
      </w:r>
      <w:r w:rsidR="00AB0EAE" w:rsidRPr="001D7845">
        <w:rPr>
          <w:rFonts w:ascii="Times New Roman" w:hAnsi="Times New Roman" w:cs="Times New Roman"/>
          <w:sz w:val="24"/>
          <w:szCs w:val="24"/>
        </w:rPr>
        <w:t>-22-0</w:t>
      </w:r>
      <w:r w:rsidR="00E53429">
        <w:rPr>
          <w:rFonts w:ascii="Times New Roman" w:hAnsi="Times New Roman" w:cs="Times New Roman"/>
          <w:sz w:val="24"/>
          <w:szCs w:val="24"/>
        </w:rPr>
        <w:t>2</w:t>
      </w:r>
    </w:p>
    <w:p w14:paraId="4234DBCE" w14:textId="3E187A98" w:rsidR="00AB0EAE" w:rsidRPr="001D7845" w:rsidRDefault="00AB0EAE" w:rsidP="00AD5824">
      <w:pPr>
        <w:autoSpaceDE w:val="0"/>
        <w:autoSpaceDN w:val="0"/>
        <w:rPr>
          <w:rFonts w:ascii="Times New Roman" w:hAnsi="Times New Roman" w:cs="Times New Roman"/>
          <w:sz w:val="24"/>
          <w:szCs w:val="24"/>
        </w:rPr>
      </w:pPr>
      <w:r w:rsidRPr="001D7845">
        <w:rPr>
          <w:rFonts w:ascii="Times New Roman" w:hAnsi="Times New Roman" w:cs="Times New Roman"/>
          <w:sz w:val="24"/>
          <w:szCs w:val="24"/>
        </w:rPr>
        <w:t>U Pregradi, dana 1</w:t>
      </w:r>
      <w:r w:rsidR="00271C7E">
        <w:rPr>
          <w:rFonts w:ascii="Times New Roman" w:hAnsi="Times New Roman" w:cs="Times New Roman"/>
          <w:sz w:val="24"/>
          <w:szCs w:val="24"/>
        </w:rPr>
        <w:t>2</w:t>
      </w:r>
      <w:r w:rsidRPr="001D7845">
        <w:rPr>
          <w:rFonts w:ascii="Times New Roman" w:hAnsi="Times New Roman" w:cs="Times New Roman"/>
          <w:sz w:val="24"/>
          <w:szCs w:val="24"/>
        </w:rPr>
        <w:t>.01.2022. godine</w:t>
      </w:r>
    </w:p>
    <w:p w14:paraId="1588196E" w14:textId="77777777" w:rsidR="00AD5824" w:rsidRPr="001D7845" w:rsidRDefault="00AD5824" w:rsidP="00D35AA6">
      <w:pPr>
        <w:ind w:right="283"/>
        <w:jc w:val="center"/>
        <w:rPr>
          <w:rFonts w:ascii="Times New Roman" w:hAnsi="Times New Roman" w:cs="Times New Roman"/>
          <w:b/>
          <w:bCs/>
          <w:sz w:val="24"/>
          <w:szCs w:val="24"/>
        </w:rPr>
      </w:pPr>
    </w:p>
    <w:p w14:paraId="2F02C085" w14:textId="57EC0BA8" w:rsidR="00D35AA6" w:rsidRPr="001D7845" w:rsidRDefault="00D35AA6" w:rsidP="00D35AA6">
      <w:pPr>
        <w:ind w:right="283"/>
        <w:jc w:val="center"/>
        <w:rPr>
          <w:rFonts w:ascii="Times New Roman" w:hAnsi="Times New Roman" w:cs="Times New Roman"/>
          <w:b/>
          <w:bCs/>
          <w:sz w:val="24"/>
          <w:szCs w:val="24"/>
        </w:rPr>
      </w:pPr>
      <w:r w:rsidRPr="001D7845">
        <w:rPr>
          <w:rFonts w:ascii="Times New Roman" w:hAnsi="Times New Roman" w:cs="Times New Roman"/>
          <w:b/>
          <w:bCs/>
          <w:sz w:val="24"/>
          <w:szCs w:val="24"/>
        </w:rPr>
        <w:t>POZIV ZA DOSTAVU PONUDA</w:t>
      </w:r>
    </w:p>
    <w:p w14:paraId="17A08DDA" w14:textId="77777777" w:rsidR="00D35AA6" w:rsidRPr="001D7845" w:rsidRDefault="00D35AA6" w:rsidP="00D35AA6">
      <w:pPr>
        <w:ind w:right="283"/>
        <w:jc w:val="center"/>
        <w:rPr>
          <w:rFonts w:ascii="Times New Roman" w:hAnsi="Times New Roman" w:cs="Times New Roman"/>
          <w:b/>
          <w:bCs/>
          <w:sz w:val="24"/>
          <w:szCs w:val="24"/>
        </w:rPr>
      </w:pPr>
    </w:p>
    <w:p w14:paraId="056EAE61" w14:textId="77777777" w:rsidR="00D35AA6" w:rsidRPr="001D7845" w:rsidRDefault="00D35AA6" w:rsidP="00D35AA6">
      <w:pPr>
        <w:ind w:right="283"/>
        <w:jc w:val="center"/>
        <w:rPr>
          <w:rFonts w:ascii="Times New Roman" w:hAnsi="Times New Roman" w:cs="Times New Roman"/>
          <w:b/>
          <w:bCs/>
          <w:sz w:val="24"/>
          <w:szCs w:val="24"/>
        </w:rPr>
      </w:pPr>
      <w:r w:rsidRPr="001D7845">
        <w:rPr>
          <w:rFonts w:ascii="Times New Roman" w:hAnsi="Times New Roman" w:cs="Times New Roman"/>
          <w:b/>
          <w:bCs/>
          <w:sz w:val="24"/>
          <w:szCs w:val="24"/>
        </w:rPr>
        <w:t xml:space="preserve">U POSTUPKU JEDNOSTAVNE NABAVE </w:t>
      </w:r>
    </w:p>
    <w:p w14:paraId="02246BF9" w14:textId="77777777" w:rsidR="00D35AA6" w:rsidRPr="001D7845" w:rsidRDefault="00D35AA6" w:rsidP="00D35AA6">
      <w:pPr>
        <w:ind w:right="283"/>
        <w:jc w:val="center"/>
        <w:rPr>
          <w:rFonts w:ascii="Times New Roman" w:hAnsi="Times New Roman" w:cs="Times New Roman"/>
          <w:b/>
          <w:bCs/>
          <w:sz w:val="24"/>
          <w:szCs w:val="24"/>
        </w:rPr>
      </w:pPr>
      <w:r w:rsidRPr="001D7845">
        <w:rPr>
          <w:rFonts w:ascii="Times New Roman" w:hAnsi="Times New Roman" w:cs="Times New Roman"/>
          <w:b/>
          <w:bCs/>
          <w:sz w:val="24"/>
          <w:szCs w:val="24"/>
        </w:rPr>
        <w:t xml:space="preserve">USLUGE STRUČNOG NADZORA </w:t>
      </w:r>
    </w:p>
    <w:p w14:paraId="4A4EF3CB" w14:textId="42AB2EFD" w:rsidR="00D35AA6" w:rsidRPr="001D7845" w:rsidRDefault="00D35AA6" w:rsidP="00D35AA6">
      <w:pPr>
        <w:ind w:right="283"/>
        <w:jc w:val="center"/>
        <w:rPr>
          <w:rFonts w:ascii="Times New Roman" w:hAnsi="Times New Roman" w:cs="Times New Roman"/>
          <w:b/>
          <w:bCs/>
          <w:sz w:val="24"/>
          <w:szCs w:val="24"/>
        </w:rPr>
      </w:pPr>
      <w:r w:rsidRPr="001D7845">
        <w:rPr>
          <w:rFonts w:ascii="Times New Roman" w:hAnsi="Times New Roman" w:cs="Times New Roman"/>
          <w:b/>
          <w:bCs/>
          <w:sz w:val="24"/>
          <w:szCs w:val="24"/>
        </w:rPr>
        <w:t>NAD RADOVIMA</w:t>
      </w:r>
      <w:r w:rsidR="00C95E32" w:rsidRPr="001D7845">
        <w:rPr>
          <w:rFonts w:ascii="Times New Roman" w:hAnsi="Times New Roman" w:cs="Times New Roman"/>
          <w:b/>
          <w:bCs/>
          <w:sz w:val="24"/>
          <w:szCs w:val="24"/>
        </w:rPr>
        <w:t xml:space="preserve"> NA</w:t>
      </w:r>
    </w:p>
    <w:p w14:paraId="13845831" w14:textId="11C122BA" w:rsidR="00D35AA6" w:rsidRPr="001D7845" w:rsidRDefault="00D35AA6" w:rsidP="00D35AA6">
      <w:pPr>
        <w:ind w:right="283"/>
        <w:jc w:val="center"/>
        <w:rPr>
          <w:rFonts w:ascii="Times New Roman" w:hAnsi="Times New Roman" w:cs="Times New Roman"/>
          <w:b/>
          <w:bCs/>
          <w:sz w:val="24"/>
          <w:szCs w:val="24"/>
        </w:rPr>
      </w:pPr>
      <w:r w:rsidRPr="001D7845">
        <w:rPr>
          <w:rFonts w:ascii="Times New Roman" w:hAnsi="Times New Roman" w:cs="Times New Roman"/>
          <w:b/>
          <w:bCs/>
          <w:sz w:val="24"/>
          <w:szCs w:val="24"/>
        </w:rPr>
        <w:t>OBNOV</w:t>
      </w:r>
      <w:r w:rsidR="00C95E32" w:rsidRPr="001D7845">
        <w:rPr>
          <w:rFonts w:ascii="Times New Roman" w:hAnsi="Times New Roman" w:cs="Times New Roman"/>
          <w:b/>
          <w:bCs/>
          <w:sz w:val="24"/>
          <w:szCs w:val="24"/>
        </w:rPr>
        <w:t>I</w:t>
      </w:r>
      <w:r w:rsidRPr="001D7845">
        <w:rPr>
          <w:rFonts w:ascii="Times New Roman" w:hAnsi="Times New Roman" w:cs="Times New Roman"/>
          <w:b/>
          <w:bCs/>
          <w:sz w:val="24"/>
          <w:szCs w:val="24"/>
        </w:rPr>
        <w:t xml:space="preserve"> KONSTRUKCIJE ZGRADE</w:t>
      </w:r>
    </w:p>
    <w:p w14:paraId="4F5E5F23" w14:textId="21007A3E" w:rsidR="00D35AA6" w:rsidRPr="001D7845" w:rsidRDefault="00D35AA6" w:rsidP="00D35AA6">
      <w:pPr>
        <w:ind w:right="283"/>
        <w:jc w:val="center"/>
        <w:rPr>
          <w:rFonts w:ascii="Times New Roman" w:hAnsi="Times New Roman" w:cs="Times New Roman"/>
          <w:b/>
          <w:bCs/>
          <w:sz w:val="24"/>
          <w:szCs w:val="24"/>
        </w:rPr>
      </w:pPr>
      <w:r w:rsidRPr="001D7845">
        <w:rPr>
          <w:rFonts w:ascii="Times New Roman" w:hAnsi="Times New Roman" w:cs="Times New Roman"/>
          <w:b/>
          <w:bCs/>
          <w:sz w:val="24"/>
          <w:szCs w:val="24"/>
        </w:rPr>
        <w:t>RODNE KUĆE JANKA LESKOVARA</w:t>
      </w:r>
    </w:p>
    <w:p w14:paraId="2A5E6D39" w14:textId="77777777" w:rsidR="00266490" w:rsidRPr="001D7845" w:rsidRDefault="00266490" w:rsidP="00D35AA6">
      <w:pPr>
        <w:ind w:right="283"/>
        <w:jc w:val="center"/>
        <w:rPr>
          <w:rFonts w:ascii="Times New Roman" w:hAnsi="Times New Roman" w:cs="Times New Roman"/>
          <w:b/>
          <w:bCs/>
          <w:color w:val="FF0000"/>
          <w:sz w:val="24"/>
          <w:szCs w:val="24"/>
        </w:rPr>
      </w:pPr>
    </w:p>
    <w:p w14:paraId="3D7F1D21" w14:textId="11E1CB56" w:rsidR="00D35AA6" w:rsidRPr="001D7845" w:rsidRDefault="00266490" w:rsidP="00266490">
      <w:pPr>
        <w:ind w:right="283"/>
        <w:jc w:val="center"/>
        <w:rPr>
          <w:rFonts w:ascii="Times New Roman" w:hAnsi="Times New Roman" w:cs="Times New Roman"/>
          <w:b/>
          <w:bCs/>
          <w:sz w:val="24"/>
          <w:szCs w:val="24"/>
          <w:highlight w:val="lightGray"/>
        </w:rPr>
      </w:pPr>
      <w:r w:rsidRPr="001D7845">
        <w:rPr>
          <w:rFonts w:ascii="Times New Roman" w:hAnsi="Times New Roman" w:cs="Times New Roman"/>
          <w:b/>
          <w:bCs/>
          <w:sz w:val="24"/>
          <w:szCs w:val="24"/>
        </w:rPr>
        <w:t>CPV 71247000-1 Nadzor građevinskih radova</w:t>
      </w:r>
    </w:p>
    <w:p w14:paraId="1E4268D4" w14:textId="77777777" w:rsidR="00266490" w:rsidRPr="001D7845" w:rsidRDefault="00266490" w:rsidP="00266490">
      <w:pPr>
        <w:ind w:right="283"/>
        <w:jc w:val="center"/>
        <w:rPr>
          <w:rFonts w:ascii="Times New Roman" w:hAnsi="Times New Roman" w:cs="Times New Roman"/>
          <w:b/>
          <w:bCs/>
          <w:sz w:val="24"/>
          <w:szCs w:val="24"/>
          <w:highlight w:val="lightGray"/>
        </w:rPr>
      </w:pPr>
    </w:p>
    <w:p w14:paraId="69CFBF65" w14:textId="77777777" w:rsidR="00C95E32" w:rsidRPr="001D7845" w:rsidRDefault="00C95E32" w:rsidP="00E86ED2">
      <w:pPr>
        <w:jc w:val="both"/>
        <w:rPr>
          <w:rFonts w:ascii="Times New Roman" w:hAnsi="Times New Roman" w:cs="Times New Roman"/>
          <w:sz w:val="24"/>
          <w:szCs w:val="24"/>
        </w:rPr>
      </w:pPr>
      <w:r w:rsidRPr="001D7845">
        <w:rPr>
          <w:rFonts w:ascii="Times New Roman" w:hAnsi="Times New Roman" w:cs="Times New Roman"/>
          <w:sz w:val="24"/>
          <w:szCs w:val="24"/>
        </w:rPr>
        <w:t xml:space="preserve">Naručitelj Grad Pregrada upućuje ovaj </w:t>
      </w:r>
      <w:r w:rsidR="00D35AA6" w:rsidRPr="001D7845">
        <w:rPr>
          <w:rFonts w:ascii="Times New Roman" w:hAnsi="Times New Roman" w:cs="Times New Roman"/>
          <w:sz w:val="24"/>
          <w:szCs w:val="24"/>
        </w:rPr>
        <w:t>Poziv za dostavu ponud</w:t>
      </w:r>
      <w:r w:rsidRPr="001D7845">
        <w:rPr>
          <w:rFonts w:ascii="Times New Roman" w:hAnsi="Times New Roman" w:cs="Times New Roman"/>
          <w:sz w:val="24"/>
          <w:szCs w:val="24"/>
        </w:rPr>
        <w:t>a</w:t>
      </w:r>
      <w:r w:rsidR="00D35AA6" w:rsidRPr="001D7845">
        <w:rPr>
          <w:rFonts w:ascii="Times New Roman" w:hAnsi="Times New Roman" w:cs="Times New Roman"/>
          <w:sz w:val="24"/>
          <w:szCs w:val="24"/>
        </w:rPr>
        <w:t xml:space="preserve"> za jednostavnu  nabavu: </w:t>
      </w:r>
    </w:p>
    <w:p w14:paraId="2AF658B9" w14:textId="4F161FAB" w:rsidR="00A33199" w:rsidRPr="001D7845" w:rsidRDefault="00D35AA6" w:rsidP="00D35AA6">
      <w:pPr>
        <w:jc w:val="both"/>
        <w:rPr>
          <w:rFonts w:ascii="Times New Roman" w:hAnsi="Times New Roman" w:cs="Times New Roman"/>
          <w:sz w:val="24"/>
          <w:szCs w:val="24"/>
        </w:rPr>
      </w:pPr>
      <w:r w:rsidRPr="001D7845">
        <w:rPr>
          <w:rFonts w:ascii="Times New Roman" w:hAnsi="Times New Roman" w:cs="Times New Roman"/>
          <w:sz w:val="24"/>
          <w:szCs w:val="24"/>
        </w:rPr>
        <w:t>USLUGE STRUČNOG NADZORA NAD RADOVIMA</w:t>
      </w:r>
      <w:r w:rsidR="00C95E32" w:rsidRPr="001D7845">
        <w:rPr>
          <w:rFonts w:ascii="Times New Roman" w:hAnsi="Times New Roman" w:cs="Times New Roman"/>
          <w:sz w:val="24"/>
          <w:szCs w:val="24"/>
        </w:rPr>
        <w:t xml:space="preserve"> NA</w:t>
      </w:r>
      <w:r w:rsidR="00AD5824" w:rsidRPr="001D7845">
        <w:rPr>
          <w:rFonts w:ascii="Times New Roman" w:hAnsi="Times New Roman" w:cs="Times New Roman"/>
          <w:sz w:val="24"/>
          <w:szCs w:val="24"/>
        </w:rPr>
        <w:t xml:space="preserve"> </w:t>
      </w:r>
      <w:r w:rsidRPr="001D7845">
        <w:rPr>
          <w:rFonts w:ascii="Times New Roman" w:hAnsi="Times New Roman" w:cs="Times New Roman"/>
          <w:sz w:val="24"/>
          <w:szCs w:val="24"/>
        </w:rPr>
        <w:t>OBNOV</w:t>
      </w:r>
      <w:r w:rsidR="00C95E32" w:rsidRPr="001D7845">
        <w:rPr>
          <w:rFonts w:ascii="Times New Roman" w:hAnsi="Times New Roman" w:cs="Times New Roman"/>
          <w:sz w:val="24"/>
          <w:szCs w:val="24"/>
        </w:rPr>
        <w:t>I</w:t>
      </w:r>
      <w:r w:rsidRPr="001D7845">
        <w:rPr>
          <w:rFonts w:ascii="Times New Roman" w:hAnsi="Times New Roman" w:cs="Times New Roman"/>
          <w:sz w:val="24"/>
          <w:szCs w:val="24"/>
        </w:rPr>
        <w:t xml:space="preserve"> KONSTRUKCIJE ZGRADE RODNA KUĆA JANKA LESKOVARA, </w:t>
      </w:r>
      <w:r w:rsidR="00C95E32" w:rsidRPr="001D7845">
        <w:rPr>
          <w:rFonts w:ascii="Times New Roman" w:hAnsi="Times New Roman" w:cs="Times New Roman"/>
          <w:sz w:val="24"/>
          <w:szCs w:val="24"/>
        </w:rPr>
        <w:t xml:space="preserve">koji je </w:t>
      </w:r>
      <w:r w:rsidRPr="001D7845">
        <w:rPr>
          <w:rFonts w:ascii="Times New Roman" w:hAnsi="Times New Roman" w:cs="Times New Roman"/>
          <w:sz w:val="24"/>
          <w:szCs w:val="24"/>
        </w:rPr>
        <w:t>sačinjen na temelju</w:t>
      </w:r>
      <w:r w:rsidR="00AD5824" w:rsidRPr="001D7845">
        <w:rPr>
          <w:rFonts w:ascii="Times New Roman" w:hAnsi="Times New Roman" w:cs="Times New Roman"/>
          <w:sz w:val="24"/>
          <w:szCs w:val="24"/>
        </w:rPr>
        <w:t xml:space="preserve"> Pravilnika o provedbi postupaka jednostavne nabave</w:t>
      </w:r>
      <w:r w:rsidR="00C95E32" w:rsidRPr="001D7845">
        <w:rPr>
          <w:rFonts w:ascii="Times New Roman" w:hAnsi="Times New Roman" w:cs="Times New Roman"/>
          <w:sz w:val="24"/>
          <w:szCs w:val="24"/>
        </w:rPr>
        <w:t xml:space="preserve"> Grada Pregrade</w:t>
      </w:r>
      <w:r w:rsidR="00AD5824" w:rsidRPr="001D7845">
        <w:rPr>
          <w:rFonts w:ascii="Times New Roman" w:hAnsi="Times New Roman" w:cs="Times New Roman"/>
          <w:sz w:val="24"/>
          <w:szCs w:val="24"/>
        </w:rPr>
        <w:t xml:space="preserve"> („Službeni glasnik Krapinsko-zagorske županije“ broj 24/17),</w:t>
      </w:r>
      <w:r w:rsidRPr="001D7845">
        <w:rPr>
          <w:rFonts w:ascii="Times New Roman" w:hAnsi="Times New Roman" w:cs="Times New Roman"/>
          <w:sz w:val="24"/>
          <w:szCs w:val="24"/>
        </w:rPr>
        <w:t xml:space="preserve"> a u svezi s </w:t>
      </w:r>
      <w:r w:rsidR="00AD5824" w:rsidRPr="001D7845">
        <w:rPr>
          <w:rFonts w:ascii="Times New Roman" w:hAnsi="Times New Roman" w:cs="Times New Roman"/>
          <w:sz w:val="24"/>
          <w:szCs w:val="24"/>
        </w:rPr>
        <w:t xml:space="preserve"> člankom 5. Pravilnika o provedbi postupaka nabave roba, usluga i radova za postupke obnove (NN 126/2021) i  </w:t>
      </w:r>
      <w:r w:rsidRPr="001D7845">
        <w:rPr>
          <w:rFonts w:ascii="Times New Roman" w:hAnsi="Times New Roman" w:cs="Times New Roman"/>
          <w:sz w:val="24"/>
          <w:szCs w:val="24"/>
        </w:rPr>
        <w:t>čl.12. st 1. Zakona o javnoj nabavi („NN“, br. 120/2016).</w:t>
      </w:r>
    </w:p>
    <w:p w14:paraId="0519DC5C" w14:textId="2FE10D04" w:rsidR="00D35AA6" w:rsidRPr="001D7845" w:rsidRDefault="00D35AA6" w:rsidP="00E86ED2">
      <w:pPr>
        <w:pStyle w:val="Naslov1"/>
        <w:numPr>
          <w:ilvl w:val="0"/>
          <w:numId w:val="13"/>
        </w:numPr>
        <w:ind w:left="142" w:firstLine="0"/>
        <w:rPr>
          <w:rFonts w:cs="Times New Roman"/>
          <w:szCs w:val="24"/>
          <w:u w:val="single"/>
        </w:rPr>
      </w:pPr>
      <w:r w:rsidRPr="001D7845">
        <w:rPr>
          <w:rFonts w:cs="Times New Roman"/>
          <w:szCs w:val="24"/>
        </w:rPr>
        <w:t>PODACI O NARUČITELJU:</w:t>
      </w:r>
    </w:p>
    <w:p w14:paraId="43A72EEC" w14:textId="77777777" w:rsidR="00AD5824" w:rsidRPr="001D7845" w:rsidRDefault="00AD5824" w:rsidP="00AD5824">
      <w:pPr>
        <w:spacing w:line="0" w:lineRule="atLeast"/>
        <w:rPr>
          <w:rFonts w:ascii="Times New Roman" w:eastAsia="Times New Roman" w:hAnsi="Times New Roman" w:cs="Times New Roman"/>
          <w:bCs/>
          <w:sz w:val="24"/>
          <w:szCs w:val="24"/>
        </w:rPr>
      </w:pPr>
      <w:r w:rsidRPr="001D7845">
        <w:rPr>
          <w:rFonts w:ascii="Times New Roman" w:eastAsia="Times New Roman" w:hAnsi="Times New Roman" w:cs="Times New Roman"/>
          <w:bCs/>
          <w:sz w:val="24"/>
          <w:szCs w:val="24"/>
        </w:rPr>
        <w:t>Naručitelj: GRAD PREGRADA, MB: 2599368, OIB: 01467072751</w:t>
      </w:r>
    </w:p>
    <w:p w14:paraId="7FBFF1EA" w14:textId="77777777" w:rsidR="00AD5824" w:rsidRPr="001D7845" w:rsidRDefault="00AD5824" w:rsidP="00AD5824">
      <w:pPr>
        <w:spacing w:line="0" w:lineRule="atLeast"/>
        <w:rPr>
          <w:rFonts w:ascii="Times New Roman" w:eastAsia="Times New Roman" w:hAnsi="Times New Roman" w:cs="Times New Roman"/>
          <w:bCs/>
          <w:sz w:val="24"/>
          <w:szCs w:val="24"/>
        </w:rPr>
      </w:pPr>
      <w:r w:rsidRPr="001D7845">
        <w:rPr>
          <w:rFonts w:ascii="Times New Roman" w:eastAsia="Times New Roman" w:hAnsi="Times New Roman" w:cs="Times New Roman"/>
          <w:bCs/>
          <w:sz w:val="24"/>
          <w:szCs w:val="24"/>
        </w:rPr>
        <w:t>Adresa: Josipa Karla Tuškana 2, 49218 Pregrada</w:t>
      </w:r>
    </w:p>
    <w:p w14:paraId="01B0AA94" w14:textId="77777777" w:rsidR="00AD5824" w:rsidRPr="001D7845" w:rsidRDefault="00AD5824" w:rsidP="00AD5824">
      <w:pPr>
        <w:spacing w:line="0" w:lineRule="atLeast"/>
        <w:rPr>
          <w:rFonts w:ascii="Times New Roman" w:eastAsia="Times New Roman" w:hAnsi="Times New Roman" w:cs="Times New Roman"/>
          <w:bCs/>
          <w:sz w:val="24"/>
          <w:szCs w:val="24"/>
        </w:rPr>
      </w:pPr>
      <w:r w:rsidRPr="001D7845">
        <w:rPr>
          <w:rFonts w:ascii="Times New Roman" w:eastAsia="Times New Roman" w:hAnsi="Times New Roman" w:cs="Times New Roman"/>
          <w:bCs/>
          <w:sz w:val="24"/>
          <w:szCs w:val="24"/>
        </w:rPr>
        <w:t>Telefon: 049/376-052, Fax: 049/376-132</w:t>
      </w:r>
    </w:p>
    <w:p w14:paraId="718C99F3" w14:textId="77777777" w:rsidR="00AD5824" w:rsidRPr="001D7845" w:rsidRDefault="00AD5824" w:rsidP="00AD5824">
      <w:pPr>
        <w:spacing w:line="0" w:lineRule="atLeast"/>
        <w:rPr>
          <w:rFonts w:ascii="Times New Roman" w:eastAsia="Times New Roman" w:hAnsi="Times New Roman" w:cs="Times New Roman"/>
          <w:bCs/>
          <w:sz w:val="24"/>
          <w:szCs w:val="24"/>
        </w:rPr>
      </w:pPr>
      <w:r w:rsidRPr="001D7845">
        <w:rPr>
          <w:rFonts w:ascii="Times New Roman" w:eastAsia="Times New Roman" w:hAnsi="Times New Roman" w:cs="Times New Roman"/>
          <w:bCs/>
          <w:sz w:val="24"/>
          <w:szCs w:val="24"/>
        </w:rPr>
        <w:t>Internet adresa: www.pregrada.hr</w:t>
      </w:r>
    </w:p>
    <w:p w14:paraId="39FAE33C" w14:textId="77777777" w:rsidR="00AD5824" w:rsidRPr="001D7845" w:rsidRDefault="00AD5824" w:rsidP="00AD5824">
      <w:pPr>
        <w:spacing w:line="0" w:lineRule="atLeast"/>
        <w:rPr>
          <w:rFonts w:ascii="Times New Roman" w:eastAsia="Times New Roman" w:hAnsi="Times New Roman" w:cs="Times New Roman"/>
          <w:bCs/>
          <w:sz w:val="24"/>
          <w:szCs w:val="24"/>
        </w:rPr>
      </w:pPr>
      <w:r w:rsidRPr="001D7845">
        <w:rPr>
          <w:rFonts w:ascii="Times New Roman" w:eastAsia="Times New Roman" w:hAnsi="Times New Roman" w:cs="Times New Roman"/>
          <w:bCs/>
          <w:sz w:val="24"/>
          <w:szCs w:val="24"/>
        </w:rPr>
        <w:t xml:space="preserve">e-mail: </w:t>
      </w:r>
      <w:hyperlink r:id="rId10" w:history="1">
        <w:r w:rsidRPr="001D7845">
          <w:rPr>
            <w:rStyle w:val="Hiperveza"/>
            <w:rFonts w:ascii="Times New Roman" w:eastAsia="Times New Roman" w:hAnsi="Times New Roman" w:cs="Times New Roman"/>
            <w:bCs/>
            <w:sz w:val="24"/>
            <w:szCs w:val="24"/>
          </w:rPr>
          <w:t>grad@pregrada.hr</w:t>
        </w:r>
      </w:hyperlink>
      <w:r w:rsidRPr="001D7845">
        <w:rPr>
          <w:rFonts w:ascii="Times New Roman" w:eastAsia="Times New Roman" w:hAnsi="Times New Roman" w:cs="Times New Roman"/>
          <w:bCs/>
          <w:sz w:val="24"/>
          <w:szCs w:val="24"/>
        </w:rPr>
        <w:t xml:space="preserve"> </w:t>
      </w:r>
    </w:p>
    <w:p w14:paraId="419A7037" w14:textId="4C0D5AD6" w:rsidR="00AD5824" w:rsidRPr="001D7845" w:rsidRDefault="00AD5824" w:rsidP="00AD5824">
      <w:pPr>
        <w:spacing w:line="0" w:lineRule="atLeast"/>
        <w:rPr>
          <w:rFonts w:ascii="Times New Roman" w:eastAsia="Times New Roman" w:hAnsi="Times New Roman" w:cs="Times New Roman"/>
          <w:bCs/>
          <w:sz w:val="24"/>
          <w:szCs w:val="24"/>
        </w:rPr>
      </w:pPr>
      <w:r w:rsidRPr="001D7845">
        <w:rPr>
          <w:rFonts w:ascii="Times New Roman" w:eastAsia="Times New Roman" w:hAnsi="Times New Roman" w:cs="Times New Roman"/>
          <w:bCs/>
          <w:sz w:val="24"/>
          <w:szCs w:val="24"/>
        </w:rPr>
        <w:t>Odgovorna osoba Naručitelja: Marko Vešligaj, gradonačelnik</w:t>
      </w:r>
    </w:p>
    <w:p w14:paraId="45DDA105" w14:textId="77777777" w:rsidR="00D35AA6" w:rsidRPr="001D7845" w:rsidRDefault="00D35AA6" w:rsidP="00D35AA6">
      <w:pPr>
        <w:ind w:right="283"/>
        <w:rPr>
          <w:rFonts w:ascii="Times New Roman" w:hAnsi="Times New Roman" w:cs="Times New Roman"/>
          <w:b/>
          <w:bCs/>
          <w:color w:val="FF0000"/>
          <w:sz w:val="24"/>
          <w:szCs w:val="24"/>
          <w:highlight w:val="lightGray"/>
        </w:rPr>
      </w:pPr>
    </w:p>
    <w:p w14:paraId="62771F58" w14:textId="6EB42377" w:rsidR="00D35AA6" w:rsidRPr="001D7845" w:rsidRDefault="00D35AA6" w:rsidP="006E51F1">
      <w:pPr>
        <w:pStyle w:val="Naslov1"/>
        <w:numPr>
          <w:ilvl w:val="0"/>
          <w:numId w:val="13"/>
        </w:numPr>
        <w:ind w:left="0" w:firstLine="0"/>
        <w:rPr>
          <w:rFonts w:cs="Times New Roman"/>
          <w:szCs w:val="24"/>
        </w:rPr>
      </w:pPr>
      <w:r w:rsidRPr="001D7845">
        <w:rPr>
          <w:rFonts w:cs="Times New Roman"/>
          <w:szCs w:val="24"/>
        </w:rPr>
        <w:t>POPIS GOSPODARSKIH SUBJEKATA S KOJIMA JE NARUČITELJ U SUKOBU INTERESA</w:t>
      </w:r>
    </w:p>
    <w:p w14:paraId="52978B97" w14:textId="0D274A9E" w:rsidR="000F1433" w:rsidRPr="001D7845" w:rsidRDefault="00AD5824" w:rsidP="000F1433">
      <w:pPr>
        <w:spacing w:line="0" w:lineRule="atLeast"/>
        <w:rPr>
          <w:rFonts w:ascii="Times New Roman" w:eastAsia="Times New Roman" w:hAnsi="Times New Roman" w:cs="Times New Roman"/>
          <w:bCs/>
          <w:sz w:val="24"/>
          <w:szCs w:val="24"/>
        </w:rPr>
      </w:pPr>
      <w:r w:rsidRPr="001D7845">
        <w:rPr>
          <w:rFonts w:ascii="Times New Roman" w:eastAsia="Times New Roman" w:hAnsi="Times New Roman" w:cs="Times New Roman"/>
          <w:bCs/>
          <w:sz w:val="24"/>
          <w:szCs w:val="24"/>
        </w:rPr>
        <w:t xml:space="preserve">Sukladno članku 3. </w:t>
      </w:r>
      <w:bookmarkStart w:id="0" w:name="_Hlk89775129"/>
      <w:r w:rsidRPr="001D7845">
        <w:rPr>
          <w:rFonts w:ascii="Times New Roman" w:eastAsia="Times New Roman" w:hAnsi="Times New Roman" w:cs="Times New Roman"/>
          <w:bCs/>
          <w:sz w:val="24"/>
          <w:szCs w:val="24"/>
        </w:rPr>
        <w:t>Pravilnika o provedbi postupaka nabave roba, usluga i radova za postupke obnove (NN 126/2021)</w:t>
      </w:r>
      <w:bookmarkEnd w:id="0"/>
      <w:r w:rsidR="000F1433" w:rsidRPr="001D7845">
        <w:rPr>
          <w:rFonts w:ascii="Times New Roman" w:hAnsi="Times New Roman" w:cs="Times New Roman"/>
          <w:sz w:val="24"/>
          <w:szCs w:val="24"/>
        </w:rPr>
        <w:t xml:space="preserve"> </w:t>
      </w:r>
      <w:r w:rsidR="000F1433" w:rsidRPr="001D7845">
        <w:rPr>
          <w:rFonts w:ascii="Times New Roman" w:eastAsia="Times New Roman" w:hAnsi="Times New Roman" w:cs="Times New Roman"/>
          <w:bCs/>
          <w:sz w:val="24"/>
          <w:szCs w:val="24"/>
        </w:rPr>
        <w:t xml:space="preserve">odnosno u smislu odredbi članka 75. - 83. Zakona o javnoj nabavi (NN br. 120/2016) Naručitelj ne smije sklapati ugovore o nabavi sa sljedećim gospodarskim </w:t>
      </w:r>
      <w:r w:rsidR="000F1433" w:rsidRPr="001D7845">
        <w:rPr>
          <w:rFonts w:ascii="Times New Roman" w:eastAsia="Times New Roman" w:hAnsi="Times New Roman" w:cs="Times New Roman"/>
          <w:bCs/>
          <w:sz w:val="24"/>
          <w:szCs w:val="24"/>
        </w:rPr>
        <w:lastRenderedPageBreak/>
        <w:t>subjektima (u svojstvu ponuditelja, člana zajednice gospodarskih subjekata i podugovaratelja odabranom ponuditelju):</w:t>
      </w:r>
    </w:p>
    <w:p w14:paraId="1AD2F906" w14:textId="7DF267EC" w:rsidR="000F1433" w:rsidRPr="001D7845" w:rsidRDefault="000F1433" w:rsidP="000F1433">
      <w:pPr>
        <w:spacing w:line="0" w:lineRule="atLeast"/>
        <w:rPr>
          <w:rFonts w:ascii="Times New Roman" w:eastAsia="Times New Roman" w:hAnsi="Times New Roman" w:cs="Times New Roman"/>
          <w:bCs/>
          <w:sz w:val="24"/>
          <w:szCs w:val="24"/>
        </w:rPr>
      </w:pPr>
      <w:r w:rsidRPr="001D7845">
        <w:rPr>
          <w:rFonts w:ascii="Times New Roman" w:eastAsia="Times New Roman" w:hAnsi="Times New Roman" w:cs="Times New Roman"/>
          <w:bCs/>
          <w:sz w:val="24"/>
          <w:szCs w:val="24"/>
        </w:rPr>
        <w:t>Hotel Dvorac Bežanec d.o.o, Valentinovo 55, Pregrada, OIB: 8536446056.</w:t>
      </w:r>
    </w:p>
    <w:p w14:paraId="5789C69D" w14:textId="5B9554DE" w:rsidR="00C95E32" w:rsidRPr="001D7845" w:rsidRDefault="00C95E32" w:rsidP="000F1433">
      <w:pPr>
        <w:spacing w:line="0" w:lineRule="atLeast"/>
        <w:rPr>
          <w:rFonts w:ascii="Times New Roman" w:eastAsia="Times New Roman" w:hAnsi="Times New Roman" w:cs="Times New Roman"/>
          <w:bCs/>
          <w:sz w:val="24"/>
          <w:szCs w:val="24"/>
        </w:rPr>
      </w:pPr>
    </w:p>
    <w:p w14:paraId="56392117" w14:textId="7BADDC2B" w:rsidR="00C95E32" w:rsidRPr="001D7845" w:rsidRDefault="00345023" w:rsidP="00345023">
      <w:pPr>
        <w:pStyle w:val="Naslov1"/>
        <w:numPr>
          <w:ilvl w:val="0"/>
          <w:numId w:val="13"/>
        </w:numPr>
        <w:rPr>
          <w:rFonts w:cs="Times New Roman"/>
          <w:szCs w:val="24"/>
        </w:rPr>
      </w:pPr>
      <w:r w:rsidRPr="001D7845">
        <w:rPr>
          <w:rFonts w:cs="Times New Roman"/>
          <w:szCs w:val="24"/>
        </w:rPr>
        <w:t>OPIS PREDMETA NABAVE</w:t>
      </w:r>
    </w:p>
    <w:p w14:paraId="68B762E5" w14:textId="77777777" w:rsidR="00C95E32" w:rsidRPr="001D7845" w:rsidRDefault="00C95E32" w:rsidP="00C95E32">
      <w:pPr>
        <w:ind w:right="283"/>
        <w:rPr>
          <w:rFonts w:ascii="Times New Roman" w:hAnsi="Times New Roman" w:cs="Times New Roman"/>
          <w:sz w:val="24"/>
          <w:szCs w:val="24"/>
        </w:rPr>
      </w:pPr>
    </w:p>
    <w:p w14:paraId="57404467" w14:textId="12E817ED" w:rsidR="00D35AA6" w:rsidRPr="001D7845" w:rsidRDefault="00C95E32" w:rsidP="00345023">
      <w:pPr>
        <w:ind w:right="283"/>
        <w:rPr>
          <w:rFonts w:ascii="Times New Roman" w:hAnsi="Times New Roman" w:cs="Times New Roman"/>
          <w:sz w:val="24"/>
          <w:szCs w:val="24"/>
        </w:rPr>
      </w:pPr>
      <w:r w:rsidRPr="001D7845">
        <w:rPr>
          <w:rFonts w:ascii="Times New Roman" w:hAnsi="Times New Roman" w:cs="Times New Roman"/>
          <w:sz w:val="24"/>
          <w:szCs w:val="24"/>
        </w:rPr>
        <w:t>Evidencijski broj nabave iz Plana nabave</w:t>
      </w:r>
      <w:r w:rsidR="00345023" w:rsidRPr="001D7845">
        <w:rPr>
          <w:rFonts w:ascii="Times New Roman" w:hAnsi="Times New Roman" w:cs="Times New Roman"/>
          <w:sz w:val="24"/>
          <w:szCs w:val="24"/>
        </w:rPr>
        <w:t xml:space="preserve"> Grada Pregrada</w:t>
      </w:r>
      <w:r w:rsidRPr="001D7845">
        <w:rPr>
          <w:rFonts w:ascii="Times New Roman" w:hAnsi="Times New Roman" w:cs="Times New Roman"/>
          <w:sz w:val="24"/>
          <w:szCs w:val="24"/>
        </w:rPr>
        <w:t xml:space="preserve">: </w:t>
      </w:r>
      <w:r w:rsidR="00345023" w:rsidRPr="001D7845">
        <w:rPr>
          <w:rFonts w:ascii="Times New Roman" w:hAnsi="Times New Roman" w:cs="Times New Roman"/>
          <w:sz w:val="24"/>
          <w:szCs w:val="24"/>
        </w:rPr>
        <w:t>1</w:t>
      </w:r>
      <w:r w:rsidRPr="001D7845">
        <w:rPr>
          <w:rFonts w:ascii="Times New Roman" w:hAnsi="Times New Roman" w:cs="Times New Roman"/>
          <w:sz w:val="24"/>
          <w:szCs w:val="24"/>
        </w:rPr>
        <w:t>/2</w:t>
      </w:r>
      <w:r w:rsidR="00345023" w:rsidRPr="001D7845">
        <w:rPr>
          <w:rFonts w:ascii="Times New Roman" w:hAnsi="Times New Roman" w:cs="Times New Roman"/>
          <w:sz w:val="24"/>
          <w:szCs w:val="24"/>
        </w:rPr>
        <w:t>2</w:t>
      </w:r>
    </w:p>
    <w:p w14:paraId="578CFCA8" w14:textId="77777777" w:rsidR="00D35AA6" w:rsidRPr="001D7845" w:rsidRDefault="00D35AA6" w:rsidP="00D35AA6">
      <w:pPr>
        <w:ind w:right="283"/>
        <w:rPr>
          <w:rFonts w:ascii="Times New Roman" w:hAnsi="Times New Roman" w:cs="Times New Roman"/>
          <w:b/>
          <w:bCs/>
          <w:sz w:val="24"/>
          <w:szCs w:val="24"/>
          <w:highlight w:val="lightGray"/>
        </w:rPr>
      </w:pPr>
    </w:p>
    <w:p w14:paraId="768BD091" w14:textId="5CE5AF2E" w:rsidR="00D35AA6" w:rsidRPr="001D7845" w:rsidRDefault="00345023" w:rsidP="007E520D">
      <w:pPr>
        <w:ind w:right="283"/>
        <w:rPr>
          <w:rFonts w:ascii="Times New Roman" w:hAnsi="Times New Roman" w:cs="Times New Roman"/>
          <w:sz w:val="24"/>
          <w:szCs w:val="24"/>
        </w:rPr>
      </w:pPr>
      <w:r w:rsidRPr="001D7845">
        <w:rPr>
          <w:rFonts w:ascii="Times New Roman" w:hAnsi="Times New Roman" w:cs="Times New Roman"/>
          <w:sz w:val="24"/>
          <w:szCs w:val="24"/>
        </w:rPr>
        <w:t xml:space="preserve">Procijenjena vrijednost nabave: </w:t>
      </w:r>
      <w:r w:rsidR="00AD5824" w:rsidRPr="001D7845">
        <w:rPr>
          <w:rFonts w:ascii="Times New Roman" w:hAnsi="Times New Roman" w:cs="Times New Roman"/>
          <w:sz w:val="24"/>
          <w:szCs w:val="24"/>
        </w:rPr>
        <w:t>95.400</w:t>
      </w:r>
      <w:r w:rsidR="00D35AA6" w:rsidRPr="001D7845">
        <w:rPr>
          <w:rFonts w:ascii="Times New Roman" w:hAnsi="Times New Roman" w:cs="Times New Roman"/>
          <w:sz w:val="24"/>
          <w:szCs w:val="24"/>
        </w:rPr>
        <w:t>,00 kuna bez PDV-a</w:t>
      </w:r>
    </w:p>
    <w:p w14:paraId="188DE4A2" w14:textId="77777777" w:rsidR="00D35AA6" w:rsidRPr="001D7845" w:rsidRDefault="00D35AA6" w:rsidP="00D35AA6">
      <w:pPr>
        <w:ind w:right="283"/>
        <w:jc w:val="both"/>
        <w:rPr>
          <w:rFonts w:ascii="Times New Roman" w:hAnsi="Times New Roman" w:cs="Times New Roman"/>
          <w:sz w:val="24"/>
          <w:szCs w:val="24"/>
        </w:rPr>
      </w:pPr>
    </w:p>
    <w:p w14:paraId="1688CBEF" w14:textId="0B4541D6" w:rsidR="00D35AA6" w:rsidRPr="001D7845" w:rsidRDefault="00D35AA6" w:rsidP="00D35AA6">
      <w:pPr>
        <w:ind w:right="283"/>
        <w:jc w:val="both"/>
        <w:rPr>
          <w:rFonts w:ascii="Times New Roman" w:hAnsi="Times New Roman" w:cs="Times New Roman"/>
          <w:sz w:val="24"/>
          <w:szCs w:val="24"/>
        </w:rPr>
      </w:pPr>
      <w:r w:rsidRPr="001D7845">
        <w:rPr>
          <w:rFonts w:ascii="Times New Roman" w:hAnsi="Times New Roman" w:cs="Times New Roman"/>
          <w:sz w:val="24"/>
          <w:szCs w:val="24"/>
        </w:rPr>
        <w:t xml:space="preserve">Predmet ovog postupka jednostavne nabave je nabava usluge stručnog nadzora nad provedbom projekta </w:t>
      </w:r>
      <w:r w:rsidR="00AD5824" w:rsidRPr="001D7845">
        <w:rPr>
          <w:rFonts w:ascii="Times New Roman" w:hAnsi="Times New Roman" w:cs="Times New Roman"/>
          <w:sz w:val="24"/>
          <w:szCs w:val="24"/>
        </w:rPr>
        <w:t>obnove konstrukcije zgrade: Rodne kuće Janka Leskovara.</w:t>
      </w:r>
    </w:p>
    <w:p w14:paraId="7AFB7745" w14:textId="1C1B8BAD" w:rsidR="008669E4" w:rsidRPr="001D7845" w:rsidRDefault="008669E4" w:rsidP="00D35AA6">
      <w:pPr>
        <w:ind w:right="283"/>
        <w:jc w:val="both"/>
        <w:rPr>
          <w:rFonts w:ascii="Times New Roman" w:hAnsi="Times New Roman" w:cs="Times New Roman"/>
          <w:sz w:val="24"/>
          <w:szCs w:val="24"/>
        </w:rPr>
      </w:pPr>
    </w:p>
    <w:p w14:paraId="6E758944" w14:textId="30037E4E" w:rsidR="008669E4" w:rsidRPr="001D7845" w:rsidRDefault="00C95E32" w:rsidP="008669E4">
      <w:pPr>
        <w:ind w:right="283"/>
        <w:jc w:val="both"/>
        <w:rPr>
          <w:rFonts w:ascii="Times New Roman" w:hAnsi="Times New Roman" w:cs="Times New Roman"/>
          <w:sz w:val="24"/>
          <w:szCs w:val="24"/>
        </w:rPr>
      </w:pPr>
      <w:r w:rsidRPr="001D7845">
        <w:rPr>
          <w:rFonts w:ascii="Times New Roman" w:hAnsi="Times New Roman" w:cs="Times New Roman"/>
          <w:sz w:val="24"/>
          <w:szCs w:val="24"/>
        </w:rPr>
        <w:t xml:space="preserve">Ovaj se predmet nabave financira iz </w:t>
      </w:r>
      <w:r w:rsidR="008669E4" w:rsidRPr="001D7845">
        <w:rPr>
          <w:rFonts w:ascii="Times New Roman" w:hAnsi="Times New Roman" w:cs="Times New Roman"/>
          <w:sz w:val="24"/>
          <w:szCs w:val="24"/>
        </w:rPr>
        <w:t>Projekt</w:t>
      </w:r>
      <w:r w:rsidRPr="001D7845">
        <w:rPr>
          <w:rFonts w:ascii="Times New Roman" w:hAnsi="Times New Roman" w:cs="Times New Roman"/>
          <w:sz w:val="24"/>
          <w:szCs w:val="24"/>
        </w:rPr>
        <w:t xml:space="preserve">a </w:t>
      </w:r>
      <w:r w:rsidRPr="001D7845">
        <w:rPr>
          <w:rFonts w:ascii="Times New Roman" w:hAnsi="Times New Roman" w:cs="Times New Roman"/>
          <w:b/>
          <w:bCs/>
          <w:i/>
          <w:iCs/>
          <w:sz w:val="24"/>
          <w:szCs w:val="24"/>
        </w:rPr>
        <w:t>Izrada projektne dokumentacije i provedba mjera zaštite rodne kuće Janka Leskovara, Valentinovo 9, Pregrada,</w:t>
      </w:r>
      <w:r w:rsidR="008669E4" w:rsidRPr="001D7845">
        <w:rPr>
          <w:rFonts w:ascii="Times New Roman" w:hAnsi="Times New Roman" w:cs="Times New Roman"/>
          <w:sz w:val="24"/>
          <w:szCs w:val="24"/>
        </w:rPr>
        <w:t xml:space="preserve"> </w:t>
      </w:r>
      <w:r w:rsidRPr="001D7845">
        <w:rPr>
          <w:rFonts w:ascii="Times New Roman" w:hAnsi="Times New Roman" w:cs="Times New Roman"/>
          <w:sz w:val="24"/>
          <w:szCs w:val="24"/>
        </w:rPr>
        <w:t xml:space="preserve">a koji je </w:t>
      </w:r>
      <w:r w:rsidR="008669E4" w:rsidRPr="001D7845">
        <w:rPr>
          <w:rFonts w:ascii="Times New Roman" w:hAnsi="Times New Roman" w:cs="Times New Roman"/>
          <w:sz w:val="24"/>
          <w:szCs w:val="24"/>
        </w:rPr>
        <w:t>financiran iz Fonda solidarnosti Europske unije, temeljem Ugovora o dodjeli bespovratnih financijskih sredstava za operacije koje se financiraju iz Fonda solidarnosti EU, Ugovor broj 74-0091-21.</w:t>
      </w:r>
    </w:p>
    <w:p w14:paraId="2E1FE20D" w14:textId="77777777" w:rsidR="008669E4" w:rsidRPr="001D7845" w:rsidRDefault="008669E4" w:rsidP="008669E4">
      <w:pPr>
        <w:ind w:right="283"/>
        <w:jc w:val="both"/>
        <w:rPr>
          <w:rFonts w:ascii="Times New Roman" w:hAnsi="Times New Roman" w:cs="Times New Roman"/>
          <w:sz w:val="24"/>
          <w:szCs w:val="24"/>
        </w:rPr>
      </w:pPr>
    </w:p>
    <w:p w14:paraId="67CA3E31" w14:textId="6CF0E3D9" w:rsidR="008669E4" w:rsidRPr="001D7845" w:rsidRDefault="008669E4" w:rsidP="008669E4">
      <w:pPr>
        <w:ind w:right="283"/>
        <w:jc w:val="both"/>
        <w:rPr>
          <w:rFonts w:ascii="Times New Roman" w:hAnsi="Times New Roman" w:cs="Times New Roman"/>
          <w:sz w:val="24"/>
          <w:szCs w:val="24"/>
        </w:rPr>
      </w:pPr>
      <w:r w:rsidRPr="001D7845">
        <w:rPr>
          <w:rFonts w:ascii="Times New Roman" w:hAnsi="Times New Roman" w:cs="Times New Roman"/>
          <w:sz w:val="24"/>
          <w:szCs w:val="24"/>
        </w:rPr>
        <w:t>Rodna kuća Janka Leskovara zaštićeno je kulturno dobro, kojoj su svojstva kulturnog dobra utvrđenja Rješenjem Ministarstva kulture RH, Uprave za zaštitu kulturne baštine, KLASA: UP/I-612-08/10-06/0256, URBROJ: 532-04-01-01/4-10-1 od 9.7.2010. godine, te je upisana u Registar kulturnih dobara RH- Listu zaštićenih kulturnih dobara pod oznakom- Z4664.</w:t>
      </w:r>
    </w:p>
    <w:p w14:paraId="7061DCB6" w14:textId="755D2D12" w:rsidR="008669E4" w:rsidRPr="001D7845" w:rsidRDefault="008669E4" w:rsidP="008669E4">
      <w:pPr>
        <w:ind w:right="283"/>
        <w:jc w:val="both"/>
        <w:rPr>
          <w:rFonts w:ascii="Times New Roman" w:hAnsi="Times New Roman" w:cs="Times New Roman"/>
          <w:sz w:val="24"/>
          <w:szCs w:val="24"/>
        </w:rPr>
      </w:pPr>
    </w:p>
    <w:p w14:paraId="4E18B166" w14:textId="1A487747" w:rsidR="008669E4" w:rsidRPr="001D7845" w:rsidRDefault="008669E4" w:rsidP="008669E4">
      <w:pPr>
        <w:ind w:right="283"/>
        <w:jc w:val="both"/>
        <w:rPr>
          <w:rFonts w:ascii="Times New Roman" w:hAnsi="Times New Roman" w:cs="Times New Roman"/>
          <w:sz w:val="24"/>
          <w:szCs w:val="24"/>
        </w:rPr>
      </w:pPr>
      <w:r w:rsidRPr="001D7845">
        <w:rPr>
          <w:rFonts w:ascii="Times New Roman" w:hAnsi="Times New Roman" w:cs="Times New Roman"/>
          <w:sz w:val="24"/>
          <w:szCs w:val="24"/>
        </w:rPr>
        <w:t>Za obnovu konstrukcije zgrade izrađen je Građevinski projekt obnove konstrukcije zgrade; Projekt pojačanja građevinske konstrukcije; izrađen od strane Ureda ovlaštenog inženjera građevinarstva Zlatka Beloševića, dipl.</w:t>
      </w:r>
      <w:r w:rsidR="0031060F" w:rsidRPr="001D7845">
        <w:rPr>
          <w:rFonts w:ascii="Times New Roman" w:hAnsi="Times New Roman" w:cs="Times New Roman"/>
          <w:sz w:val="24"/>
          <w:szCs w:val="24"/>
        </w:rPr>
        <w:t xml:space="preserve"> </w:t>
      </w:r>
      <w:r w:rsidRPr="001D7845">
        <w:rPr>
          <w:rFonts w:ascii="Times New Roman" w:hAnsi="Times New Roman" w:cs="Times New Roman"/>
          <w:sz w:val="24"/>
          <w:szCs w:val="24"/>
        </w:rPr>
        <w:t>ing.</w:t>
      </w:r>
      <w:r w:rsidR="0031060F" w:rsidRPr="001D7845">
        <w:rPr>
          <w:rFonts w:ascii="Times New Roman" w:hAnsi="Times New Roman" w:cs="Times New Roman"/>
          <w:sz w:val="24"/>
          <w:szCs w:val="24"/>
        </w:rPr>
        <w:t xml:space="preserve"> </w:t>
      </w:r>
      <w:r w:rsidRPr="001D7845">
        <w:rPr>
          <w:rFonts w:ascii="Times New Roman" w:hAnsi="Times New Roman" w:cs="Times New Roman"/>
          <w:sz w:val="24"/>
          <w:szCs w:val="24"/>
        </w:rPr>
        <w:t>građ</w:t>
      </w:r>
      <w:r w:rsidR="000F1433" w:rsidRPr="001D7845">
        <w:rPr>
          <w:rFonts w:ascii="Times New Roman" w:hAnsi="Times New Roman" w:cs="Times New Roman"/>
          <w:sz w:val="24"/>
          <w:szCs w:val="24"/>
        </w:rPr>
        <w:t>.</w:t>
      </w:r>
      <w:r w:rsidRPr="001D7845">
        <w:rPr>
          <w:rFonts w:ascii="Times New Roman" w:hAnsi="Times New Roman" w:cs="Times New Roman"/>
          <w:sz w:val="24"/>
          <w:szCs w:val="24"/>
        </w:rPr>
        <w:t>, Zagrebačka cesta 233, Zagreb. Oznaka projekta; B.T.D. 9-07/21.</w:t>
      </w:r>
    </w:p>
    <w:p w14:paraId="245A8493" w14:textId="77777777" w:rsidR="008669E4" w:rsidRPr="001D7845" w:rsidRDefault="008669E4" w:rsidP="008669E4">
      <w:pPr>
        <w:ind w:right="283"/>
        <w:jc w:val="both"/>
        <w:rPr>
          <w:rFonts w:ascii="Times New Roman" w:hAnsi="Times New Roman" w:cs="Times New Roman"/>
          <w:sz w:val="24"/>
          <w:szCs w:val="24"/>
        </w:rPr>
      </w:pPr>
      <w:r w:rsidRPr="001D7845">
        <w:rPr>
          <w:rFonts w:ascii="Times New Roman" w:hAnsi="Times New Roman" w:cs="Times New Roman"/>
          <w:sz w:val="24"/>
          <w:szCs w:val="24"/>
        </w:rPr>
        <w:t>Za predmetne radove izdano je Rješenje o prethodnom odobrenju Ministarstva kulture i medija, Uprave za zaštitu kulturne baštine, Konzervatorskog odjela u Krapini, za konstrukcijsku obnovu zgrade; Rodne kuće Janka Leskovara u Valentinovu, na kčbr. 951/2 k.o. Vrbanec, UP/I-612-08/21-04/2606, URBROJ: 532-05-2-03/4-21-2, od 26.11.2021. godine.</w:t>
      </w:r>
    </w:p>
    <w:p w14:paraId="3F9CD22B" w14:textId="77777777" w:rsidR="008669E4" w:rsidRPr="001D7845" w:rsidRDefault="008669E4" w:rsidP="008669E4">
      <w:pPr>
        <w:ind w:right="283"/>
        <w:jc w:val="both"/>
        <w:rPr>
          <w:rFonts w:ascii="Times New Roman" w:hAnsi="Times New Roman" w:cs="Times New Roman"/>
          <w:sz w:val="24"/>
          <w:szCs w:val="24"/>
        </w:rPr>
      </w:pPr>
    </w:p>
    <w:p w14:paraId="7E37A27F" w14:textId="77777777" w:rsidR="008669E4" w:rsidRPr="001D7845" w:rsidRDefault="008669E4" w:rsidP="008669E4">
      <w:pPr>
        <w:ind w:right="283"/>
        <w:jc w:val="both"/>
        <w:rPr>
          <w:rFonts w:ascii="Times New Roman" w:hAnsi="Times New Roman" w:cs="Times New Roman"/>
          <w:sz w:val="24"/>
          <w:szCs w:val="24"/>
        </w:rPr>
      </w:pPr>
      <w:r w:rsidRPr="001D7845">
        <w:rPr>
          <w:rFonts w:ascii="Times New Roman" w:hAnsi="Times New Roman" w:cs="Times New Roman"/>
          <w:sz w:val="24"/>
          <w:szCs w:val="24"/>
        </w:rPr>
        <w:t>Građevinski projekt obnove konstrukcije dostupan je na linku:</w:t>
      </w:r>
    </w:p>
    <w:p w14:paraId="3761CB0A" w14:textId="77777777" w:rsidR="008669E4" w:rsidRPr="001D7845" w:rsidRDefault="008669E4" w:rsidP="008669E4">
      <w:pPr>
        <w:ind w:right="283"/>
        <w:jc w:val="both"/>
        <w:rPr>
          <w:rFonts w:ascii="Times New Roman" w:hAnsi="Times New Roman" w:cs="Times New Roman"/>
          <w:sz w:val="24"/>
          <w:szCs w:val="24"/>
        </w:rPr>
      </w:pPr>
    </w:p>
    <w:p w14:paraId="12970E97" w14:textId="2B02A6FA" w:rsidR="008669E4" w:rsidRPr="001D7845" w:rsidRDefault="002C1C05" w:rsidP="008669E4">
      <w:pPr>
        <w:ind w:right="283"/>
        <w:jc w:val="both"/>
        <w:rPr>
          <w:rFonts w:ascii="Times New Roman" w:hAnsi="Times New Roman" w:cs="Times New Roman"/>
          <w:sz w:val="24"/>
          <w:szCs w:val="24"/>
        </w:rPr>
      </w:pPr>
      <w:hyperlink r:id="rId11" w:history="1">
        <w:r w:rsidR="008669E4" w:rsidRPr="001D7845">
          <w:rPr>
            <w:rStyle w:val="Hiperveza"/>
            <w:rFonts w:ascii="Times New Roman" w:hAnsi="Times New Roman" w:cs="Times New Roman"/>
            <w:sz w:val="24"/>
            <w:szCs w:val="24"/>
          </w:rPr>
          <w:t>https://1drv.ms/u/s!AoYcp3f9EcLVzTpu3_8KDh4twfVI?e=Udb3mE</w:t>
        </w:r>
      </w:hyperlink>
      <w:r w:rsidR="008669E4" w:rsidRPr="001D7845">
        <w:rPr>
          <w:rFonts w:ascii="Times New Roman" w:hAnsi="Times New Roman" w:cs="Times New Roman"/>
          <w:sz w:val="24"/>
          <w:szCs w:val="24"/>
        </w:rPr>
        <w:t xml:space="preserve"> </w:t>
      </w:r>
    </w:p>
    <w:p w14:paraId="19044254" w14:textId="77777777" w:rsidR="00D35AA6" w:rsidRPr="001D7845" w:rsidRDefault="00D35AA6" w:rsidP="00D35AA6">
      <w:pPr>
        <w:ind w:right="283"/>
        <w:jc w:val="both"/>
        <w:rPr>
          <w:rFonts w:ascii="Times New Roman" w:hAnsi="Times New Roman" w:cs="Times New Roman"/>
          <w:sz w:val="24"/>
          <w:szCs w:val="24"/>
        </w:rPr>
      </w:pPr>
    </w:p>
    <w:p w14:paraId="5B1F5952" w14:textId="77777777" w:rsidR="000F1433" w:rsidRPr="001D7845" w:rsidRDefault="000F1433" w:rsidP="00D35AA6">
      <w:pPr>
        <w:ind w:right="283"/>
        <w:jc w:val="both"/>
        <w:rPr>
          <w:rFonts w:ascii="Times New Roman" w:hAnsi="Times New Roman" w:cs="Times New Roman"/>
          <w:sz w:val="24"/>
          <w:szCs w:val="24"/>
        </w:rPr>
      </w:pPr>
    </w:p>
    <w:p w14:paraId="26AD4947" w14:textId="77777777" w:rsidR="00D35AA6" w:rsidRPr="001D7845" w:rsidRDefault="00D35AA6" w:rsidP="00D35AA6">
      <w:pPr>
        <w:ind w:right="283"/>
        <w:jc w:val="both"/>
        <w:rPr>
          <w:rFonts w:ascii="Times New Roman" w:hAnsi="Times New Roman" w:cs="Times New Roman"/>
          <w:sz w:val="24"/>
          <w:szCs w:val="24"/>
        </w:rPr>
      </w:pPr>
      <w:r w:rsidRPr="001D7845">
        <w:rPr>
          <w:rFonts w:ascii="Times New Roman" w:hAnsi="Times New Roman" w:cs="Times New Roman"/>
          <w:sz w:val="24"/>
          <w:szCs w:val="24"/>
        </w:rPr>
        <w:t>Pružatelj usluge se obavezuje prisustvovati svim koordinacijama Naručitelja usluge, Izvođača radova i dr., u vrijeme izvođenja radova, te se odazvati po posebnom pozivu Naručitelja usluge, ukoliko su prilikom izvođenja radova potrebne dodatne konzultacije.</w:t>
      </w:r>
    </w:p>
    <w:p w14:paraId="60E0F2F8" w14:textId="24D67331" w:rsidR="00D35AA6" w:rsidRPr="001D7845" w:rsidRDefault="00D35AA6" w:rsidP="00D35AA6">
      <w:pPr>
        <w:ind w:right="283"/>
        <w:jc w:val="both"/>
        <w:rPr>
          <w:rFonts w:ascii="Times New Roman" w:hAnsi="Times New Roman" w:cs="Times New Roman"/>
          <w:sz w:val="24"/>
          <w:szCs w:val="24"/>
        </w:rPr>
      </w:pPr>
      <w:r w:rsidRPr="001D7845">
        <w:rPr>
          <w:rFonts w:ascii="Times New Roman" w:hAnsi="Times New Roman" w:cs="Times New Roman"/>
          <w:sz w:val="24"/>
          <w:szCs w:val="24"/>
        </w:rPr>
        <w:t xml:space="preserve">Ponuditelj je obvezan sudjelovati u svakom pregledu gradilišta koje će obavljati </w:t>
      </w:r>
      <w:r w:rsidR="00830960" w:rsidRPr="001D7845">
        <w:rPr>
          <w:rFonts w:ascii="Times New Roman" w:hAnsi="Times New Roman" w:cs="Times New Roman"/>
          <w:sz w:val="24"/>
          <w:szCs w:val="24"/>
        </w:rPr>
        <w:t xml:space="preserve">nadležni Konzervatorski odjel ili predstavnici nadležnih Ministarstava (PT1 ili PT2) </w:t>
      </w:r>
      <w:r w:rsidRPr="001D7845">
        <w:rPr>
          <w:rFonts w:ascii="Times New Roman" w:hAnsi="Times New Roman" w:cs="Times New Roman"/>
          <w:sz w:val="24"/>
          <w:szCs w:val="24"/>
        </w:rPr>
        <w:t>radi davanja stručnih pojašnjenja.</w:t>
      </w:r>
    </w:p>
    <w:p w14:paraId="2C06CED6" w14:textId="77777777" w:rsidR="00D35AA6" w:rsidRPr="001D7845" w:rsidRDefault="00D35AA6" w:rsidP="00D35AA6">
      <w:pPr>
        <w:ind w:right="283"/>
        <w:jc w:val="both"/>
        <w:rPr>
          <w:rFonts w:ascii="Times New Roman" w:hAnsi="Times New Roman" w:cs="Times New Roman"/>
          <w:sz w:val="24"/>
          <w:szCs w:val="24"/>
        </w:rPr>
      </w:pPr>
    </w:p>
    <w:p w14:paraId="1C39BD8A" w14:textId="77777777" w:rsidR="00D35AA6" w:rsidRPr="001D7845" w:rsidRDefault="00D35AA6" w:rsidP="00D35AA6">
      <w:pPr>
        <w:ind w:right="283"/>
        <w:jc w:val="both"/>
        <w:rPr>
          <w:rFonts w:ascii="Times New Roman" w:hAnsi="Times New Roman" w:cs="Times New Roman"/>
          <w:b/>
          <w:bCs/>
          <w:sz w:val="24"/>
          <w:szCs w:val="24"/>
        </w:rPr>
      </w:pPr>
      <w:r w:rsidRPr="001D7845">
        <w:rPr>
          <w:rFonts w:ascii="Times New Roman" w:hAnsi="Times New Roman" w:cs="Times New Roman"/>
          <w:b/>
          <w:bCs/>
          <w:sz w:val="24"/>
          <w:szCs w:val="24"/>
        </w:rPr>
        <w:t>Oznaka grupa predmeta nabave: predmet nabave nije podijeljen na grupe. Ponuditelj je u obvezi ponuditi predmet nabave u cijelosti.</w:t>
      </w:r>
    </w:p>
    <w:p w14:paraId="6E2909C8" w14:textId="77777777" w:rsidR="00D35AA6" w:rsidRPr="001D7845" w:rsidRDefault="00D35AA6" w:rsidP="00D35AA6">
      <w:pPr>
        <w:ind w:right="283"/>
        <w:jc w:val="both"/>
        <w:rPr>
          <w:rFonts w:ascii="Times New Roman" w:hAnsi="Times New Roman" w:cs="Times New Roman"/>
          <w:sz w:val="24"/>
          <w:szCs w:val="24"/>
        </w:rPr>
      </w:pPr>
    </w:p>
    <w:p w14:paraId="0959E5D5" w14:textId="61CEC72E" w:rsidR="00D35AA6" w:rsidRPr="001D7845" w:rsidRDefault="00D35AA6" w:rsidP="0031060F">
      <w:pPr>
        <w:pStyle w:val="Naslov1"/>
        <w:numPr>
          <w:ilvl w:val="0"/>
          <w:numId w:val="13"/>
        </w:numPr>
        <w:rPr>
          <w:rFonts w:cs="Times New Roman"/>
          <w:szCs w:val="24"/>
        </w:rPr>
      </w:pPr>
      <w:r w:rsidRPr="001D7845">
        <w:rPr>
          <w:rFonts w:cs="Times New Roman"/>
          <w:szCs w:val="24"/>
        </w:rPr>
        <w:t>TEHNIČKA SPECIFIKACIJA</w:t>
      </w:r>
    </w:p>
    <w:p w14:paraId="4FA716C9" w14:textId="77777777" w:rsidR="0031060F" w:rsidRPr="001D7845" w:rsidRDefault="0031060F" w:rsidP="00D35AA6">
      <w:pPr>
        <w:pStyle w:val="Bezproreda"/>
        <w:ind w:right="283"/>
        <w:jc w:val="both"/>
        <w:rPr>
          <w:rFonts w:ascii="Times New Roman" w:hAnsi="Times New Roman" w:cs="Times New Roman"/>
          <w:sz w:val="24"/>
          <w:szCs w:val="24"/>
        </w:rPr>
      </w:pPr>
    </w:p>
    <w:p w14:paraId="58D2C0F1" w14:textId="0ED20042" w:rsidR="00D35AA6" w:rsidRPr="001D7845" w:rsidRDefault="00D35AA6" w:rsidP="00D35AA6">
      <w:pPr>
        <w:pStyle w:val="Bezproreda"/>
        <w:ind w:right="283"/>
        <w:jc w:val="both"/>
        <w:rPr>
          <w:rFonts w:ascii="Times New Roman" w:hAnsi="Times New Roman" w:cs="Times New Roman"/>
          <w:sz w:val="24"/>
          <w:szCs w:val="24"/>
        </w:rPr>
      </w:pPr>
      <w:r w:rsidRPr="001D7845">
        <w:rPr>
          <w:rFonts w:ascii="Times New Roman" w:hAnsi="Times New Roman" w:cs="Times New Roman"/>
          <w:sz w:val="24"/>
          <w:szCs w:val="24"/>
        </w:rPr>
        <w:t xml:space="preserve">Stručni nadzor nad </w:t>
      </w:r>
      <w:r w:rsidR="002E0913" w:rsidRPr="001D7845">
        <w:rPr>
          <w:rFonts w:ascii="Times New Roman" w:hAnsi="Times New Roman" w:cs="Times New Roman"/>
          <w:sz w:val="24"/>
          <w:szCs w:val="24"/>
        </w:rPr>
        <w:t>obnovom konstrukcije zgrade</w:t>
      </w:r>
      <w:r w:rsidRPr="001D7845">
        <w:rPr>
          <w:rFonts w:ascii="Times New Roman" w:hAnsi="Times New Roman" w:cs="Times New Roman"/>
          <w:sz w:val="24"/>
          <w:szCs w:val="24"/>
        </w:rPr>
        <w:t xml:space="preserve"> obuhvaća</w:t>
      </w:r>
      <w:r w:rsidR="005D4722" w:rsidRPr="001D7845">
        <w:rPr>
          <w:rFonts w:ascii="Times New Roman" w:hAnsi="Times New Roman" w:cs="Times New Roman"/>
          <w:sz w:val="24"/>
          <w:szCs w:val="24"/>
        </w:rPr>
        <w:t xml:space="preserve"> najmanje</w:t>
      </w:r>
      <w:r w:rsidRPr="001D7845">
        <w:rPr>
          <w:rFonts w:ascii="Times New Roman" w:hAnsi="Times New Roman" w:cs="Times New Roman"/>
          <w:sz w:val="24"/>
          <w:szCs w:val="24"/>
        </w:rPr>
        <w:t>:</w:t>
      </w:r>
    </w:p>
    <w:p w14:paraId="2840CFF8" w14:textId="77777777" w:rsidR="00D35AA6" w:rsidRPr="001D7845" w:rsidRDefault="00D35AA6" w:rsidP="00D35AA6">
      <w:pPr>
        <w:pStyle w:val="Bezproreda"/>
        <w:ind w:right="283"/>
        <w:jc w:val="both"/>
        <w:rPr>
          <w:rFonts w:ascii="Times New Roman" w:hAnsi="Times New Roman" w:cs="Times New Roman"/>
          <w:sz w:val="24"/>
          <w:szCs w:val="24"/>
        </w:rPr>
      </w:pPr>
    </w:p>
    <w:p w14:paraId="59771E94" w14:textId="28E1D7E8"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 xml:space="preserve">nadzor </w:t>
      </w:r>
      <w:r w:rsidR="002E0913" w:rsidRPr="001D7845">
        <w:rPr>
          <w:rFonts w:eastAsia="Times New Roman"/>
        </w:rPr>
        <w:t>obnove konstrukcije zgrade</w:t>
      </w:r>
      <w:r w:rsidRPr="001D7845">
        <w:rPr>
          <w:rFonts w:eastAsia="Times New Roman"/>
        </w:rPr>
        <w:t xml:space="preserve"> tako da bude u skladu s građevinsk</w:t>
      </w:r>
      <w:r w:rsidR="002E0913" w:rsidRPr="001D7845">
        <w:rPr>
          <w:rFonts w:eastAsia="Times New Roman"/>
        </w:rPr>
        <w:t>im projektom obnove konstrukcije zgrade broj 9-07/21, Rješenjem o prethodnom odobrenju Gradu Pregradi za konstrukcijsku obnovu zgrade izdanim od strane Ministarstva kulture i medija, Uprave za zaštitu kulturne baštine, Konzervatorskog odjela u Krapini (KLASA: UP/I-612-08/21-04</w:t>
      </w:r>
      <w:r w:rsidR="00231553" w:rsidRPr="001D7845">
        <w:rPr>
          <w:rFonts w:eastAsia="Times New Roman"/>
        </w:rPr>
        <w:t>/2606, URBROJ; 532-05-02-03/4-21-2, od 26.11.2021.)</w:t>
      </w:r>
      <w:r w:rsidRPr="001D7845">
        <w:rPr>
          <w:rFonts w:eastAsia="Times New Roman"/>
        </w:rPr>
        <w:t>, Zakonom o gradnji i posebnim propisima,</w:t>
      </w:r>
    </w:p>
    <w:p w14:paraId="49DD0A87" w14:textId="3EBCCF38"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nadzor obuhvaća i fotografiranje lokacije ulaganja – fotografiranje izvođenja radova i ugra</w:t>
      </w:r>
      <w:r w:rsidR="00545190">
        <w:rPr>
          <w:rFonts w:eastAsia="Times New Roman"/>
        </w:rPr>
        <w:t>đene</w:t>
      </w:r>
      <w:r w:rsidRPr="001D7845">
        <w:rPr>
          <w:rFonts w:eastAsia="Times New Roman"/>
        </w:rPr>
        <w:t xml:space="preserve"> opreme koja u kasnijim fazama (kontroli prije plaćanja i ex post kontroli) neće biti vidljiva</w:t>
      </w:r>
    </w:p>
    <w:p w14:paraId="3FE9B310" w14:textId="77777777"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stalna prisutnost glavnog nadzornog inženjera tijekom izvođenja svih faza radova, uključujući funkcionalna ispitivanja i puštanje u rad,</w:t>
      </w:r>
    </w:p>
    <w:p w14:paraId="0387345F" w14:textId="77777777"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svakodnevna komunikacija s izvođačem radova i upoznavanje Naručitelja sa situacijom na terenu,</w:t>
      </w:r>
    </w:p>
    <w:p w14:paraId="74F0E5E4" w14:textId="77777777"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izrada mjesečnih izvješća o stanju radova na gradilištu,</w:t>
      </w:r>
    </w:p>
    <w:p w14:paraId="58B063AC" w14:textId="3E5CE41A"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 xml:space="preserve">sudjelovanje u radu koordinacija svih sudionika u </w:t>
      </w:r>
      <w:r w:rsidR="002E0913" w:rsidRPr="001D7845">
        <w:rPr>
          <w:rFonts w:eastAsia="Times New Roman"/>
        </w:rPr>
        <w:t>obnovi</w:t>
      </w:r>
      <w:r w:rsidRPr="001D7845">
        <w:rPr>
          <w:rFonts w:eastAsia="Times New Roman"/>
        </w:rPr>
        <w:t>,</w:t>
      </w:r>
    </w:p>
    <w:p w14:paraId="01ECA377" w14:textId="58BF3CD7"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 xml:space="preserve">pravodobno upoznavanje Naručitelja sa svim manjkavostima, odnosno nepravilnostima koje uoči tijekom </w:t>
      </w:r>
      <w:r w:rsidR="002E0913" w:rsidRPr="001D7845">
        <w:rPr>
          <w:rFonts w:eastAsia="Times New Roman"/>
        </w:rPr>
        <w:t>obnove</w:t>
      </w:r>
      <w:r w:rsidRPr="001D7845">
        <w:rPr>
          <w:rFonts w:eastAsia="Times New Roman"/>
        </w:rPr>
        <w:t xml:space="preserve">, </w:t>
      </w:r>
    </w:p>
    <w:p w14:paraId="6E47C7DF" w14:textId="77777777"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pravovremeno pregledavanje dospjelih materijala i izvedenih radova,</w:t>
      </w:r>
    </w:p>
    <w:p w14:paraId="52CBA655" w14:textId="77777777"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ovjeravanje izvršenih radova (obračunskih situacija i okončane situacije),</w:t>
      </w:r>
    </w:p>
    <w:p w14:paraId="69B8E012" w14:textId="77777777"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kvalitativno i kvantitativno preuzimanje izvedenih radova,</w:t>
      </w:r>
    </w:p>
    <w:p w14:paraId="74790088" w14:textId="77777777"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kontroliranje izvršenja drugih ugovornih obveza izvođača,</w:t>
      </w:r>
    </w:p>
    <w:p w14:paraId="6116541F" w14:textId="77777777"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kontroliranje kvalitete i količine radova u odnosu na projektnu dokumentaciju, norme i ugovorne postavke, uključujući kontrolu količina prema stavkama iz specifikacije za izvođenje radova u svrhu financijske primopredaje radova između Naručitelja i izvođača radova,</w:t>
      </w:r>
    </w:p>
    <w:p w14:paraId="30A606B3" w14:textId="77777777"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kontroliranje kompletnosti dokumentacije za tehnički pregled,</w:t>
      </w:r>
    </w:p>
    <w:p w14:paraId="6C5BC7E8" w14:textId="3B8DF4F3"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izrada završnog izvješća</w:t>
      </w:r>
      <w:r w:rsidR="002E0913" w:rsidRPr="001D7845">
        <w:rPr>
          <w:rFonts w:eastAsia="Times New Roman"/>
        </w:rPr>
        <w:t>,</w:t>
      </w:r>
      <w:r w:rsidRPr="001D7845">
        <w:rPr>
          <w:rFonts w:eastAsia="Times New Roman"/>
        </w:rPr>
        <w:t xml:space="preserve"> </w:t>
      </w:r>
    </w:p>
    <w:p w14:paraId="1811090B" w14:textId="0E174670" w:rsidR="00D35AA6" w:rsidRPr="001D7845" w:rsidRDefault="00D35AA6" w:rsidP="00D35AA6">
      <w:pPr>
        <w:pStyle w:val="Odlomakpopisa"/>
        <w:numPr>
          <w:ilvl w:val="0"/>
          <w:numId w:val="4"/>
        </w:numPr>
        <w:spacing w:after="200" w:line="276" w:lineRule="auto"/>
        <w:jc w:val="both"/>
        <w:rPr>
          <w:rFonts w:eastAsia="Times New Roman"/>
        </w:rPr>
      </w:pPr>
      <w:r w:rsidRPr="001D7845">
        <w:rPr>
          <w:rFonts w:eastAsia="Times New Roman"/>
        </w:rPr>
        <w:t>obavljanje ostalih poslova stručnog nadzora definiranih Zakonom o gradnji („Narodne novine, broj 153/13,20/17</w:t>
      </w:r>
      <w:r w:rsidR="00231553" w:rsidRPr="001D7845">
        <w:rPr>
          <w:rFonts w:eastAsia="Times New Roman"/>
        </w:rPr>
        <w:t>, 39/19, 125/19</w:t>
      </w:r>
      <w:r w:rsidRPr="001D7845">
        <w:rPr>
          <w:rFonts w:eastAsia="Times New Roman"/>
        </w:rPr>
        <w:t>)</w:t>
      </w:r>
    </w:p>
    <w:p w14:paraId="6094A4EA" w14:textId="77777777" w:rsidR="00D35AA6" w:rsidRPr="001D7845" w:rsidRDefault="00D35AA6" w:rsidP="00D35AA6">
      <w:pPr>
        <w:pStyle w:val="Odlomakpopisa"/>
        <w:ind w:left="0"/>
        <w:jc w:val="both"/>
        <w:rPr>
          <w:color w:val="FF0000"/>
          <w:u w:val="single"/>
        </w:rPr>
      </w:pPr>
    </w:p>
    <w:p w14:paraId="41878E82" w14:textId="4FE6059B" w:rsidR="00D35AA6" w:rsidRPr="001D7845" w:rsidRDefault="00D35AA6" w:rsidP="00D35AA6">
      <w:pPr>
        <w:pStyle w:val="Odlomakpopisa"/>
        <w:ind w:left="0"/>
        <w:jc w:val="both"/>
      </w:pPr>
      <w:r w:rsidRPr="001D7845">
        <w:rPr>
          <w:u w:val="single"/>
        </w:rPr>
        <w:t>Uslugu stručnog nadzora građevinskih radova</w:t>
      </w:r>
      <w:r w:rsidRPr="001D7845">
        <w:t xml:space="preserve"> potrebno je provoditi tokom izvođenja radova, u skladu s pravilima struke odnosno Zakona o gradnji („Narodne novine“ broj 153/13</w:t>
      </w:r>
      <w:r w:rsidR="00231553" w:rsidRPr="001D7845">
        <w:t xml:space="preserve">, </w:t>
      </w:r>
      <w:r w:rsidRPr="001D7845">
        <w:t>20/17</w:t>
      </w:r>
      <w:r w:rsidR="00231553" w:rsidRPr="001D7845">
        <w:t xml:space="preserve">, </w:t>
      </w:r>
      <w:bookmarkStart w:id="1" w:name="_Hlk90445275"/>
      <w:r w:rsidR="00231553" w:rsidRPr="001D7845">
        <w:t>39/19, 125/19</w:t>
      </w:r>
      <w:bookmarkEnd w:id="1"/>
      <w:r w:rsidRPr="001D7845">
        <w:t>), Zako</w:t>
      </w:r>
      <w:r w:rsidR="00231553" w:rsidRPr="001D7845">
        <w:t>nom</w:t>
      </w:r>
      <w:r w:rsidRPr="001D7845">
        <w:t xml:space="preserve"> o poslovima i djelatnostima prostornog uređenja i gradnje („Narodne novine“  broj 78/15</w:t>
      </w:r>
      <w:r w:rsidR="00231553" w:rsidRPr="001D7845">
        <w:t>, 118/18, 110/19</w:t>
      </w:r>
      <w:r w:rsidRPr="001D7845">
        <w:t xml:space="preserve">), Pravilnika o načinu provedbe stručnog nadzora građenja, obrascu, uvjetima i načinu vođenja građevinskog dnevnika te o sadržaju završnog izvješća </w:t>
      </w:r>
      <w:r w:rsidRPr="001D7845">
        <w:lastRenderedPageBreak/>
        <w:t>nadzornog inženjera („Narodne novine“ br. 111/14, 107/15</w:t>
      </w:r>
      <w:r w:rsidR="00F73F53" w:rsidRPr="001D7845">
        <w:t>,</w:t>
      </w:r>
      <w:r w:rsidRPr="001D7845">
        <w:t xml:space="preserve"> 20/17</w:t>
      </w:r>
      <w:r w:rsidR="00F73F53" w:rsidRPr="001D7845">
        <w:t>, 98/19, 121/19</w:t>
      </w:r>
      <w:r w:rsidRPr="001D7845">
        <w:t>) te ostalih zakonskih odnosno podzakonskih akata iz područja graditeljstva, koji se odnose na predmet nabave.</w:t>
      </w:r>
    </w:p>
    <w:p w14:paraId="0872E17A" w14:textId="77777777" w:rsidR="00D35AA6" w:rsidRPr="001D7845" w:rsidRDefault="00D35AA6" w:rsidP="00D35AA6">
      <w:pPr>
        <w:pStyle w:val="Odlomakpopisa"/>
        <w:ind w:left="0"/>
        <w:jc w:val="both"/>
      </w:pPr>
    </w:p>
    <w:p w14:paraId="3A40CD67" w14:textId="6E5BEDA7" w:rsidR="00D35AA6" w:rsidRPr="001D7845" w:rsidRDefault="00D35AA6" w:rsidP="00D35AA6">
      <w:pPr>
        <w:spacing w:after="11"/>
        <w:ind w:left="5" w:right="309"/>
        <w:jc w:val="both"/>
        <w:rPr>
          <w:rFonts w:ascii="Times New Roman" w:hAnsi="Times New Roman" w:cs="Times New Roman"/>
          <w:sz w:val="24"/>
          <w:szCs w:val="24"/>
        </w:rPr>
      </w:pPr>
      <w:r w:rsidRPr="001D7845">
        <w:rPr>
          <w:rFonts w:ascii="Times New Roman" w:hAnsi="Times New Roman" w:cs="Times New Roman"/>
          <w:i/>
          <w:iCs/>
          <w:sz w:val="24"/>
          <w:szCs w:val="24"/>
        </w:rPr>
        <w:t>Ponuditelji se mogu upoznati sa lokacijom</w:t>
      </w:r>
      <w:r w:rsidR="0054104A">
        <w:rPr>
          <w:rFonts w:ascii="Times New Roman" w:hAnsi="Times New Roman" w:cs="Times New Roman"/>
          <w:i/>
          <w:iCs/>
          <w:sz w:val="24"/>
          <w:szCs w:val="24"/>
        </w:rPr>
        <w:t>,</w:t>
      </w:r>
      <w:r w:rsidRPr="001D7845">
        <w:rPr>
          <w:rFonts w:ascii="Times New Roman" w:hAnsi="Times New Roman" w:cs="Times New Roman"/>
          <w:i/>
          <w:iCs/>
          <w:sz w:val="24"/>
          <w:szCs w:val="24"/>
        </w:rPr>
        <w:t xml:space="preserve"> sve za vrijeme trajanja roka za dostavu ponuda svaki radni dan u vremenu od 08:00 – 14:00 sati, uz prethodnu najavu.</w:t>
      </w:r>
      <w:r w:rsidRPr="001D7845">
        <w:rPr>
          <w:rFonts w:ascii="Times New Roman" w:hAnsi="Times New Roman" w:cs="Times New Roman"/>
          <w:sz w:val="24"/>
          <w:szCs w:val="24"/>
        </w:rPr>
        <w:t xml:space="preserve"> </w:t>
      </w:r>
    </w:p>
    <w:p w14:paraId="5EB9458C" w14:textId="2FEB9D9C" w:rsidR="00803D40" w:rsidRPr="001D7845" w:rsidRDefault="00D35AA6" w:rsidP="00D35AA6">
      <w:pPr>
        <w:pStyle w:val="Bezproreda"/>
        <w:ind w:right="283"/>
        <w:jc w:val="both"/>
        <w:rPr>
          <w:rFonts w:ascii="Times New Roman" w:hAnsi="Times New Roman" w:cs="Times New Roman"/>
          <w:i/>
          <w:iCs/>
          <w:sz w:val="24"/>
          <w:szCs w:val="24"/>
        </w:rPr>
      </w:pPr>
      <w:r w:rsidRPr="001D7845">
        <w:rPr>
          <w:rFonts w:ascii="Times New Roman" w:hAnsi="Times New Roman" w:cs="Times New Roman"/>
          <w:i/>
          <w:iCs/>
          <w:sz w:val="24"/>
          <w:szCs w:val="24"/>
        </w:rPr>
        <w:t>Smatrat će se da je ponuditelj prije podnošenja ponude u potpunosti upoznat s lokacijom  na kojoj će se izvoditi nadzirani radovi i projektno</w:t>
      </w:r>
      <w:r w:rsidR="0054104A">
        <w:rPr>
          <w:rFonts w:ascii="Times New Roman" w:hAnsi="Times New Roman" w:cs="Times New Roman"/>
          <w:i/>
          <w:iCs/>
          <w:sz w:val="24"/>
          <w:szCs w:val="24"/>
        </w:rPr>
        <w:t>m</w:t>
      </w:r>
      <w:r w:rsidRPr="001D7845">
        <w:rPr>
          <w:rFonts w:ascii="Times New Roman" w:hAnsi="Times New Roman" w:cs="Times New Roman"/>
          <w:i/>
          <w:iCs/>
          <w:sz w:val="24"/>
          <w:szCs w:val="24"/>
        </w:rPr>
        <w:t xml:space="preserve"> dokumentacijom radova nad kojima se vrši nadzor  te da se prije podnošenja ponude u potpunosti upoznao sa svim uvjetima za pružanje predmetnih usluga.</w:t>
      </w:r>
    </w:p>
    <w:p w14:paraId="2179915C" w14:textId="4FCA48B1" w:rsidR="00803D40" w:rsidRPr="001D7845" w:rsidRDefault="00803D40" w:rsidP="00D35AA6">
      <w:pPr>
        <w:pStyle w:val="Bezproreda"/>
        <w:ind w:right="283"/>
        <w:jc w:val="both"/>
        <w:rPr>
          <w:rFonts w:ascii="Times New Roman" w:hAnsi="Times New Roman" w:cs="Times New Roman"/>
          <w:i/>
          <w:iCs/>
          <w:sz w:val="24"/>
          <w:szCs w:val="24"/>
        </w:rPr>
      </w:pPr>
    </w:p>
    <w:p w14:paraId="1E539913" w14:textId="3113F376" w:rsidR="00803D40" w:rsidRPr="001D7845" w:rsidRDefault="00803D40" w:rsidP="00803D40">
      <w:pPr>
        <w:pStyle w:val="Naslov1"/>
        <w:numPr>
          <w:ilvl w:val="0"/>
          <w:numId w:val="13"/>
        </w:numPr>
        <w:rPr>
          <w:rFonts w:cs="Times New Roman"/>
          <w:szCs w:val="24"/>
        </w:rPr>
      </w:pPr>
      <w:r w:rsidRPr="001D7845">
        <w:rPr>
          <w:rFonts w:cs="Times New Roman"/>
          <w:szCs w:val="24"/>
        </w:rPr>
        <w:t>UVJETI NABAVE</w:t>
      </w:r>
    </w:p>
    <w:p w14:paraId="5EA94A9B" w14:textId="1F9FFE78" w:rsidR="0031060F" w:rsidRPr="001D7845" w:rsidRDefault="0031060F" w:rsidP="00D35AA6">
      <w:pPr>
        <w:pStyle w:val="Bezproreda"/>
        <w:rPr>
          <w:rFonts w:ascii="Times New Roman" w:hAnsi="Times New Roman" w:cs="Times New Roman"/>
          <w:sz w:val="24"/>
          <w:szCs w:val="24"/>
        </w:rPr>
      </w:pPr>
    </w:p>
    <w:p w14:paraId="74363335" w14:textId="43757D90" w:rsidR="00803D40" w:rsidRPr="001D7845" w:rsidRDefault="00803D40" w:rsidP="00803D40">
      <w:pPr>
        <w:spacing w:line="1" w:lineRule="exact"/>
        <w:rPr>
          <w:rFonts w:ascii="Times New Roman" w:eastAsia="Times New Roman" w:hAnsi="Times New Roman" w:cs="Times New Roman"/>
          <w:sz w:val="24"/>
          <w:szCs w:val="24"/>
        </w:rPr>
      </w:pPr>
    </w:p>
    <w:p w14:paraId="0D5EC6AC" w14:textId="77777777" w:rsidR="00803D40" w:rsidRPr="001D7845" w:rsidRDefault="00803D40" w:rsidP="00803D40">
      <w:pPr>
        <w:spacing w:line="1" w:lineRule="exact"/>
        <w:rPr>
          <w:rFonts w:ascii="Times New Roman" w:eastAsia="Times New Roman" w:hAnsi="Times New Roman" w:cs="Times New Roman"/>
          <w:sz w:val="24"/>
          <w:szCs w:val="24"/>
        </w:rPr>
      </w:pPr>
    </w:p>
    <w:p w14:paraId="5E576725" w14:textId="0BC57858" w:rsidR="00803D40" w:rsidRPr="001D7845" w:rsidRDefault="00803D40" w:rsidP="00803D40">
      <w:pPr>
        <w:spacing w:line="235" w:lineRule="auto"/>
        <w:ind w:firstLine="700"/>
        <w:jc w:val="both"/>
        <w:rPr>
          <w:rFonts w:ascii="Times New Roman" w:eastAsia="Times New Roman" w:hAnsi="Times New Roman" w:cs="Times New Roman"/>
          <w:b/>
          <w:bCs/>
          <w:sz w:val="24"/>
          <w:szCs w:val="24"/>
        </w:rPr>
      </w:pPr>
      <w:r w:rsidRPr="001D7845">
        <w:rPr>
          <w:rFonts w:ascii="Times New Roman" w:eastAsia="Times New Roman" w:hAnsi="Times New Roman" w:cs="Times New Roman"/>
          <w:b/>
          <w:bCs/>
          <w:sz w:val="24"/>
          <w:szCs w:val="24"/>
        </w:rPr>
        <w:t>6.1. Vaša ponuda treba ispunjavati sljedeće uvjete:</w:t>
      </w:r>
    </w:p>
    <w:p w14:paraId="5A1CF00C" w14:textId="77777777" w:rsidR="00803D40" w:rsidRPr="001D7845" w:rsidRDefault="00803D40" w:rsidP="00803D40">
      <w:pPr>
        <w:spacing w:line="235" w:lineRule="auto"/>
        <w:ind w:left="720"/>
        <w:jc w:val="both"/>
        <w:rPr>
          <w:rFonts w:ascii="Times New Roman" w:eastAsia="Times New Roman" w:hAnsi="Times New Roman" w:cs="Times New Roman"/>
          <w:b/>
          <w:bCs/>
          <w:sz w:val="24"/>
          <w:szCs w:val="24"/>
        </w:rPr>
      </w:pPr>
    </w:p>
    <w:p w14:paraId="2331F4FF" w14:textId="77777777" w:rsidR="00803D40" w:rsidRPr="001D7845" w:rsidRDefault="00803D40" w:rsidP="00803D40">
      <w:pPr>
        <w:spacing w:line="1" w:lineRule="exact"/>
        <w:rPr>
          <w:rFonts w:ascii="Times New Roman" w:eastAsia="Times New Roman" w:hAnsi="Times New Roman" w:cs="Times New Roman"/>
          <w:sz w:val="24"/>
          <w:szCs w:val="24"/>
        </w:rPr>
      </w:pPr>
    </w:p>
    <w:p w14:paraId="4E909F0C" w14:textId="5FAEC098" w:rsidR="00803D40" w:rsidRPr="001D7845" w:rsidRDefault="00803D40" w:rsidP="00803D40">
      <w:pPr>
        <w:numPr>
          <w:ilvl w:val="2"/>
          <w:numId w:val="12"/>
        </w:numPr>
        <w:tabs>
          <w:tab w:val="left" w:pos="840"/>
        </w:tabs>
        <w:suppressAutoHyphens/>
        <w:spacing w:line="235" w:lineRule="auto"/>
        <w:ind w:left="840" w:hanging="124"/>
        <w:jc w:val="both"/>
        <w:rPr>
          <w:rFonts w:ascii="Times New Roman" w:eastAsia="Times New Roman" w:hAnsi="Times New Roman" w:cs="Times New Roman"/>
          <w:color w:val="000000" w:themeColor="text1"/>
          <w:sz w:val="24"/>
          <w:szCs w:val="24"/>
        </w:rPr>
      </w:pPr>
      <w:r w:rsidRPr="001D7845">
        <w:rPr>
          <w:rFonts w:ascii="Times New Roman" w:eastAsia="Times New Roman" w:hAnsi="Times New Roman" w:cs="Times New Roman"/>
          <w:color w:val="000000" w:themeColor="text1"/>
          <w:sz w:val="24"/>
          <w:szCs w:val="24"/>
        </w:rPr>
        <w:t>rok izvršenja: Razdoblje izvršenja usluge traje od trenutka sklapanja ugovora do završetka izvođenja radova na obnovi konstrukcije zgrade Rodne kuće Janka Leskovara cca 5 mjeseci,</w:t>
      </w:r>
    </w:p>
    <w:p w14:paraId="1D3262FB" w14:textId="77777777" w:rsidR="00803D40" w:rsidRPr="001D7845" w:rsidRDefault="00803D40" w:rsidP="00803D40">
      <w:pPr>
        <w:spacing w:line="1" w:lineRule="exact"/>
        <w:rPr>
          <w:rFonts w:ascii="Times New Roman" w:eastAsia="Times New Roman" w:hAnsi="Times New Roman" w:cs="Times New Roman"/>
          <w:color w:val="000000" w:themeColor="text1"/>
          <w:sz w:val="24"/>
          <w:szCs w:val="24"/>
        </w:rPr>
      </w:pPr>
    </w:p>
    <w:p w14:paraId="310C05EF" w14:textId="288463F6" w:rsidR="00803D40" w:rsidRPr="001D7845" w:rsidRDefault="00803D40" w:rsidP="00803D40">
      <w:pPr>
        <w:numPr>
          <w:ilvl w:val="2"/>
          <w:numId w:val="12"/>
        </w:numPr>
        <w:tabs>
          <w:tab w:val="left" w:pos="840"/>
        </w:tabs>
        <w:suppressAutoHyphens/>
        <w:spacing w:line="235" w:lineRule="auto"/>
        <w:ind w:left="840" w:hanging="124"/>
        <w:jc w:val="both"/>
        <w:rPr>
          <w:rFonts w:ascii="Times New Roman" w:eastAsia="Times New Roman" w:hAnsi="Times New Roman" w:cs="Times New Roman"/>
          <w:color w:val="000000" w:themeColor="text1"/>
          <w:sz w:val="24"/>
          <w:szCs w:val="24"/>
        </w:rPr>
      </w:pPr>
      <w:r w:rsidRPr="001D7845">
        <w:rPr>
          <w:rFonts w:ascii="Times New Roman" w:eastAsia="Times New Roman" w:hAnsi="Times New Roman" w:cs="Times New Roman"/>
          <w:color w:val="000000" w:themeColor="text1"/>
          <w:sz w:val="24"/>
          <w:szCs w:val="24"/>
        </w:rPr>
        <w:t>rok trajanja ugovora: 5 mjeseci,</w:t>
      </w:r>
    </w:p>
    <w:p w14:paraId="354C77FE" w14:textId="77777777" w:rsidR="00803D40" w:rsidRPr="001D7845" w:rsidRDefault="00803D40" w:rsidP="00803D40">
      <w:pPr>
        <w:spacing w:line="1" w:lineRule="exact"/>
        <w:rPr>
          <w:rFonts w:ascii="Times New Roman" w:eastAsia="Times New Roman" w:hAnsi="Times New Roman" w:cs="Times New Roman"/>
          <w:sz w:val="24"/>
          <w:szCs w:val="24"/>
        </w:rPr>
      </w:pPr>
    </w:p>
    <w:p w14:paraId="19BCB0C1" w14:textId="313756EB" w:rsidR="00CB4E9D" w:rsidRPr="001D7845" w:rsidRDefault="00803D40" w:rsidP="00D35AA6">
      <w:pPr>
        <w:numPr>
          <w:ilvl w:val="2"/>
          <w:numId w:val="12"/>
        </w:numPr>
        <w:tabs>
          <w:tab w:val="left" w:pos="840"/>
        </w:tabs>
        <w:suppressAutoHyphens/>
        <w:spacing w:line="235" w:lineRule="auto"/>
        <w:ind w:left="840" w:hanging="124"/>
        <w:jc w:val="both"/>
        <w:rPr>
          <w:rFonts w:ascii="Times New Roman" w:eastAsia="Times New Roman" w:hAnsi="Times New Roman" w:cs="Times New Roman"/>
          <w:sz w:val="24"/>
          <w:szCs w:val="24"/>
        </w:rPr>
      </w:pPr>
      <w:r w:rsidRPr="001D7845">
        <w:rPr>
          <w:rFonts w:ascii="Times New Roman" w:eastAsia="Times New Roman" w:hAnsi="Times New Roman" w:cs="Times New Roman"/>
          <w:sz w:val="24"/>
          <w:szCs w:val="24"/>
        </w:rPr>
        <w:t>rok valjanosti ponude: 30 dana</w:t>
      </w:r>
      <w:r w:rsidR="005D4722" w:rsidRPr="001D7845">
        <w:rPr>
          <w:rFonts w:ascii="Times New Roman" w:eastAsia="Times New Roman" w:hAnsi="Times New Roman" w:cs="Times New Roman"/>
          <w:sz w:val="24"/>
          <w:szCs w:val="24"/>
        </w:rPr>
        <w:t xml:space="preserve"> od isteka roka za dostavu ponuda</w:t>
      </w:r>
      <w:r w:rsidRPr="001D7845">
        <w:rPr>
          <w:rFonts w:ascii="Times New Roman" w:eastAsia="Times New Roman" w:hAnsi="Times New Roman" w:cs="Times New Roman"/>
          <w:sz w:val="24"/>
          <w:szCs w:val="24"/>
        </w:rPr>
        <w:t>.</w:t>
      </w:r>
    </w:p>
    <w:p w14:paraId="4043E14B" w14:textId="77777777" w:rsidR="00D35AA6" w:rsidRPr="001D7845" w:rsidRDefault="00D35AA6" w:rsidP="00D35AA6">
      <w:pPr>
        <w:pStyle w:val="Bezproreda"/>
        <w:rPr>
          <w:rFonts w:ascii="Times New Roman" w:hAnsi="Times New Roman" w:cs="Times New Roman"/>
          <w:b/>
          <w:bCs/>
          <w:sz w:val="24"/>
          <w:szCs w:val="24"/>
        </w:rPr>
      </w:pPr>
    </w:p>
    <w:p w14:paraId="0726BFDC" w14:textId="20B31EA4" w:rsidR="00D35AA6" w:rsidRPr="001D7845" w:rsidRDefault="0084086E" w:rsidP="0084086E">
      <w:pPr>
        <w:ind w:firstLine="708"/>
        <w:rPr>
          <w:rFonts w:ascii="Times New Roman" w:hAnsi="Times New Roman" w:cs="Times New Roman"/>
          <w:b/>
          <w:bCs/>
          <w:sz w:val="24"/>
          <w:szCs w:val="24"/>
        </w:rPr>
      </w:pPr>
      <w:r w:rsidRPr="001D7845">
        <w:rPr>
          <w:rFonts w:ascii="Times New Roman" w:hAnsi="Times New Roman" w:cs="Times New Roman"/>
          <w:b/>
          <w:bCs/>
          <w:sz w:val="24"/>
          <w:szCs w:val="24"/>
        </w:rPr>
        <w:t xml:space="preserve">6.2. </w:t>
      </w:r>
      <w:r w:rsidR="00D35AA6" w:rsidRPr="001D7845">
        <w:rPr>
          <w:rFonts w:ascii="Times New Roman" w:hAnsi="Times New Roman" w:cs="Times New Roman"/>
          <w:b/>
          <w:bCs/>
          <w:sz w:val="24"/>
          <w:szCs w:val="24"/>
        </w:rPr>
        <w:t>MJESTO IZVRŠENJA UGOVORA:</w:t>
      </w:r>
    </w:p>
    <w:p w14:paraId="749B0494" w14:textId="77777777" w:rsidR="00D35AA6" w:rsidRPr="001D7845" w:rsidRDefault="00D35AA6" w:rsidP="00D35AA6">
      <w:pPr>
        <w:pStyle w:val="Bezproreda"/>
        <w:rPr>
          <w:rFonts w:ascii="Times New Roman" w:hAnsi="Times New Roman" w:cs="Times New Roman"/>
          <w:sz w:val="24"/>
          <w:szCs w:val="24"/>
        </w:rPr>
      </w:pPr>
    </w:p>
    <w:p w14:paraId="2CC1ABC8" w14:textId="4FD38F37" w:rsidR="00F73F53" w:rsidRPr="001D7845" w:rsidRDefault="00D35AA6" w:rsidP="004C7277">
      <w:pPr>
        <w:pStyle w:val="Bezproreda"/>
        <w:ind w:left="709"/>
        <w:rPr>
          <w:rFonts w:ascii="Times New Roman" w:hAnsi="Times New Roman" w:cs="Times New Roman"/>
          <w:sz w:val="24"/>
          <w:szCs w:val="24"/>
        </w:rPr>
      </w:pPr>
      <w:r w:rsidRPr="001D7845">
        <w:rPr>
          <w:rFonts w:ascii="Times New Roman" w:hAnsi="Times New Roman" w:cs="Times New Roman"/>
          <w:sz w:val="24"/>
          <w:szCs w:val="24"/>
        </w:rPr>
        <w:t>Krapinsko – zagorska županija, </w:t>
      </w:r>
      <w:r w:rsidR="00F73F53" w:rsidRPr="001D7845">
        <w:rPr>
          <w:rFonts w:ascii="Times New Roman" w:hAnsi="Times New Roman" w:cs="Times New Roman"/>
          <w:sz w:val="24"/>
          <w:szCs w:val="24"/>
        </w:rPr>
        <w:t>Grad Pregrada, Rodna kuća Janka Leskovara na adresi Valentinovo 9, Pregrada</w:t>
      </w:r>
      <w:r w:rsidRPr="001D7845">
        <w:rPr>
          <w:rFonts w:ascii="Times New Roman" w:hAnsi="Times New Roman" w:cs="Times New Roman"/>
          <w:sz w:val="24"/>
          <w:szCs w:val="24"/>
        </w:rPr>
        <w:t>, k.č.br.</w:t>
      </w:r>
      <w:r w:rsidR="00F73F53" w:rsidRPr="001D7845">
        <w:rPr>
          <w:rFonts w:ascii="Times New Roman" w:hAnsi="Times New Roman" w:cs="Times New Roman"/>
          <w:sz w:val="24"/>
          <w:szCs w:val="24"/>
        </w:rPr>
        <w:t xml:space="preserve"> 951/2</w:t>
      </w:r>
      <w:r w:rsidRPr="001D7845">
        <w:rPr>
          <w:rFonts w:ascii="Times New Roman" w:hAnsi="Times New Roman" w:cs="Times New Roman"/>
          <w:sz w:val="24"/>
          <w:szCs w:val="24"/>
        </w:rPr>
        <w:t xml:space="preserve"> k.o. </w:t>
      </w:r>
      <w:r w:rsidR="00F73F53" w:rsidRPr="001D7845">
        <w:rPr>
          <w:rFonts w:ascii="Times New Roman" w:hAnsi="Times New Roman" w:cs="Times New Roman"/>
          <w:sz w:val="24"/>
          <w:szCs w:val="24"/>
        </w:rPr>
        <w:t>Vrbanec</w:t>
      </w:r>
      <w:r w:rsidRPr="001D7845">
        <w:rPr>
          <w:rFonts w:ascii="Times New Roman" w:hAnsi="Times New Roman" w:cs="Times New Roman"/>
          <w:sz w:val="24"/>
          <w:szCs w:val="24"/>
        </w:rPr>
        <w:t>.</w:t>
      </w:r>
    </w:p>
    <w:p w14:paraId="5BF7238B" w14:textId="77777777" w:rsidR="00D35AA6" w:rsidRPr="001D7845" w:rsidRDefault="00D35AA6" w:rsidP="00D35AA6">
      <w:pPr>
        <w:pStyle w:val="Bezproreda"/>
        <w:rPr>
          <w:rFonts w:ascii="Times New Roman" w:hAnsi="Times New Roman" w:cs="Times New Roman"/>
          <w:sz w:val="24"/>
          <w:szCs w:val="24"/>
        </w:rPr>
      </w:pPr>
    </w:p>
    <w:p w14:paraId="331B731F" w14:textId="1A22FA40" w:rsidR="00D35AA6" w:rsidRPr="001D7845" w:rsidRDefault="00D35AA6" w:rsidP="0031060F">
      <w:pPr>
        <w:pStyle w:val="Naslov1"/>
        <w:numPr>
          <w:ilvl w:val="0"/>
          <w:numId w:val="13"/>
        </w:numPr>
        <w:rPr>
          <w:rFonts w:cs="Times New Roman"/>
          <w:szCs w:val="24"/>
        </w:rPr>
      </w:pPr>
      <w:r w:rsidRPr="001D7845">
        <w:rPr>
          <w:rFonts w:cs="Times New Roman"/>
          <w:szCs w:val="24"/>
        </w:rPr>
        <w:t>OSNOVE ZA ISKLJUČENJE GOSPODARSKOG SUBJEKTA:</w:t>
      </w:r>
    </w:p>
    <w:p w14:paraId="14F4A390" w14:textId="77777777" w:rsidR="0031060F" w:rsidRPr="001D7845" w:rsidRDefault="0031060F" w:rsidP="003D320A">
      <w:pPr>
        <w:ind w:right="109"/>
        <w:jc w:val="both"/>
        <w:rPr>
          <w:rFonts w:ascii="Times New Roman" w:eastAsia="Arial" w:hAnsi="Times New Roman" w:cs="Times New Roman"/>
          <w:sz w:val="24"/>
          <w:szCs w:val="24"/>
        </w:rPr>
      </w:pPr>
    </w:p>
    <w:p w14:paraId="1CF29717" w14:textId="2142A65B" w:rsidR="003D320A" w:rsidRPr="001D7845" w:rsidRDefault="003D320A" w:rsidP="003D320A">
      <w:pPr>
        <w:ind w:right="10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Sukladno članku 251. ZJN-a Naručitelj će isključiti gospodarskog subjekta iz postupka ako utvrdi da:</w:t>
      </w:r>
    </w:p>
    <w:p w14:paraId="219B1B48" w14:textId="77777777" w:rsidR="003D320A" w:rsidRPr="001D7845" w:rsidRDefault="003D320A" w:rsidP="003D320A">
      <w:pPr>
        <w:spacing w:before="29"/>
        <w:ind w:firstLine="708"/>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xml:space="preserve">1. je gospodarski subjekt koji </w:t>
      </w:r>
      <w:r w:rsidRPr="001D7845">
        <w:rPr>
          <w:rFonts w:ascii="Times New Roman" w:eastAsia="Arial" w:hAnsi="Times New Roman" w:cs="Times New Roman"/>
          <w:sz w:val="24"/>
          <w:szCs w:val="24"/>
          <w:u w:val="thick" w:color="000000"/>
        </w:rPr>
        <w:t xml:space="preserve">ima poslovni nastan </w:t>
      </w:r>
      <w:r w:rsidRPr="001D7845">
        <w:rPr>
          <w:rFonts w:ascii="Times New Roman" w:eastAsia="Arial" w:hAnsi="Times New Roman" w:cs="Times New Roman"/>
          <w:sz w:val="24"/>
          <w:szCs w:val="24"/>
        </w:rPr>
        <w:t xml:space="preserve">u Republici Hrvatskoj ili osoba koja je član   upravnog,   upravljačkog   ili   nadzornog   tijela   ili   ima   ovlasti   zastupanja, donošenja   odluka   ili   nadzora   tog   gospodarskog   subjekta   i   </w:t>
      </w:r>
      <w:r w:rsidRPr="001D7845">
        <w:rPr>
          <w:rFonts w:ascii="Times New Roman" w:eastAsia="Arial" w:hAnsi="Times New Roman" w:cs="Times New Roman"/>
          <w:sz w:val="24"/>
          <w:szCs w:val="24"/>
          <w:u w:val="thick" w:color="000000"/>
        </w:rPr>
        <w:t xml:space="preserve"> koja    je    državljanin</w:t>
      </w:r>
      <w:r w:rsidRPr="001D7845">
        <w:rPr>
          <w:rFonts w:ascii="Times New Roman" w:eastAsia="Arial" w:hAnsi="Times New Roman" w:cs="Times New Roman"/>
          <w:sz w:val="24"/>
          <w:szCs w:val="24"/>
        </w:rPr>
        <w:t xml:space="preserve"> </w:t>
      </w:r>
      <w:r w:rsidRPr="001D7845">
        <w:rPr>
          <w:rFonts w:ascii="Times New Roman" w:eastAsia="Arial" w:hAnsi="Times New Roman" w:cs="Times New Roman"/>
          <w:sz w:val="24"/>
          <w:szCs w:val="24"/>
          <w:u w:val="thick" w:color="000000"/>
        </w:rPr>
        <w:t>Republike Hrvatske</w:t>
      </w:r>
      <w:r w:rsidRPr="001D7845">
        <w:rPr>
          <w:rFonts w:ascii="Times New Roman" w:eastAsia="Arial" w:hAnsi="Times New Roman" w:cs="Times New Roman"/>
          <w:sz w:val="24"/>
          <w:szCs w:val="24"/>
        </w:rPr>
        <w:t xml:space="preserve">, pravomoćnom presudom osuđena za </w:t>
      </w:r>
    </w:p>
    <w:p w14:paraId="56726F66" w14:textId="77777777" w:rsidR="003D320A" w:rsidRPr="001D7845" w:rsidRDefault="003D320A" w:rsidP="003D320A">
      <w:pPr>
        <w:spacing w:before="29"/>
        <w:ind w:left="70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a) sudjelovanje u zločinačkoj organizaciji, na temelju</w:t>
      </w:r>
    </w:p>
    <w:p w14:paraId="7F287883" w14:textId="77777777" w:rsidR="003D320A" w:rsidRPr="001D7845" w:rsidRDefault="003D320A" w:rsidP="003D320A">
      <w:pPr>
        <w:ind w:left="709" w:right="128"/>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članka 328. (zločinačko udruženje) i članka 329. (počinjenje kaznenog djela u sastavu</w:t>
      </w:r>
    </w:p>
    <w:p w14:paraId="4EA43F56" w14:textId="77777777" w:rsidR="003D320A" w:rsidRPr="001D7845" w:rsidRDefault="003D320A" w:rsidP="003D320A">
      <w:pPr>
        <w:ind w:left="70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zločinačkog udruženja) Kaznenog zakona</w:t>
      </w:r>
    </w:p>
    <w:p w14:paraId="0E1EA8ED" w14:textId="77777777" w:rsidR="003D320A" w:rsidRPr="001D7845" w:rsidRDefault="003D320A" w:rsidP="003D320A">
      <w:pPr>
        <w:ind w:left="709" w:right="155"/>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članka 333. (udruživanje za počinjenje kaznenih djela), iz Kaznenog zakona (»Narodne novine«, br. 110/97., 27/98., 50/00., 129/00., 51/01., 111/03., 190/03., 105/04., 84/05.,71/06., 110/07., 152/08., 57/11., 77/11. i 143/12.)</w:t>
      </w:r>
    </w:p>
    <w:p w14:paraId="4943480A" w14:textId="77777777" w:rsidR="003D320A" w:rsidRPr="001D7845" w:rsidRDefault="003D320A" w:rsidP="003D320A">
      <w:pPr>
        <w:ind w:left="70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b) korupciju, na temelju</w:t>
      </w:r>
    </w:p>
    <w:p w14:paraId="352F8D76" w14:textId="77777777" w:rsidR="003D320A" w:rsidRPr="001D7845" w:rsidRDefault="003D320A" w:rsidP="003D320A">
      <w:pPr>
        <w:ind w:left="709" w:right="154"/>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w:t>
      </w:r>
      <w:r w:rsidRPr="001D7845">
        <w:rPr>
          <w:rFonts w:ascii="Times New Roman" w:eastAsia="Arial" w:hAnsi="Times New Roman" w:cs="Times New Roman"/>
          <w:sz w:val="24"/>
          <w:szCs w:val="24"/>
        </w:rPr>
        <w:lastRenderedPageBreak/>
        <w:t>(primanje mita), članka 294. (davanje mita), članka 295. (trgovanje utjecajem) i članka 296. (davanje mita za trgovanje utjecajem) Kaznenog zakona</w:t>
      </w:r>
    </w:p>
    <w:p w14:paraId="7C52BBEF" w14:textId="77777777" w:rsidR="003D320A" w:rsidRPr="001D7845" w:rsidRDefault="003D320A" w:rsidP="003D320A">
      <w:pPr>
        <w:ind w:left="709" w:right="128" w:hanging="13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xml:space="preserve">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111/03.,190/03., 105/04., 84/05., 71/06., 110/07., 152/08., 57/11., 77/11. i 143/12.)</w:t>
      </w:r>
    </w:p>
    <w:p w14:paraId="0D00B863" w14:textId="77777777" w:rsidR="003D320A" w:rsidRPr="001D7845" w:rsidRDefault="003D320A" w:rsidP="003D320A">
      <w:pPr>
        <w:ind w:left="70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c) prijevaru, na temelju</w:t>
      </w:r>
    </w:p>
    <w:p w14:paraId="6FAE6B7A" w14:textId="77777777" w:rsidR="003D320A" w:rsidRPr="001D7845" w:rsidRDefault="003D320A" w:rsidP="003D320A">
      <w:pPr>
        <w:ind w:left="709" w:right="61" w:hanging="142"/>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xml:space="preserve">   -  članka 236. (prijevara), članka 247. (prijevara u gospodarskom poslovanju), članka 256. (utaja poreza ili carine) i članka 258. (subvencijska prijevara) Kaznenog zakona</w:t>
      </w:r>
    </w:p>
    <w:p w14:paraId="115E2C65" w14:textId="77777777" w:rsidR="003D320A" w:rsidRPr="001D7845" w:rsidRDefault="003D320A" w:rsidP="003D320A">
      <w:pPr>
        <w:ind w:left="709" w:right="137"/>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članka 224. (prijevara) i članka 293. (prijevara u   gospodarskom poslovanju) i članka 286.  (utaja  poreza  i  drugih  davanja)  iz  Kaznenog  zakona  (»Narodne  novine«,  br.110/97.,  27/98.,  50/00.,  129/00.,  51/01.,  111/03.,  190/03.,  105/04.,  84/05.,  71/06., 110/07., 152/08., 57/11., 77/11. i 143/12.)</w:t>
      </w:r>
    </w:p>
    <w:p w14:paraId="64D9E8F2" w14:textId="77777777" w:rsidR="003D320A" w:rsidRPr="001D7845" w:rsidRDefault="003D320A" w:rsidP="003D320A">
      <w:pPr>
        <w:ind w:left="709" w:right="473"/>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d) terorizam ili kaznena djela povezana s terorističkim aktivnostima, na  temelju</w:t>
      </w:r>
    </w:p>
    <w:p w14:paraId="16CA65FB" w14:textId="77777777" w:rsidR="003D320A" w:rsidRPr="001D7845" w:rsidRDefault="003D320A" w:rsidP="003D320A">
      <w:pPr>
        <w:ind w:left="709" w:right="132"/>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članka   97.   (terorizam),   članka   99.   (javno   poticanje   na   terorizam),   članka   100. (novačenje za terorizam), članka 101. (obuka za terorizam) i članka 102. (terorističko udruženje) Kaznenog zakona</w:t>
      </w:r>
    </w:p>
    <w:p w14:paraId="6DB70E65" w14:textId="77777777" w:rsidR="003D320A" w:rsidRPr="001D7845" w:rsidRDefault="003D320A" w:rsidP="003D320A">
      <w:pPr>
        <w:ind w:left="709" w:right="128"/>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članka  169.  (terorizam),  članka  169.a  (javno  poticanje  na  terorizam)  i  članka169.b</w:t>
      </w:r>
    </w:p>
    <w:p w14:paraId="22B02C15" w14:textId="77777777" w:rsidR="003D320A" w:rsidRPr="001D7845" w:rsidRDefault="003D320A" w:rsidP="003D320A">
      <w:pPr>
        <w:ind w:left="70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(novačenje za terorizam) iz Kaznenog zakona (»Narodne novine«, br. 110/97., 27/98.,50/00.,  129/00.,  51/01.,  111/03.,  190/03.,  105/04.,  84/05.,  71/06.,  110/07.,  152/08.,57/11., 77/11. i 143/12.)</w:t>
      </w:r>
    </w:p>
    <w:p w14:paraId="5B97F0FA" w14:textId="77777777" w:rsidR="003D320A" w:rsidRPr="001D7845" w:rsidRDefault="003D320A" w:rsidP="003D320A">
      <w:pPr>
        <w:ind w:left="70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e) pranje novca ili financiranje terorizma, na temelju</w:t>
      </w:r>
    </w:p>
    <w:p w14:paraId="6F048E5E" w14:textId="77777777" w:rsidR="003D320A" w:rsidRPr="001D7845" w:rsidRDefault="003D320A" w:rsidP="003D320A">
      <w:pPr>
        <w:ind w:left="70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članka 98. (financiranje terorizma)  i članka 265. (pranje novca) Kaznenog zakona</w:t>
      </w:r>
    </w:p>
    <w:p w14:paraId="1CD6AD67" w14:textId="77777777" w:rsidR="003D320A" w:rsidRPr="001D7845" w:rsidRDefault="003D320A" w:rsidP="003D320A">
      <w:pPr>
        <w:ind w:left="709" w:right="138"/>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(članka 279.pranje novca) iz Kaznenog zakona (»Narodne novine«, br. 110/97., 27/98.,</w:t>
      </w:r>
    </w:p>
    <w:p w14:paraId="72C708A1" w14:textId="77777777" w:rsidR="003D320A" w:rsidRPr="001D7845" w:rsidRDefault="003D320A" w:rsidP="003D320A">
      <w:pPr>
        <w:ind w:left="70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50/00.,  129/00.,  51/01.,  111/03.,  190/03.,  105/04.,  84/05.,  71/06.,  110/07.,  152/08.,57/11., 77/11. i 143/12.),</w:t>
      </w:r>
    </w:p>
    <w:p w14:paraId="58A2FBE0" w14:textId="77777777" w:rsidR="003D320A" w:rsidRPr="001D7845" w:rsidRDefault="003D320A" w:rsidP="003D320A">
      <w:pPr>
        <w:ind w:left="70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f) dječji rad ili druge oblike trgovanja ljudima, na temelju</w:t>
      </w:r>
    </w:p>
    <w:p w14:paraId="7FA5B615" w14:textId="77777777" w:rsidR="003D320A" w:rsidRPr="001D7845" w:rsidRDefault="003D320A" w:rsidP="003D320A">
      <w:pPr>
        <w:ind w:left="70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članka 106. (trgovanje ljudima) Kaznenog zakona</w:t>
      </w:r>
    </w:p>
    <w:p w14:paraId="1347518C" w14:textId="77777777" w:rsidR="003D320A" w:rsidRPr="001D7845" w:rsidRDefault="003D320A" w:rsidP="003D320A">
      <w:pPr>
        <w:ind w:left="709" w:right="126"/>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članka 175. (trgovanje ljudima i ropstvo) iz Kaznenog zakona (»Narodne novine«,  br.</w:t>
      </w:r>
    </w:p>
    <w:p w14:paraId="32101C89" w14:textId="77777777" w:rsidR="003D320A" w:rsidRPr="001D7845" w:rsidRDefault="003D320A" w:rsidP="003D320A">
      <w:pPr>
        <w:ind w:left="70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110/97.,  27/98.,  50/00.,  129/00.,  51/01.,  111/03.,  190/03.,  105/04.,  84/05.,  71/06.,110/07., 152/08., 57/11., 77/11. i 143/12.), ili</w:t>
      </w:r>
    </w:p>
    <w:p w14:paraId="2F2381D9" w14:textId="77777777" w:rsidR="003D320A" w:rsidRPr="001D7845" w:rsidRDefault="003D320A" w:rsidP="003D320A">
      <w:pPr>
        <w:jc w:val="both"/>
        <w:rPr>
          <w:rFonts w:ascii="Times New Roman" w:eastAsia="Arial" w:hAnsi="Times New Roman" w:cs="Times New Roman"/>
          <w:sz w:val="24"/>
          <w:szCs w:val="24"/>
        </w:rPr>
      </w:pPr>
    </w:p>
    <w:p w14:paraId="00391FA7" w14:textId="77777777" w:rsidR="003D320A" w:rsidRPr="001D7845" w:rsidRDefault="003D320A" w:rsidP="003D320A">
      <w:pPr>
        <w:ind w:firstLine="708"/>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i za odgovarajuća kaznena djela koja, prema nacionalnim   propisima   države   poslovnog   nastana   gospodarskog   subjekta, odnosno  države  čiji  je  osoba  državljanin,  obuhvaćaju  razloge  za  isključenje  iz članka 57. stavka 1. točaka (a) do (f) Direktive 2014/24/EU.</w:t>
      </w:r>
    </w:p>
    <w:p w14:paraId="2A7FF787" w14:textId="77777777" w:rsidR="003D320A" w:rsidRPr="001D7845" w:rsidRDefault="003D320A" w:rsidP="003D320A">
      <w:pPr>
        <w:ind w:left="250"/>
        <w:jc w:val="both"/>
        <w:rPr>
          <w:rFonts w:ascii="Times New Roman" w:eastAsia="Arial" w:hAnsi="Times New Roman" w:cs="Times New Roman"/>
          <w:sz w:val="24"/>
          <w:szCs w:val="24"/>
        </w:rPr>
      </w:pPr>
    </w:p>
    <w:p w14:paraId="0A47AFD1" w14:textId="77777777" w:rsidR="003D320A" w:rsidRPr="001D7845" w:rsidRDefault="003D320A" w:rsidP="003D320A">
      <w:pPr>
        <w:ind w:right="68"/>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Za  potrebe  utvrđivanja  gore  navedenih  okolnosti,  gospodarski  subjekt  u  ponudi dostavlja:</w:t>
      </w:r>
    </w:p>
    <w:p w14:paraId="7B30A882" w14:textId="77777777" w:rsidR="003D320A" w:rsidRPr="001D7845" w:rsidRDefault="003D320A" w:rsidP="003D320A">
      <w:pPr>
        <w:pStyle w:val="Odlomakpopisa"/>
        <w:numPr>
          <w:ilvl w:val="0"/>
          <w:numId w:val="11"/>
        </w:numPr>
        <w:suppressAutoHyphens/>
        <w:ind w:right="68"/>
        <w:jc w:val="both"/>
        <w:rPr>
          <w:rFonts w:eastAsia="Arial"/>
        </w:rPr>
      </w:pPr>
      <w:r w:rsidRPr="001D7845">
        <w:rPr>
          <w:rFonts w:eastAsia="Arial"/>
          <w:b/>
        </w:rPr>
        <w:t xml:space="preserve">izvadak  iz  kaznene  evidencije  </w:t>
      </w:r>
      <w:r w:rsidRPr="001D7845">
        <w:rPr>
          <w:rFonts w:eastAsia="Arial"/>
        </w:rPr>
        <w:t>ili  drugog  odgovarajućeg  registra  ili,  ako  to  nije moguće,</w:t>
      </w:r>
    </w:p>
    <w:p w14:paraId="14BD7D4A" w14:textId="77777777" w:rsidR="003D320A" w:rsidRPr="001D7845" w:rsidRDefault="003D320A" w:rsidP="003D320A">
      <w:pPr>
        <w:spacing w:line="120" w:lineRule="exact"/>
        <w:jc w:val="both"/>
        <w:rPr>
          <w:rFonts w:ascii="Times New Roman" w:hAnsi="Times New Roman" w:cs="Times New Roman"/>
          <w:sz w:val="24"/>
          <w:szCs w:val="24"/>
        </w:rPr>
      </w:pPr>
    </w:p>
    <w:p w14:paraId="447C2F50" w14:textId="77777777" w:rsidR="003D320A" w:rsidRPr="001D7845" w:rsidRDefault="003D320A" w:rsidP="003D320A">
      <w:pPr>
        <w:pStyle w:val="Odlomakpopisa"/>
        <w:numPr>
          <w:ilvl w:val="0"/>
          <w:numId w:val="11"/>
        </w:numPr>
        <w:suppressAutoHyphens/>
        <w:ind w:left="822" w:right="573" w:hanging="357"/>
        <w:jc w:val="both"/>
        <w:rPr>
          <w:rFonts w:eastAsia="Arial"/>
        </w:rPr>
      </w:pPr>
      <w:r w:rsidRPr="001D7845">
        <w:rPr>
          <w:rFonts w:eastAsia="Arial"/>
          <w:b/>
        </w:rPr>
        <w:lastRenderedPageBreak/>
        <w:t xml:space="preserve">jednakovrijedni dokument </w:t>
      </w:r>
      <w:r w:rsidRPr="001D7845">
        <w:rPr>
          <w:rFonts w:eastAsia="Arial"/>
        </w:rPr>
        <w:t>nadležne sudske ili upravne vlasti u državi poslovnog nastana gospodarskog subjekta, odnosno državi čiji je osoba državljanin ili</w:t>
      </w:r>
    </w:p>
    <w:p w14:paraId="6B2FE913" w14:textId="77777777" w:rsidR="003D320A" w:rsidRPr="001D7845" w:rsidRDefault="003D320A" w:rsidP="003D320A">
      <w:pPr>
        <w:ind w:right="573"/>
        <w:jc w:val="both"/>
        <w:rPr>
          <w:rFonts w:ascii="Times New Roman" w:eastAsia="Arial" w:hAnsi="Times New Roman" w:cs="Times New Roman"/>
          <w:sz w:val="24"/>
          <w:szCs w:val="24"/>
        </w:rPr>
      </w:pPr>
    </w:p>
    <w:p w14:paraId="280D7604" w14:textId="4AE729FD" w:rsidR="003D320A" w:rsidRPr="001D7845" w:rsidRDefault="003D320A" w:rsidP="003D320A">
      <w:pPr>
        <w:pStyle w:val="Odlomakpopisa"/>
        <w:numPr>
          <w:ilvl w:val="0"/>
          <w:numId w:val="11"/>
        </w:numPr>
        <w:suppressAutoHyphens/>
        <w:ind w:right="575"/>
        <w:jc w:val="both"/>
        <w:rPr>
          <w:rFonts w:eastAsia="Arial"/>
        </w:rPr>
      </w:pPr>
      <w:r w:rsidRPr="001D7845">
        <w:rPr>
          <w:rFonts w:eastAsia="Arial"/>
        </w:rPr>
        <w:t xml:space="preserve">ako  se  u  državi  poslovnog  nastana  gospodarskog  subjekta,  odnosno  državi  čiji  je osoba  državljanin  ne  izdaju  dokumenti  pod  a.  i  b.  ili  ako  ne  obuhvaćaju  sve okolnosti iz ove točke, oni mogu biti zamijenjeni </w:t>
      </w:r>
      <w:r w:rsidRPr="001D7845">
        <w:rPr>
          <w:rFonts w:eastAsia="Arial"/>
          <w:b/>
        </w:rPr>
        <w:t xml:space="preserve">izjavom pod prisegom </w:t>
      </w:r>
      <w:r w:rsidRPr="001D7845">
        <w:rPr>
          <w:rFonts w:eastAsia="Arial"/>
        </w:rPr>
        <w:t xml:space="preserve">ili,  ako  izjava  pod  prisegom  prema  pravu  dotične  države  ne  postoji,  </w:t>
      </w:r>
      <w:r w:rsidRPr="001D7845">
        <w:rPr>
          <w:rFonts w:eastAsia="Arial"/>
          <w:b/>
        </w:rPr>
        <w:t xml:space="preserve">izjavom davatelja  s  ovjerenim  potpisom  </w:t>
      </w:r>
      <w:r w:rsidRPr="001D7845">
        <w:rPr>
          <w:rFonts w:eastAsia="Arial"/>
        </w:rPr>
        <w:t>kod nadležne sudske ili upravne vlasti,  javnog bilježnika   ili   strukovnog   ili   trgovinskog   tijela   u   državi   poslovnog  nastana gospodarskog subjekta, odnosno državi čiji je osoba državljanin.</w:t>
      </w:r>
    </w:p>
    <w:p w14:paraId="5E250053" w14:textId="77777777" w:rsidR="00571ACE" w:rsidRPr="001D7845" w:rsidRDefault="00571ACE" w:rsidP="0031060F">
      <w:pPr>
        <w:pStyle w:val="Naslov3"/>
        <w:jc w:val="both"/>
        <w:rPr>
          <w:rFonts w:ascii="Times New Roman" w:eastAsia="Arial" w:hAnsi="Times New Roman" w:cs="Times New Roman"/>
          <w:b/>
          <w:bCs/>
          <w:color w:val="auto"/>
          <w:szCs w:val="24"/>
        </w:rPr>
      </w:pPr>
    </w:p>
    <w:p w14:paraId="55F9B2C0" w14:textId="7738EE90" w:rsidR="003D320A" w:rsidRPr="001D7845" w:rsidRDefault="003D320A" w:rsidP="0031060F">
      <w:pPr>
        <w:pStyle w:val="Naslov3"/>
        <w:jc w:val="both"/>
        <w:rPr>
          <w:rFonts w:ascii="Times New Roman" w:eastAsia="Arial" w:hAnsi="Times New Roman" w:cs="Times New Roman"/>
          <w:b/>
          <w:bCs/>
          <w:color w:val="auto"/>
          <w:szCs w:val="24"/>
        </w:rPr>
      </w:pPr>
      <w:r w:rsidRPr="001D7845">
        <w:rPr>
          <w:rFonts w:ascii="Times New Roman" w:eastAsia="Arial" w:hAnsi="Times New Roman" w:cs="Times New Roman"/>
          <w:b/>
          <w:bCs/>
          <w:color w:val="auto"/>
          <w:szCs w:val="24"/>
        </w:rPr>
        <w:t>Plaćanje dospjelih poreznih obveza i obveza za mirovinsko i zdravstveno osiguranje</w:t>
      </w:r>
    </w:p>
    <w:p w14:paraId="674B5E1E" w14:textId="77777777" w:rsidR="003D320A" w:rsidRPr="001D7845" w:rsidRDefault="003D320A" w:rsidP="003D320A">
      <w:pPr>
        <w:pStyle w:val="Odlomakpopisa"/>
        <w:ind w:left="0" w:firstLine="708"/>
        <w:jc w:val="both"/>
      </w:pPr>
    </w:p>
    <w:p w14:paraId="51669417" w14:textId="77777777" w:rsidR="003D320A" w:rsidRPr="001D7845" w:rsidRDefault="003D320A" w:rsidP="003D320A">
      <w:pPr>
        <w:ind w:right="69"/>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Naručitelj će, sukladno članku 252. ZJN-a, isključiti gospodarskog subjekta  ako  utvrdi  da  gospodarski  subjekt  nije  ispunio  obveze  plaćanja  dospjelih  poreznih obveza i obveza za mirovinsko i zdravstveno osiguranje u  Republici  Hrvatskoj  ili  u Republici Hrvatskoj ili  u  državi  poslovnog  nastana  gospodarskog  subjekta,  ako gospodarski subjekt nema poslovni nastan u Republici Hrvatskoj.</w:t>
      </w:r>
    </w:p>
    <w:p w14:paraId="3D0680DD" w14:textId="77777777" w:rsidR="0031060F" w:rsidRPr="001D7845" w:rsidRDefault="0031060F" w:rsidP="003D320A">
      <w:pPr>
        <w:spacing w:line="260" w:lineRule="exact"/>
        <w:jc w:val="both"/>
        <w:rPr>
          <w:rFonts w:ascii="Times New Roman" w:eastAsia="Arial" w:hAnsi="Times New Roman" w:cs="Times New Roman"/>
          <w:sz w:val="24"/>
          <w:szCs w:val="24"/>
        </w:rPr>
      </w:pPr>
    </w:p>
    <w:p w14:paraId="674C2579" w14:textId="08338F20" w:rsidR="003D320A" w:rsidRPr="001D7845" w:rsidRDefault="003D320A" w:rsidP="003D320A">
      <w:pPr>
        <w:spacing w:line="260" w:lineRule="exact"/>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Iznimno  od  navedenog,  Naručitelj,  sukladno  članku  252.  stavku  2.  ZJN-a,  neće  isključiti</w:t>
      </w:r>
      <w:r w:rsidRPr="001D7845">
        <w:rPr>
          <w:rFonts w:ascii="Times New Roman" w:eastAsia="Arial" w:hAnsi="Times New Roman" w:cs="Times New Roman"/>
          <w:b/>
          <w:sz w:val="24"/>
          <w:szCs w:val="24"/>
        </w:rPr>
        <w:t xml:space="preserve"> </w:t>
      </w:r>
      <w:r w:rsidRPr="001D7845">
        <w:rPr>
          <w:rFonts w:ascii="Times New Roman" w:eastAsia="Arial" w:hAnsi="Times New Roman" w:cs="Times New Roman"/>
          <w:sz w:val="24"/>
          <w:szCs w:val="24"/>
        </w:rPr>
        <w:t>gospodarskog  subjekta  iz  postupka  javne  nabave  ako  mu  sukladno  posebnom  propisu plaćanje obveza nije dopušteno, ili mu je odobrena odgoda plaćanja.</w:t>
      </w:r>
    </w:p>
    <w:p w14:paraId="202E1028" w14:textId="77777777" w:rsidR="003D320A" w:rsidRPr="001D7845" w:rsidRDefault="003D320A" w:rsidP="003D320A">
      <w:pPr>
        <w:ind w:hanging="528"/>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 xml:space="preserve">         </w:t>
      </w:r>
    </w:p>
    <w:p w14:paraId="2D3ADBD9" w14:textId="52C400E0" w:rsidR="00B6458E" w:rsidRPr="001D7845" w:rsidRDefault="003D320A" w:rsidP="00571ACE">
      <w:pPr>
        <w:jc w:val="both"/>
        <w:rPr>
          <w:rFonts w:ascii="Times New Roman" w:eastAsia="Arial" w:hAnsi="Times New Roman" w:cs="Times New Roman"/>
          <w:sz w:val="24"/>
          <w:szCs w:val="24"/>
        </w:rPr>
      </w:pPr>
      <w:r w:rsidRPr="001D7845">
        <w:rPr>
          <w:rFonts w:ascii="Times New Roman" w:eastAsia="Arial" w:hAnsi="Times New Roman" w:cs="Times New Roman"/>
          <w:sz w:val="24"/>
          <w:szCs w:val="24"/>
        </w:rPr>
        <w:t>Za  potrebe  utvrđivanja  gore  navedenih  okolnosti,  gospodarski  subjekt  u  ponudi dostavlja potvrdu Porezne uprave o stanju duga  ili drugog nadležnog tijela države poslovnog nastana gospodarskog subjekta, ako se ne izdaje potvrda Porezne uprave ako  se  u  državi  poslovnog  nastana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6C3D8860" w14:textId="77777777" w:rsidR="00803D40" w:rsidRPr="001D7845" w:rsidRDefault="00803D40" w:rsidP="005D4722">
      <w:pPr>
        <w:autoSpaceDE w:val="0"/>
        <w:autoSpaceDN w:val="0"/>
        <w:jc w:val="both"/>
        <w:rPr>
          <w:rFonts w:ascii="Times New Roman" w:hAnsi="Times New Roman" w:cs="Times New Roman"/>
          <w:color w:val="000000"/>
          <w:sz w:val="24"/>
          <w:szCs w:val="24"/>
        </w:rPr>
      </w:pPr>
    </w:p>
    <w:p w14:paraId="4DDA5385" w14:textId="0545F921" w:rsidR="00D35AA6" w:rsidRPr="001D7845" w:rsidRDefault="00D35AA6" w:rsidP="00571ACE">
      <w:pPr>
        <w:pStyle w:val="Naslov1"/>
        <w:numPr>
          <w:ilvl w:val="0"/>
          <w:numId w:val="13"/>
        </w:numPr>
        <w:rPr>
          <w:rFonts w:cs="Times New Roman"/>
          <w:szCs w:val="24"/>
        </w:rPr>
      </w:pPr>
      <w:r w:rsidRPr="001D7845">
        <w:rPr>
          <w:rFonts w:cs="Times New Roman"/>
          <w:szCs w:val="24"/>
        </w:rPr>
        <w:t>KRITERIJ ZA ODABIR GOSPODARSKOG SUBJEKTA (UVJETI SPOSOBNOSTI):</w:t>
      </w:r>
    </w:p>
    <w:p w14:paraId="4BC2FB4B" w14:textId="77777777" w:rsidR="00D35AA6" w:rsidRPr="001D7845" w:rsidRDefault="00D35AA6" w:rsidP="00D35AA6">
      <w:pPr>
        <w:autoSpaceDE w:val="0"/>
        <w:autoSpaceDN w:val="0"/>
        <w:spacing w:after="60"/>
        <w:ind w:right="283"/>
        <w:jc w:val="both"/>
        <w:rPr>
          <w:rFonts w:ascii="Times New Roman" w:hAnsi="Times New Roman" w:cs="Times New Roman"/>
          <w:b/>
          <w:bCs/>
          <w:color w:val="000000"/>
          <w:sz w:val="24"/>
          <w:szCs w:val="24"/>
        </w:rPr>
      </w:pPr>
    </w:p>
    <w:p w14:paraId="122F4E41" w14:textId="40733746" w:rsidR="00D35AA6" w:rsidRPr="001D7845" w:rsidRDefault="00D35AA6" w:rsidP="00571ACE">
      <w:pPr>
        <w:pStyle w:val="Naslov2"/>
        <w:numPr>
          <w:ilvl w:val="1"/>
          <w:numId w:val="13"/>
        </w:numPr>
        <w:rPr>
          <w:rFonts w:ascii="Times New Roman" w:hAnsi="Times New Roman" w:cs="Times New Roman"/>
          <w:sz w:val="24"/>
          <w:szCs w:val="24"/>
        </w:rPr>
      </w:pPr>
      <w:r w:rsidRPr="001D7845">
        <w:rPr>
          <w:rFonts w:ascii="Times New Roman" w:hAnsi="Times New Roman" w:cs="Times New Roman"/>
          <w:sz w:val="24"/>
          <w:szCs w:val="24"/>
        </w:rPr>
        <w:t>Sposobnost za obavljanje profesionalne djelatnosti</w:t>
      </w:r>
    </w:p>
    <w:p w14:paraId="468494DA" w14:textId="77777777" w:rsidR="007055CF" w:rsidRPr="001D7845" w:rsidRDefault="007055CF" w:rsidP="00D35AA6">
      <w:pPr>
        <w:autoSpaceDE w:val="0"/>
        <w:autoSpaceDN w:val="0"/>
        <w:spacing w:after="60"/>
        <w:ind w:right="283"/>
        <w:jc w:val="both"/>
        <w:rPr>
          <w:rFonts w:ascii="Times New Roman" w:hAnsi="Times New Roman" w:cs="Times New Roman"/>
          <w:sz w:val="24"/>
          <w:szCs w:val="24"/>
        </w:rPr>
      </w:pPr>
    </w:p>
    <w:p w14:paraId="04655F50" w14:textId="68022C51" w:rsidR="006300F2" w:rsidRPr="001D7845" w:rsidRDefault="00D35AA6" w:rsidP="00D35AA6">
      <w:pPr>
        <w:autoSpaceDE w:val="0"/>
        <w:autoSpaceDN w:val="0"/>
        <w:spacing w:after="60"/>
        <w:ind w:right="283"/>
        <w:jc w:val="both"/>
        <w:rPr>
          <w:rFonts w:ascii="Times New Roman" w:hAnsi="Times New Roman" w:cs="Times New Roman"/>
          <w:sz w:val="24"/>
          <w:szCs w:val="24"/>
        </w:rPr>
      </w:pPr>
      <w:r w:rsidRPr="001D7845">
        <w:rPr>
          <w:rFonts w:ascii="Times New Roman" w:hAnsi="Times New Roman" w:cs="Times New Roman"/>
          <w:sz w:val="24"/>
          <w:szCs w:val="24"/>
        </w:rPr>
        <w:t>Ponuditelj mora dokazati upis u sudski, obrtni, strukovni ili drugi odgovarajući registar u državi njegova poslovna nastana.</w:t>
      </w:r>
    </w:p>
    <w:p w14:paraId="537AF021" w14:textId="77777777" w:rsidR="00D35AA6" w:rsidRPr="001D7845" w:rsidRDefault="00D35AA6" w:rsidP="00D35AA6">
      <w:pPr>
        <w:autoSpaceDE w:val="0"/>
        <w:autoSpaceDN w:val="0"/>
        <w:spacing w:after="60"/>
        <w:ind w:right="283"/>
        <w:jc w:val="both"/>
        <w:rPr>
          <w:rFonts w:ascii="Times New Roman" w:hAnsi="Times New Roman" w:cs="Times New Roman"/>
          <w:sz w:val="24"/>
          <w:szCs w:val="24"/>
        </w:rPr>
      </w:pPr>
      <w:r w:rsidRPr="001D7845">
        <w:rPr>
          <w:rFonts w:ascii="Times New Roman" w:hAnsi="Times New Roman" w:cs="Times New Roman"/>
          <w:sz w:val="24"/>
          <w:szCs w:val="24"/>
        </w:rPr>
        <w:t>Kao dokaz ponuditelj dostavlja:</w:t>
      </w:r>
    </w:p>
    <w:p w14:paraId="2E5B13E1" w14:textId="77777777" w:rsidR="00D35AA6" w:rsidRPr="001D7845" w:rsidRDefault="00D35AA6" w:rsidP="00D35AA6">
      <w:pPr>
        <w:pStyle w:val="Odlomakpopisa"/>
        <w:numPr>
          <w:ilvl w:val="0"/>
          <w:numId w:val="3"/>
        </w:numPr>
        <w:autoSpaceDE w:val="0"/>
        <w:autoSpaceDN w:val="0"/>
        <w:spacing w:after="60"/>
        <w:ind w:right="283"/>
        <w:jc w:val="both"/>
        <w:rPr>
          <w:rFonts w:eastAsia="Times New Roman"/>
        </w:rPr>
      </w:pPr>
      <w:r w:rsidRPr="001D7845">
        <w:rPr>
          <w:rFonts w:eastAsia="Times New Roman"/>
        </w:rPr>
        <w:t xml:space="preserve">Presliku izvatka iz sudskog, obrtnog, strukovnog ili drugog odgovarajućeg registra koji se vodi u državi članici njegova poslovnog nastana. </w:t>
      </w:r>
    </w:p>
    <w:p w14:paraId="12AB5153" w14:textId="77777777" w:rsidR="00F73F53" w:rsidRPr="001D7845" w:rsidRDefault="00F73F53" w:rsidP="00F73F53">
      <w:pPr>
        <w:pStyle w:val="Odlomakpopisa"/>
        <w:autoSpaceDE w:val="0"/>
        <w:autoSpaceDN w:val="0"/>
        <w:spacing w:after="60"/>
        <w:ind w:left="0" w:right="283"/>
        <w:jc w:val="both"/>
      </w:pPr>
    </w:p>
    <w:p w14:paraId="77167C2C" w14:textId="12A79CA7" w:rsidR="00D35AA6" w:rsidRDefault="00D35AA6" w:rsidP="00F73F53">
      <w:pPr>
        <w:pStyle w:val="Odlomakpopisa"/>
        <w:autoSpaceDE w:val="0"/>
        <w:autoSpaceDN w:val="0"/>
        <w:spacing w:after="60"/>
        <w:ind w:left="0" w:right="283"/>
        <w:jc w:val="both"/>
      </w:pPr>
      <w:r w:rsidRPr="001D7845">
        <w:t>Dokaz (izvadak) ne smije biti stariji od 60 dana od dana koji je određen kao rok za dostavu ponuda.</w:t>
      </w:r>
    </w:p>
    <w:p w14:paraId="34A6913B" w14:textId="77777777" w:rsidR="00D35AA6" w:rsidRPr="001D7845" w:rsidRDefault="00D35AA6" w:rsidP="00D35AA6">
      <w:pPr>
        <w:autoSpaceDE w:val="0"/>
        <w:autoSpaceDN w:val="0"/>
        <w:spacing w:after="60"/>
        <w:ind w:right="283"/>
        <w:jc w:val="both"/>
        <w:rPr>
          <w:rFonts w:ascii="Times New Roman" w:hAnsi="Times New Roman" w:cs="Times New Roman"/>
          <w:b/>
          <w:bCs/>
          <w:color w:val="000000"/>
          <w:sz w:val="24"/>
          <w:szCs w:val="24"/>
          <w:u w:val="single"/>
        </w:rPr>
      </w:pPr>
    </w:p>
    <w:p w14:paraId="751E57FA" w14:textId="1F1C5CB0" w:rsidR="00D35AA6" w:rsidRPr="001D7845" w:rsidRDefault="00D35AA6" w:rsidP="00571ACE">
      <w:pPr>
        <w:pStyle w:val="Naslov2"/>
        <w:numPr>
          <w:ilvl w:val="1"/>
          <w:numId w:val="13"/>
        </w:numPr>
        <w:rPr>
          <w:rFonts w:ascii="Times New Roman" w:hAnsi="Times New Roman" w:cs="Times New Roman"/>
          <w:sz w:val="24"/>
          <w:szCs w:val="24"/>
        </w:rPr>
      </w:pPr>
      <w:r w:rsidRPr="001D7845">
        <w:rPr>
          <w:rFonts w:ascii="Times New Roman" w:hAnsi="Times New Roman" w:cs="Times New Roman"/>
          <w:sz w:val="24"/>
          <w:szCs w:val="24"/>
        </w:rPr>
        <w:t>Tehnička i stručna sposobnost</w:t>
      </w:r>
    </w:p>
    <w:p w14:paraId="08FD5F0E" w14:textId="77777777" w:rsidR="007055CF" w:rsidRPr="001D7845" w:rsidRDefault="007055CF" w:rsidP="007055CF">
      <w:pPr>
        <w:autoSpaceDE w:val="0"/>
        <w:autoSpaceDN w:val="0"/>
        <w:spacing w:after="60"/>
        <w:ind w:right="283"/>
        <w:jc w:val="both"/>
        <w:rPr>
          <w:rFonts w:ascii="Times New Roman" w:hAnsi="Times New Roman" w:cs="Times New Roman"/>
          <w:sz w:val="24"/>
          <w:szCs w:val="24"/>
        </w:rPr>
      </w:pPr>
    </w:p>
    <w:p w14:paraId="502740DA" w14:textId="59D2BDD0" w:rsidR="00826F61" w:rsidRPr="00826F61" w:rsidRDefault="00826F61" w:rsidP="00826F61">
      <w:pPr>
        <w:autoSpaceDE w:val="0"/>
        <w:autoSpaceDN w:val="0"/>
        <w:spacing w:after="60"/>
        <w:ind w:right="283"/>
        <w:jc w:val="both"/>
        <w:rPr>
          <w:rFonts w:ascii="Times New Roman" w:hAnsi="Times New Roman" w:cs="Times New Roman"/>
          <w:sz w:val="24"/>
          <w:szCs w:val="24"/>
        </w:rPr>
      </w:pPr>
      <w:r w:rsidRPr="00826F61">
        <w:rPr>
          <w:rFonts w:ascii="Times New Roman" w:hAnsi="Times New Roman" w:cs="Times New Roman"/>
          <w:sz w:val="24"/>
          <w:szCs w:val="24"/>
        </w:rPr>
        <w:t xml:space="preserve">Naručitelj je odredio uvjete tehničke i stručne sposobnosti kojima se osigurava da Ponuditelj ima potrebne ljudske i tehničke resurse te iskustvo za izvršenje ugovora o nabavi usluge. Minimalne razine tehničke i stručne sposobnosti koje se zahtijevaju vezane </w:t>
      </w:r>
      <w:r>
        <w:rPr>
          <w:rFonts w:ascii="Times New Roman" w:hAnsi="Times New Roman" w:cs="Times New Roman"/>
          <w:sz w:val="24"/>
          <w:szCs w:val="24"/>
        </w:rPr>
        <w:t xml:space="preserve">su </w:t>
      </w:r>
      <w:r w:rsidRPr="00826F61">
        <w:rPr>
          <w:rFonts w:ascii="Times New Roman" w:hAnsi="Times New Roman" w:cs="Times New Roman"/>
          <w:sz w:val="24"/>
          <w:szCs w:val="24"/>
        </w:rPr>
        <w:t>uz predmet nabave i razmjerne predmetu nabave.</w:t>
      </w:r>
    </w:p>
    <w:p w14:paraId="3B65812B" w14:textId="7DAE558B" w:rsidR="00D35AA6" w:rsidRPr="00826F61" w:rsidRDefault="00826F61" w:rsidP="00826F61">
      <w:pPr>
        <w:autoSpaceDE w:val="0"/>
        <w:autoSpaceDN w:val="0"/>
        <w:spacing w:after="60"/>
        <w:ind w:right="283"/>
        <w:jc w:val="both"/>
        <w:rPr>
          <w:rFonts w:ascii="Times New Roman" w:hAnsi="Times New Roman" w:cs="Times New Roman"/>
          <w:sz w:val="24"/>
          <w:szCs w:val="24"/>
        </w:rPr>
      </w:pPr>
      <w:r w:rsidRPr="00826F61">
        <w:rPr>
          <w:rFonts w:ascii="Times New Roman" w:hAnsi="Times New Roman" w:cs="Times New Roman"/>
          <w:sz w:val="24"/>
          <w:szCs w:val="24"/>
        </w:rPr>
        <w:t xml:space="preserve">Ponuditelj mora imati na </w:t>
      </w:r>
      <w:r w:rsidRPr="00826F61">
        <w:rPr>
          <w:rFonts w:ascii="Times New Roman" w:hAnsi="Times New Roman" w:cs="Times New Roman"/>
          <w:b/>
          <w:bCs/>
          <w:sz w:val="24"/>
          <w:szCs w:val="24"/>
        </w:rPr>
        <w:t>raspolaganju tehničke stručnjake</w:t>
      </w:r>
      <w:r w:rsidRPr="00826F61">
        <w:rPr>
          <w:rFonts w:ascii="Times New Roman" w:hAnsi="Times New Roman" w:cs="Times New Roman"/>
          <w:sz w:val="24"/>
          <w:szCs w:val="24"/>
        </w:rPr>
        <w:t xml:space="preserve"> koji će sudjelovati u izvršenju usluge koja je predmet ove nabave i to:</w:t>
      </w:r>
    </w:p>
    <w:p w14:paraId="5A5AFACB" w14:textId="77777777" w:rsidR="003B6E01" w:rsidRPr="001D7845" w:rsidRDefault="003B6E01" w:rsidP="00D35AA6">
      <w:pPr>
        <w:pStyle w:val="Odlomakpopisa"/>
        <w:autoSpaceDE w:val="0"/>
        <w:autoSpaceDN w:val="0"/>
        <w:spacing w:after="60"/>
        <w:ind w:left="1080" w:right="283"/>
        <w:jc w:val="both"/>
      </w:pPr>
    </w:p>
    <w:p w14:paraId="219398A2" w14:textId="36F3E513" w:rsidR="00D35AA6" w:rsidRPr="001D7845" w:rsidRDefault="003B6E01" w:rsidP="003B6E01">
      <w:pPr>
        <w:pStyle w:val="Odlomakpopisa"/>
        <w:numPr>
          <w:ilvl w:val="0"/>
          <w:numId w:val="16"/>
        </w:numPr>
        <w:autoSpaceDE w:val="0"/>
        <w:autoSpaceDN w:val="0"/>
        <w:spacing w:after="60"/>
        <w:ind w:right="283"/>
        <w:jc w:val="both"/>
      </w:pPr>
      <w:r w:rsidRPr="001D7845">
        <w:rPr>
          <w:b/>
          <w:bCs/>
          <w:u w:val="single"/>
        </w:rPr>
        <w:t>1 stručnjak</w:t>
      </w:r>
      <w:r w:rsidRPr="001D7845">
        <w:t xml:space="preserve"> koji ima pravo uporabe strukovnog naziva </w:t>
      </w:r>
      <w:r w:rsidRPr="001D7845">
        <w:rPr>
          <w:b/>
          <w:bCs/>
          <w:i/>
          <w:iCs/>
        </w:rPr>
        <w:t>ovlašteni arhitekt</w:t>
      </w:r>
    </w:p>
    <w:p w14:paraId="3533BED9" w14:textId="49DFF5F5" w:rsidR="00D35AA6" w:rsidRPr="001D7845" w:rsidRDefault="003B6E01" w:rsidP="00271C7E">
      <w:pPr>
        <w:pStyle w:val="Odlomakpopisa"/>
        <w:numPr>
          <w:ilvl w:val="0"/>
          <w:numId w:val="16"/>
        </w:numPr>
        <w:autoSpaceDE w:val="0"/>
        <w:autoSpaceDN w:val="0"/>
        <w:spacing w:after="60"/>
        <w:ind w:right="283"/>
        <w:jc w:val="both"/>
      </w:pPr>
      <w:r w:rsidRPr="001D7845">
        <w:rPr>
          <w:b/>
          <w:bCs/>
          <w:u w:val="single"/>
        </w:rPr>
        <w:t>1 stručnjak</w:t>
      </w:r>
      <w:r w:rsidRPr="001D7845">
        <w:t xml:space="preserve"> koji ima pravo uporabe strukovnog naziva </w:t>
      </w:r>
      <w:r w:rsidRPr="001D7845">
        <w:rPr>
          <w:b/>
          <w:bCs/>
          <w:i/>
          <w:iCs/>
        </w:rPr>
        <w:t>ovlašteni inženjer građevinske struke</w:t>
      </w:r>
      <w:r w:rsidR="00A8719D">
        <w:rPr>
          <w:b/>
          <w:bCs/>
          <w:i/>
          <w:iCs/>
        </w:rPr>
        <w:t>.</w:t>
      </w:r>
      <w:r w:rsidRPr="001D7845">
        <w:rPr>
          <w:b/>
          <w:bCs/>
          <w:i/>
          <w:iCs/>
        </w:rPr>
        <w:cr/>
      </w:r>
    </w:p>
    <w:p w14:paraId="29A01D7F" w14:textId="77777777" w:rsidR="00826F61" w:rsidRPr="00826F61" w:rsidRDefault="00826F61" w:rsidP="00826F61">
      <w:pPr>
        <w:autoSpaceDE w:val="0"/>
        <w:autoSpaceDN w:val="0"/>
        <w:spacing w:after="60"/>
        <w:ind w:right="283"/>
        <w:jc w:val="both"/>
        <w:rPr>
          <w:rFonts w:ascii="Times New Roman" w:hAnsi="Times New Roman" w:cs="Times New Roman"/>
          <w:sz w:val="24"/>
          <w:szCs w:val="24"/>
          <w:u w:val="single"/>
        </w:rPr>
      </w:pPr>
      <w:r w:rsidRPr="00826F61">
        <w:rPr>
          <w:rFonts w:ascii="Times New Roman" w:hAnsi="Times New Roman" w:cs="Times New Roman"/>
          <w:sz w:val="24"/>
          <w:szCs w:val="24"/>
          <w:u w:val="single"/>
        </w:rPr>
        <w:t>Kao dokaz ponuditelj dostavlja Popis stručnjaka:</w:t>
      </w:r>
    </w:p>
    <w:p w14:paraId="7E9862A8" w14:textId="77777777" w:rsidR="00826F61" w:rsidRPr="00826F61" w:rsidRDefault="00826F61" w:rsidP="00826F61">
      <w:pPr>
        <w:autoSpaceDE w:val="0"/>
        <w:autoSpaceDN w:val="0"/>
        <w:spacing w:after="60"/>
        <w:ind w:right="283"/>
        <w:jc w:val="both"/>
        <w:rPr>
          <w:rFonts w:ascii="Times New Roman" w:hAnsi="Times New Roman" w:cs="Times New Roman"/>
          <w:sz w:val="24"/>
          <w:szCs w:val="24"/>
          <w:u w:val="single"/>
        </w:rPr>
      </w:pPr>
    </w:p>
    <w:p w14:paraId="370DB8D9" w14:textId="7C2DF7D3" w:rsidR="00826F61" w:rsidRPr="00826F61" w:rsidRDefault="00826F61" w:rsidP="00826F61">
      <w:pPr>
        <w:pStyle w:val="Odlomakpopisa"/>
        <w:numPr>
          <w:ilvl w:val="0"/>
          <w:numId w:val="17"/>
        </w:numPr>
        <w:autoSpaceDE w:val="0"/>
        <w:autoSpaceDN w:val="0"/>
        <w:jc w:val="both"/>
        <w:rPr>
          <w:rFonts w:eastAsia="Times New Roman"/>
          <w:color w:val="000000"/>
        </w:rPr>
      </w:pPr>
      <w:r w:rsidRPr="00826F61">
        <w:rPr>
          <w:rFonts w:eastAsia="Times New Roman"/>
          <w:color w:val="000000"/>
        </w:rPr>
        <w:t>Za stručnjaka</w:t>
      </w:r>
      <w:r w:rsidR="00A8719D">
        <w:rPr>
          <w:rFonts w:eastAsia="Times New Roman"/>
          <w:color w:val="000000"/>
        </w:rPr>
        <w:t xml:space="preserve"> pod</w:t>
      </w:r>
      <w:r w:rsidRPr="00826F61">
        <w:rPr>
          <w:rFonts w:eastAsia="Times New Roman"/>
          <w:color w:val="000000"/>
        </w:rPr>
        <w:t xml:space="preserve"> </w:t>
      </w:r>
      <w:r w:rsidR="00A8719D">
        <w:rPr>
          <w:rFonts w:eastAsia="Times New Roman"/>
          <w:color w:val="000000"/>
        </w:rPr>
        <w:t>a)</w:t>
      </w:r>
      <w:r>
        <w:rPr>
          <w:rFonts w:eastAsia="Times New Roman"/>
          <w:color w:val="000000"/>
        </w:rPr>
        <w:t xml:space="preserve"> odnosno za stručnjaka </w:t>
      </w:r>
      <w:r w:rsidR="00A8719D">
        <w:rPr>
          <w:rFonts w:eastAsia="Times New Roman"/>
          <w:color w:val="000000"/>
        </w:rPr>
        <w:t>pod b)</w:t>
      </w:r>
      <w:r w:rsidRPr="00826F61">
        <w:rPr>
          <w:rFonts w:eastAsia="Times New Roman"/>
          <w:color w:val="000000"/>
        </w:rPr>
        <w:t>, dostavlja potvrdu Hrvatskog zavoda za mirovinsko osiguranje ili elektronički zapis, kao dokaz da je navedeni stručnjak zaposlenik ponuditelja i potvrdu o upisu u imenik ovlaštenih arhitekata/inženjera određene struke Hrvatske komore arhitekata/inženjera određene struke (tj. odgovarajuće struke za provedbu nadzora nad izvođenjem radova koje je prema Zakonu ovlaštena projektirati ili potvrdu Hrvatske komore arhitekata/inženjera određene struke za povremeno ili privremeno obavljanje poslova stručnog nadzora građenja, poslova vođenja građenja u svojstvu odgovorne osobe, poslova voditelja projekta gradnje, poslove ispitivanja i prethodnih istraživanja.</w:t>
      </w:r>
    </w:p>
    <w:p w14:paraId="24793360" w14:textId="77777777" w:rsidR="00826F61" w:rsidRPr="00826F61" w:rsidRDefault="00826F61" w:rsidP="00826F61">
      <w:pPr>
        <w:pStyle w:val="Odlomakpopisa"/>
        <w:autoSpaceDE w:val="0"/>
        <w:autoSpaceDN w:val="0"/>
        <w:jc w:val="both"/>
        <w:rPr>
          <w:color w:val="000000"/>
        </w:rPr>
      </w:pPr>
    </w:p>
    <w:p w14:paraId="58B4BBD8" w14:textId="77777777" w:rsidR="00826F61" w:rsidRPr="00826F61" w:rsidRDefault="00826F61" w:rsidP="00826F61">
      <w:pPr>
        <w:autoSpaceDE w:val="0"/>
        <w:autoSpaceDN w:val="0"/>
        <w:jc w:val="both"/>
        <w:rPr>
          <w:rFonts w:ascii="Times New Roman" w:hAnsi="Times New Roman" w:cs="Times New Roman"/>
          <w:sz w:val="24"/>
          <w:szCs w:val="24"/>
        </w:rPr>
      </w:pPr>
      <w:r w:rsidRPr="00826F61">
        <w:rPr>
          <w:rFonts w:ascii="Times New Roman" w:hAnsi="Times New Roman" w:cs="Times New Roman"/>
          <w:sz w:val="24"/>
          <w:szCs w:val="24"/>
        </w:rPr>
        <w:t xml:space="preserve">U slučaju da ponuditelj nema zaposlene predložene stručnjake tada dostavlja </w:t>
      </w:r>
      <w:r w:rsidRPr="00826F61">
        <w:rPr>
          <w:rFonts w:ascii="Times New Roman" w:hAnsi="Times New Roman" w:cs="Times New Roman"/>
          <w:b/>
          <w:bCs/>
          <w:sz w:val="24"/>
          <w:szCs w:val="24"/>
        </w:rPr>
        <w:t>Izjavu</w:t>
      </w:r>
      <w:r w:rsidRPr="00826F61">
        <w:rPr>
          <w:rFonts w:ascii="Times New Roman" w:hAnsi="Times New Roman" w:cs="Times New Roman"/>
          <w:sz w:val="24"/>
          <w:szCs w:val="24"/>
        </w:rPr>
        <w:t xml:space="preserve"> potpisanu od predloženog stručnjaka u kojoj treba biti navedeno da nije zaposlenik Ponuditelja, ali da će biti na raspolaganju za poslove koji su predmet ovog postupka nabave.</w:t>
      </w:r>
    </w:p>
    <w:p w14:paraId="4C16752E" w14:textId="77777777" w:rsidR="00B86578" w:rsidRPr="001D7845" w:rsidRDefault="00B86578" w:rsidP="00B86578">
      <w:pPr>
        <w:autoSpaceDE w:val="0"/>
        <w:autoSpaceDN w:val="0"/>
        <w:jc w:val="both"/>
        <w:rPr>
          <w:rFonts w:ascii="Times New Roman" w:hAnsi="Times New Roman" w:cs="Times New Roman"/>
          <w:sz w:val="24"/>
          <w:szCs w:val="24"/>
        </w:rPr>
      </w:pPr>
    </w:p>
    <w:p w14:paraId="273975C5" w14:textId="2C0EE0F2" w:rsidR="006D548B" w:rsidRPr="001D7845" w:rsidRDefault="006D548B" w:rsidP="00D35AA6">
      <w:pPr>
        <w:autoSpaceDE w:val="0"/>
        <w:autoSpaceDN w:val="0"/>
        <w:spacing w:after="60"/>
        <w:ind w:right="283"/>
        <w:jc w:val="both"/>
        <w:rPr>
          <w:rFonts w:ascii="Times New Roman" w:hAnsi="Times New Roman" w:cs="Times New Roman"/>
          <w:color w:val="000000"/>
          <w:sz w:val="24"/>
          <w:szCs w:val="24"/>
          <w:highlight w:val="lightGray"/>
        </w:rPr>
      </w:pPr>
      <w:r w:rsidRPr="001D7845">
        <w:rPr>
          <w:rFonts w:ascii="Times New Roman" w:hAnsi="Times New Roman" w:cs="Times New Roman"/>
          <w:color w:val="000000"/>
          <w:sz w:val="24"/>
          <w:szCs w:val="24"/>
        </w:rPr>
        <w:t>Naručitelj može provjeriti istinitost navoda iz predočenih dokaza na sve raspoložive načine.</w:t>
      </w:r>
    </w:p>
    <w:p w14:paraId="7FC0074F" w14:textId="5F3FC7A2" w:rsidR="00D35AA6" w:rsidRPr="001D7845" w:rsidRDefault="00D35AA6" w:rsidP="003303C7">
      <w:pPr>
        <w:pStyle w:val="Naslov1"/>
        <w:numPr>
          <w:ilvl w:val="0"/>
          <w:numId w:val="13"/>
        </w:numPr>
        <w:rPr>
          <w:rFonts w:cs="Times New Roman"/>
          <w:szCs w:val="24"/>
        </w:rPr>
      </w:pPr>
      <w:r w:rsidRPr="001D7845">
        <w:rPr>
          <w:rFonts w:cs="Times New Roman"/>
          <w:szCs w:val="24"/>
        </w:rPr>
        <w:t>ROK ZA DOSTAVU PONUDE:</w:t>
      </w:r>
    </w:p>
    <w:p w14:paraId="728DFED6" w14:textId="27B4E099" w:rsidR="004C7277" w:rsidRPr="001D7845" w:rsidRDefault="00D35AA6" w:rsidP="00D35AA6">
      <w:pPr>
        <w:spacing w:before="240" w:after="120"/>
        <w:ind w:right="283"/>
        <w:jc w:val="both"/>
        <w:rPr>
          <w:rFonts w:ascii="Times New Roman" w:hAnsi="Times New Roman" w:cs="Times New Roman"/>
          <w:color w:val="000000"/>
          <w:sz w:val="24"/>
          <w:szCs w:val="24"/>
        </w:rPr>
      </w:pPr>
      <w:r w:rsidRPr="001D7845">
        <w:rPr>
          <w:rFonts w:ascii="Times New Roman" w:hAnsi="Times New Roman" w:cs="Times New Roman"/>
          <w:color w:val="000000"/>
          <w:sz w:val="24"/>
          <w:szCs w:val="24"/>
        </w:rPr>
        <w:t xml:space="preserve">Ponuda se dostavlja najkasnije do </w:t>
      </w:r>
      <w:r w:rsidR="000D1B79" w:rsidRPr="001D7845">
        <w:rPr>
          <w:rFonts w:ascii="Times New Roman" w:hAnsi="Times New Roman" w:cs="Times New Roman"/>
          <w:b/>
          <w:bCs/>
          <w:color w:val="000000"/>
          <w:sz w:val="24"/>
          <w:szCs w:val="24"/>
        </w:rPr>
        <w:t>2</w:t>
      </w:r>
      <w:r w:rsidR="00D20A4B">
        <w:rPr>
          <w:rFonts w:ascii="Times New Roman" w:hAnsi="Times New Roman" w:cs="Times New Roman"/>
          <w:b/>
          <w:bCs/>
          <w:color w:val="000000"/>
          <w:sz w:val="24"/>
          <w:szCs w:val="24"/>
        </w:rPr>
        <w:t>1</w:t>
      </w:r>
      <w:r w:rsidRPr="001D7845">
        <w:rPr>
          <w:rFonts w:ascii="Times New Roman" w:hAnsi="Times New Roman" w:cs="Times New Roman"/>
          <w:b/>
          <w:bCs/>
          <w:color w:val="000000"/>
          <w:sz w:val="24"/>
          <w:szCs w:val="24"/>
        </w:rPr>
        <w:t>.</w:t>
      </w:r>
      <w:r w:rsidR="005D4722" w:rsidRPr="001D7845">
        <w:rPr>
          <w:rFonts w:ascii="Times New Roman" w:hAnsi="Times New Roman" w:cs="Times New Roman"/>
          <w:b/>
          <w:bCs/>
          <w:color w:val="000000"/>
          <w:sz w:val="24"/>
          <w:szCs w:val="24"/>
        </w:rPr>
        <w:t>01</w:t>
      </w:r>
      <w:r w:rsidRPr="001D7845">
        <w:rPr>
          <w:rFonts w:ascii="Times New Roman" w:hAnsi="Times New Roman" w:cs="Times New Roman"/>
          <w:b/>
          <w:bCs/>
          <w:color w:val="000000"/>
          <w:sz w:val="24"/>
          <w:szCs w:val="24"/>
        </w:rPr>
        <w:t>.20</w:t>
      </w:r>
      <w:r w:rsidR="000D1B79" w:rsidRPr="001D7845">
        <w:rPr>
          <w:rFonts w:ascii="Times New Roman" w:hAnsi="Times New Roman" w:cs="Times New Roman"/>
          <w:b/>
          <w:bCs/>
          <w:color w:val="000000"/>
          <w:sz w:val="24"/>
          <w:szCs w:val="24"/>
        </w:rPr>
        <w:t>2</w:t>
      </w:r>
      <w:r w:rsidR="005D4722" w:rsidRPr="001D7845">
        <w:rPr>
          <w:rFonts w:ascii="Times New Roman" w:hAnsi="Times New Roman" w:cs="Times New Roman"/>
          <w:b/>
          <w:bCs/>
          <w:color w:val="000000"/>
          <w:sz w:val="24"/>
          <w:szCs w:val="24"/>
        </w:rPr>
        <w:t>2</w:t>
      </w:r>
      <w:r w:rsidRPr="001D7845">
        <w:rPr>
          <w:rFonts w:ascii="Times New Roman" w:hAnsi="Times New Roman" w:cs="Times New Roman"/>
          <w:b/>
          <w:bCs/>
          <w:color w:val="000000"/>
          <w:sz w:val="24"/>
          <w:szCs w:val="24"/>
        </w:rPr>
        <w:t>.</w:t>
      </w:r>
      <w:r w:rsidR="00826F61">
        <w:rPr>
          <w:rFonts w:ascii="Times New Roman" w:hAnsi="Times New Roman" w:cs="Times New Roman"/>
          <w:b/>
          <w:bCs/>
          <w:color w:val="000000"/>
          <w:sz w:val="24"/>
          <w:szCs w:val="24"/>
        </w:rPr>
        <w:t xml:space="preserve"> </w:t>
      </w:r>
      <w:r w:rsidRPr="001D7845">
        <w:rPr>
          <w:rFonts w:ascii="Times New Roman" w:hAnsi="Times New Roman" w:cs="Times New Roman"/>
          <w:b/>
          <w:bCs/>
          <w:color w:val="000000"/>
          <w:sz w:val="24"/>
          <w:szCs w:val="24"/>
        </w:rPr>
        <w:t>do 10</w:t>
      </w:r>
      <w:r w:rsidR="00826F61">
        <w:rPr>
          <w:rFonts w:ascii="Times New Roman" w:hAnsi="Times New Roman" w:cs="Times New Roman"/>
          <w:b/>
          <w:bCs/>
          <w:color w:val="000000"/>
          <w:sz w:val="24"/>
          <w:szCs w:val="24"/>
        </w:rPr>
        <w:t>:</w:t>
      </w:r>
      <w:r w:rsidRPr="001D7845">
        <w:rPr>
          <w:rFonts w:ascii="Times New Roman" w:hAnsi="Times New Roman" w:cs="Times New Roman"/>
          <w:b/>
          <w:bCs/>
          <w:color w:val="000000"/>
          <w:sz w:val="24"/>
          <w:szCs w:val="24"/>
        </w:rPr>
        <w:t>00 sati</w:t>
      </w:r>
      <w:r w:rsidRPr="001D7845">
        <w:rPr>
          <w:rFonts w:ascii="Times New Roman" w:hAnsi="Times New Roman" w:cs="Times New Roman"/>
          <w:color w:val="000000"/>
          <w:sz w:val="24"/>
          <w:szCs w:val="24"/>
        </w:rPr>
        <w:t>, bez obzira na način dostave.</w:t>
      </w:r>
    </w:p>
    <w:p w14:paraId="151D42CD" w14:textId="43FBEF21" w:rsidR="006300F2" w:rsidRPr="001D7845" w:rsidRDefault="006300F2" w:rsidP="003303C7">
      <w:pPr>
        <w:pStyle w:val="Naslov1"/>
        <w:numPr>
          <w:ilvl w:val="0"/>
          <w:numId w:val="13"/>
        </w:numPr>
        <w:rPr>
          <w:rFonts w:cs="Times New Roman"/>
          <w:szCs w:val="24"/>
        </w:rPr>
      </w:pPr>
      <w:r w:rsidRPr="001D7845">
        <w:rPr>
          <w:rFonts w:cs="Times New Roman"/>
          <w:szCs w:val="24"/>
        </w:rPr>
        <w:t>SASTAVNI DIJELOVI PONUDE</w:t>
      </w:r>
    </w:p>
    <w:p w14:paraId="27E09FE2" w14:textId="6B70628B" w:rsidR="006300F2" w:rsidRPr="001D7845" w:rsidRDefault="006300F2" w:rsidP="00384C81">
      <w:pPr>
        <w:spacing w:line="235" w:lineRule="auto"/>
        <w:jc w:val="both"/>
        <w:rPr>
          <w:rFonts w:ascii="Times New Roman" w:eastAsia="Times New Roman" w:hAnsi="Times New Roman" w:cs="Times New Roman"/>
          <w:sz w:val="24"/>
          <w:szCs w:val="24"/>
        </w:rPr>
      </w:pPr>
    </w:p>
    <w:p w14:paraId="6F6278B1" w14:textId="77777777" w:rsidR="006300F2" w:rsidRPr="001D7845" w:rsidRDefault="006300F2" w:rsidP="006300F2">
      <w:pPr>
        <w:spacing w:line="1" w:lineRule="exact"/>
        <w:rPr>
          <w:rFonts w:ascii="Times New Roman" w:eastAsia="Times New Roman" w:hAnsi="Times New Roman" w:cs="Times New Roman"/>
          <w:sz w:val="24"/>
          <w:szCs w:val="24"/>
        </w:rPr>
      </w:pPr>
    </w:p>
    <w:p w14:paraId="3D9B1B21" w14:textId="77777777" w:rsidR="005D4722" w:rsidRPr="001D7845" w:rsidRDefault="005D4722" w:rsidP="005D4722">
      <w:pPr>
        <w:spacing w:line="235" w:lineRule="auto"/>
        <w:ind w:left="720"/>
        <w:jc w:val="both"/>
        <w:rPr>
          <w:rFonts w:ascii="Times New Roman" w:eastAsia="Times New Roman" w:hAnsi="Times New Roman" w:cs="Times New Roman"/>
          <w:sz w:val="24"/>
          <w:szCs w:val="24"/>
        </w:rPr>
      </w:pPr>
      <w:r w:rsidRPr="001D7845">
        <w:rPr>
          <w:rFonts w:ascii="Times New Roman" w:eastAsia="Times New Roman" w:hAnsi="Times New Roman" w:cs="Times New Roman"/>
          <w:sz w:val="24"/>
          <w:szCs w:val="24"/>
        </w:rPr>
        <w:t>Ponuda treba sadržavati:</w:t>
      </w:r>
    </w:p>
    <w:p w14:paraId="026C97D6" w14:textId="77777777" w:rsidR="005D4722" w:rsidRPr="001D7845" w:rsidRDefault="005D4722" w:rsidP="005D4722">
      <w:pPr>
        <w:spacing w:line="1" w:lineRule="exact"/>
        <w:rPr>
          <w:rFonts w:ascii="Times New Roman" w:eastAsia="Times New Roman" w:hAnsi="Times New Roman" w:cs="Times New Roman"/>
          <w:sz w:val="24"/>
          <w:szCs w:val="24"/>
        </w:rPr>
      </w:pPr>
    </w:p>
    <w:p w14:paraId="1B098DDD" w14:textId="77777777" w:rsidR="005D4722" w:rsidRPr="001D7845" w:rsidRDefault="005D4722" w:rsidP="005D4722">
      <w:pPr>
        <w:numPr>
          <w:ilvl w:val="2"/>
          <w:numId w:val="12"/>
        </w:numPr>
        <w:tabs>
          <w:tab w:val="left" w:pos="840"/>
        </w:tabs>
        <w:suppressAutoHyphens/>
        <w:spacing w:line="235" w:lineRule="auto"/>
        <w:ind w:left="840" w:hanging="124"/>
        <w:jc w:val="both"/>
        <w:rPr>
          <w:rFonts w:ascii="Times New Roman" w:eastAsia="Times New Roman" w:hAnsi="Times New Roman" w:cs="Times New Roman"/>
          <w:sz w:val="24"/>
          <w:szCs w:val="24"/>
        </w:rPr>
      </w:pPr>
      <w:r w:rsidRPr="001D7845">
        <w:rPr>
          <w:rFonts w:ascii="Times New Roman" w:eastAsia="Times New Roman" w:hAnsi="Times New Roman" w:cs="Times New Roman"/>
          <w:sz w:val="24"/>
          <w:szCs w:val="24"/>
        </w:rPr>
        <w:t>Ponudbeni list, ispunjen i potpisan od strane ponuditelja (Prilog 1.),</w:t>
      </w:r>
    </w:p>
    <w:p w14:paraId="589415B4" w14:textId="77777777" w:rsidR="005D4722" w:rsidRPr="001D7845" w:rsidRDefault="005D4722" w:rsidP="005D4722">
      <w:pPr>
        <w:numPr>
          <w:ilvl w:val="2"/>
          <w:numId w:val="12"/>
        </w:numPr>
        <w:tabs>
          <w:tab w:val="left" w:pos="840"/>
        </w:tabs>
        <w:suppressAutoHyphens/>
        <w:spacing w:line="235" w:lineRule="auto"/>
        <w:ind w:left="840" w:hanging="124"/>
        <w:jc w:val="both"/>
        <w:rPr>
          <w:rFonts w:ascii="Times New Roman" w:eastAsia="Times New Roman" w:hAnsi="Times New Roman" w:cs="Times New Roman"/>
          <w:sz w:val="24"/>
          <w:szCs w:val="24"/>
        </w:rPr>
      </w:pPr>
      <w:r w:rsidRPr="001D7845">
        <w:rPr>
          <w:rFonts w:ascii="Times New Roman" w:eastAsia="Times New Roman" w:hAnsi="Times New Roman" w:cs="Times New Roman"/>
          <w:sz w:val="24"/>
          <w:szCs w:val="24"/>
        </w:rPr>
        <w:t xml:space="preserve">Izjava o nekažnjavanju (Prilog 2.), </w:t>
      </w:r>
    </w:p>
    <w:p w14:paraId="441170A2" w14:textId="481840EF" w:rsidR="005D4722" w:rsidRPr="001D7845" w:rsidRDefault="005D4722" w:rsidP="005D4722">
      <w:pPr>
        <w:numPr>
          <w:ilvl w:val="2"/>
          <w:numId w:val="12"/>
        </w:numPr>
        <w:tabs>
          <w:tab w:val="left" w:pos="840"/>
        </w:tabs>
        <w:suppressAutoHyphens/>
        <w:spacing w:line="235" w:lineRule="auto"/>
        <w:ind w:left="840" w:hanging="124"/>
        <w:jc w:val="both"/>
        <w:rPr>
          <w:rFonts w:ascii="Times New Roman" w:eastAsia="Times New Roman" w:hAnsi="Times New Roman" w:cs="Times New Roman"/>
          <w:sz w:val="24"/>
          <w:szCs w:val="24"/>
        </w:rPr>
      </w:pPr>
      <w:r w:rsidRPr="001D7845">
        <w:rPr>
          <w:rFonts w:ascii="Times New Roman" w:hAnsi="Times New Roman" w:cs="Times New Roman"/>
          <w:sz w:val="24"/>
          <w:szCs w:val="24"/>
        </w:rPr>
        <w:t>Potvrda Porezne uprave o stanju duga ne stariju od 30 dana</w:t>
      </w:r>
      <w:r w:rsidR="00384C81" w:rsidRPr="00384C81">
        <w:rPr>
          <w:rFonts w:ascii="Times New Roman" w:eastAsia="Times New Roman" w:hAnsi="Times New Roman" w:cs="Times New Roman"/>
          <w:sz w:val="24"/>
          <w:szCs w:val="24"/>
        </w:rPr>
        <w:t xml:space="preserve"> </w:t>
      </w:r>
      <w:r w:rsidR="00384C81" w:rsidRPr="001D7845">
        <w:rPr>
          <w:rFonts w:ascii="Times New Roman" w:eastAsia="Times New Roman" w:hAnsi="Times New Roman" w:cs="Times New Roman"/>
          <w:sz w:val="24"/>
          <w:szCs w:val="24"/>
        </w:rPr>
        <w:t>od dana koji je određen za dostavu ponuda</w:t>
      </w:r>
      <w:r w:rsidR="001D7845" w:rsidRPr="001D7845">
        <w:rPr>
          <w:rFonts w:ascii="Times New Roman" w:hAnsi="Times New Roman" w:cs="Times New Roman"/>
          <w:sz w:val="24"/>
          <w:szCs w:val="24"/>
        </w:rPr>
        <w:t>,</w:t>
      </w:r>
    </w:p>
    <w:p w14:paraId="05115DFF" w14:textId="3C20A845" w:rsidR="005D4722" w:rsidRPr="001D7845" w:rsidRDefault="005D4722" w:rsidP="005D4722">
      <w:pPr>
        <w:numPr>
          <w:ilvl w:val="2"/>
          <w:numId w:val="12"/>
        </w:numPr>
        <w:tabs>
          <w:tab w:val="left" w:pos="840"/>
        </w:tabs>
        <w:suppressAutoHyphens/>
        <w:spacing w:line="235" w:lineRule="auto"/>
        <w:ind w:left="840" w:hanging="124"/>
        <w:jc w:val="both"/>
        <w:rPr>
          <w:rFonts w:ascii="Times New Roman" w:eastAsia="Times New Roman" w:hAnsi="Times New Roman" w:cs="Times New Roman"/>
          <w:sz w:val="24"/>
          <w:szCs w:val="24"/>
        </w:rPr>
      </w:pPr>
      <w:r w:rsidRPr="001D7845">
        <w:rPr>
          <w:rFonts w:ascii="Times New Roman" w:eastAsia="Times New Roman" w:hAnsi="Times New Roman" w:cs="Times New Roman"/>
          <w:sz w:val="24"/>
          <w:szCs w:val="24"/>
        </w:rPr>
        <w:t xml:space="preserve">Izvadak iz sudskog, obrtnog, strukovnog ili odgovarajućeg registra ne stariji od </w:t>
      </w:r>
      <w:r w:rsidR="001D7845" w:rsidRPr="001D7845">
        <w:rPr>
          <w:rFonts w:ascii="Times New Roman" w:eastAsia="Times New Roman" w:hAnsi="Times New Roman" w:cs="Times New Roman"/>
          <w:sz w:val="24"/>
          <w:szCs w:val="24"/>
        </w:rPr>
        <w:t xml:space="preserve">60 dana </w:t>
      </w:r>
      <w:bookmarkStart w:id="2" w:name="_Hlk92779307"/>
      <w:r w:rsidR="001D7845" w:rsidRPr="001D7845">
        <w:rPr>
          <w:rFonts w:ascii="Times New Roman" w:eastAsia="Times New Roman" w:hAnsi="Times New Roman" w:cs="Times New Roman"/>
          <w:sz w:val="24"/>
          <w:szCs w:val="24"/>
        </w:rPr>
        <w:t>od dana koji je određen za dostavu ponuda</w:t>
      </w:r>
      <w:bookmarkEnd w:id="2"/>
      <w:r w:rsidR="001D7845" w:rsidRPr="001D7845">
        <w:rPr>
          <w:rFonts w:ascii="Times New Roman" w:eastAsia="Times New Roman" w:hAnsi="Times New Roman" w:cs="Times New Roman"/>
          <w:sz w:val="24"/>
          <w:szCs w:val="24"/>
        </w:rPr>
        <w:t>,</w:t>
      </w:r>
    </w:p>
    <w:p w14:paraId="5D14E16B" w14:textId="5BAC1C9C" w:rsidR="006F1032" w:rsidRPr="001D7845" w:rsidRDefault="006F1032" w:rsidP="006300F2">
      <w:pPr>
        <w:numPr>
          <w:ilvl w:val="2"/>
          <w:numId w:val="12"/>
        </w:numPr>
        <w:tabs>
          <w:tab w:val="left" w:pos="840"/>
        </w:tabs>
        <w:suppressAutoHyphens/>
        <w:spacing w:line="235" w:lineRule="auto"/>
        <w:ind w:left="840" w:hanging="124"/>
        <w:jc w:val="both"/>
        <w:rPr>
          <w:rFonts w:ascii="Times New Roman" w:eastAsia="Times New Roman" w:hAnsi="Times New Roman" w:cs="Times New Roman"/>
          <w:sz w:val="24"/>
          <w:szCs w:val="24"/>
        </w:rPr>
      </w:pPr>
      <w:r w:rsidRPr="001D7845">
        <w:rPr>
          <w:rFonts w:ascii="Times New Roman" w:eastAsia="Times New Roman" w:hAnsi="Times New Roman" w:cs="Times New Roman"/>
          <w:sz w:val="24"/>
          <w:szCs w:val="24"/>
        </w:rPr>
        <w:t xml:space="preserve">Dokaz tehničke i stručne sposobnosti iz točke </w:t>
      </w:r>
      <w:r w:rsidR="00C60104">
        <w:rPr>
          <w:rFonts w:ascii="Times New Roman" w:eastAsia="Times New Roman" w:hAnsi="Times New Roman" w:cs="Times New Roman"/>
          <w:sz w:val="24"/>
          <w:szCs w:val="24"/>
        </w:rPr>
        <w:t>7</w:t>
      </w:r>
      <w:r w:rsidRPr="001D7845">
        <w:rPr>
          <w:rFonts w:ascii="Times New Roman" w:eastAsia="Times New Roman" w:hAnsi="Times New Roman" w:cs="Times New Roman"/>
          <w:sz w:val="24"/>
          <w:szCs w:val="24"/>
        </w:rPr>
        <w:t>.2. ove Dokumentacije.</w:t>
      </w:r>
    </w:p>
    <w:p w14:paraId="36797A1B" w14:textId="35ED4AC3" w:rsidR="00DA22F9" w:rsidRPr="001D7845" w:rsidRDefault="00DA22F9" w:rsidP="00DA22F9">
      <w:pPr>
        <w:tabs>
          <w:tab w:val="left" w:pos="840"/>
        </w:tabs>
        <w:suppressAutoHyphens/>
        <w:spacing w:line="235" w:lineRule="auto"/>
        <w:jc w:val="both"/>
        <w:rPr>
          <w:rFonts w:ascii="Times New Roman" w:eastAsia="Times New Roman" w:hAnsi="Times New Roman" w:cs="Times New Roman"/>
          <w:sz w:val="24"/>
          <w:szCs w:val="24"/>
        </w:rPr>
      </w:pPr>
    </w:p>
    <w:p w14:paraId="7B81B000" w14:textId="162CA629" w:rsidR="00DA22F9" w:rsidRPr="00271C7E" w:rsidRDefault="00DA22F9" w:rsidP="00271C7E">
      <w:pPr>
        <w:jc w:val="both"/>
        <w:rPr>
          <w:rFonts w:ascii="Times New Roman" w:hAnsi="Times New Roman" w:cs="Times New Roman"/>
          <w:i/>
          <w:iCs/>
          <w:sz w:val="24"/>
          <w:szCs w:val="24"/>
        </w:rPr>
      </w:pPr>
      <w:r w:rsidRPr="001D7845">
        <w:rPr>
          <w:rFonts w:ascii="Times New Roman" w:hAnsi="Times New Roman" w:cs="Times New Roman"/>
          <w:i/>
          <w:iCs/>
          <w:sz w:val="24"/>
          <w:szCs w:val="24"/>
        </w:rPr>
        <w:t>U prilogu ove dokumentacije nalazi se predložak Izjave o nekažnjavanju, uz napomenu da je navedena izjava samo primjer i gospodarski subjekt nije u obvezi istu koristiti. Može se dostaviti i izjava  na drugom obrascu uz uvjet da ista udovoljava potrebnim uvjetima iz dokumentacije o nabavi.</w:t>
      </w:r>
    </w:p>
    <w:p w14:paraId="70EF1562" w14:textId="0D2184CE" w:rsidR="00D35AA6" w:rsidRPr="001D7845" w:rsidRDefault="00D35AA6" w:rsidP="0047758B">
      <w:pPr>
        <w:pStyle w:val="Naslov1"/>
        <w:numPr>
          <w:ilvl w:val="0"/>
          <w:numId w:val="13"/>
        </w:numPr>
        <w:rPr>
          <w:rFonts w:cs="Times New Roman"/>
          <w:szCs w:val="24"/>
        </w:rPr>
      </w:pPr>
      <w:r w:rsidRPr="001D7845">
        <w:rPr>
          <w:rFonts w:cs="Times New Roman"/>
          <w:szCs w:val="24"/>
        </w:rPr>
        <w:t>NAČIN IZRADE I DOSTAVE PONUDE</w:t>
      </w:r>
      <w:r w:rsidR="00584A88">
        <w:rPr>
          <w:rFonts w:cs="Times New Roman"/>
          <w:szCs w:val="24"/>
        </w:rPr>
        <w:t>, OTVARANJE PONUDA</w:t>
      </w:r>
    </w:p>
    <w:p w14:paraId="27661F09" w14:textId="77777777" w:rsidR="0047758B" w:rsidRPr="001D7845" w:rsidRDefault="0047758B" w:rsidP="00D35AA6">
      <w:pPr>
        <w:spacing w:after="120"/>
        <w:ind w:right="283"/>
        <w:jc w:val="both"/>
        <w:rPr>
          <w:rFonts w:ascii="Times New Roman" w:hAnsi="Times New Roman" w:cs="Times New Roman"/>
          <w:sz w:val="24"/>
          <w:szCs w:val="24"/>
        </w:rPr>
      </w:pPr>
    </w:p>
    <w:p w14:paraId="68786BA6" w14:textId="657FE292" w:rsidR="00D35AA6" w:rsidRPr="001D7845" w:rsidRDefault="00D35AA6" w:rsidP="00D35AA6">
      <w:pPr>
        <w:spacing w:after="120"/>
        <w:ind w:right="283"/>
        <w:jc w:val="both"/>
        <w:rPr>
          <w:rFonts w:ascii="Times New Roman" w:hAnsi="Times New Roman" w:cs="Times New Roman"/>
          <w:sz w:val="24"/>
          <w:szCs w:val="24"/>
        </w:rPr>
      </w:pPr>
      <w:r w:rsidRPr="001D7845">
        <w:rPr>
          <w:rFonts w:ascii="Times New Roman" w:hAnsi="Times New Roman" w:cs="Times New Roman"/>
          <w:sz w:val="24"/>
          <w:szCs w:val="24"/>
        </w:rPr>
        <w:t xml:space="preserve">Ponuda se dostavlja </w:t>
      </w:r>
      <w:r w:rsidR="00BC7B05" w:rsidRPr="001D7845">
        <w:rPr>
          <w:rFonts w:ascii="Times New Roman" w:hAnsi="Times New Roman" w:cs="Times New Roman"/>
          <w:sz w:val="24"/>
          <w:szCs w:val="24"/>
        </w:rPr>
        <w:t xml:space="preserve">poštom ili osobno </w:t>
      </w:r>
      <w:r w:rsidRPr="001D7845">
        <w:rPr>
          <w:rFonts w:ascii="Times New Roman" w:hAnsi="Times New Roman" w:cs="Times New Roman"/>
          <w:sz w:val="24"/>
          <w:szCs w:val="24"/>
        </w:rPr>
        <w:t>u zatvorenoj omotnici na adresu Naručitelja</w:t>
      </w:r>
    </w:p>
    <w:p w14:paraId="6EC6ABA6" w14:textId="6AAA4310" w:rsidR="00D35AA6" w:rsidRPr="001D7845" w:rsidRDefault="000D1B79" w:rsidP="00D35AA6">
      <w:pPr>
        <w:spacing w:after="120"/>
        <w:ind w:right="283"/>
        <w:jc w:val="center"/>
        <w:rPr>
          <w:rFonts w:ascii="Times New Roman" w:hAnsi="Times New Roman" w:cs="Times New Roman"/>
          <w:sz w:val="24"/>
          <w:szCs w:val="24"/>
        </w:rPr>
      </w:pPr>
      <w:r w:rsidRPr="001D7845">
        <w:rPr>
          <w:rFonts w:ascii="Times New Roman" w:hAnsi="Times New Roman" w:cs="Times New Roman"/>
          <w:sz w:val="24"/>
          <w:szCs w:val="24"/>
        </w:rPr>
        <w:t>GRAD PREGRADA</w:t>
      </w:r>
    </w:p>
    <w:p w14:paraId="56B3F22B" w14:textId="7664571E" w:rsidR="00D35AA6" w:rsidRPr="001D7845" w:rsidRDefault="00D35AA6" w:rsidP="00D35AA6">
      <w:pPr>
        <w:spacing w:after="120"/>
        <w:ind w:right="283"/>
        <w:jc w:val="center"/>
        <w:rPr>
          <w:rFonts w:ascii="Times New Roman" w:hAnsi="Times New Roman" w:cs="Times New Roman"/>
          <w:sz w:val="24"/>
          <w:szCs w:val="24"/>
        </w:rPr>
      </w:pPr>
      <w:r w:rsidRPr="001D7845">
        <w:rPr>
          <w:rFonts w:ascii="Times New Roman" w:hAnsi="Times New Roman" w:cs="Times New Roman"/>
          <w:sz w:val="24"/>
          <w:szCs w:val="24"/>
        </w:rPr>
        <w:t xml:space="preserve">Adresa: </w:t>
      </w:r>
      <w:r w:rsidR="000D1B79" w:rsidRPr="001D7845">
        <w:rPr>
          <w:rFonts w:ascii="Times New Roman" w:hAnsi="Times New Roman" w:cs="Times New Roman"/>
          <w:sz w:val="24"/>
          <w:szCs w:val="24"/>
        </w:rPr>
        <w:t>Josipa Karla Tuškana 2</w:t>
      </w:r>
      <w:r w:rsidRPr="001D7845">
        <w:rPr>
          <w:rFonts w:ascii="Times New Roman" w:hAnsi="Times New Roman" w:cs="Times New Roman"/>
          <w:sz w:val="24"/>
          <w:szCs w:val="24"/>
        </w:rPr>
        <w:t>, 4921</w:t>
      </w:r>
      <w:r w:rsidR="000D1B79" w:rsidRPr="001D7845">
        <w:rPr>
          <w:rFonts w:ascii="Times New Roman" w:hAnsi="Times New Roman" w:cs="Times New Roman"/>
          <w:sz w:val="24"/>
          <w:szCs w:val="24"/>
        </w:rPr>
        <w:t>8</w:t>
      </w:r>
      <w:r w:rsidRPr="001D7845">
        <w:rPr>
          <w:rFonts w:ascii="Times New Roman" w:hAnsi="Times New Roman" w:cs="Times New Roman"/>
          <w:sz w:val="24"/>
          <w:szCs w:val="24"/>
        </w:rPr>
        <w:t xml:space="preserve"> </w:t>
      </w:r>
      <w:r w:rsidR="000D1B79" w:rsidRPr="001D7845">
        <w:rPr>
          <w:rFonts w:ascii="Times New Roman" w:hAnsi="Times New Roman" w:cs="Times New Roman"/>
          <w:sz w:val="24"/>
          <w:szCs w:val="24"/>
        </w:rPr>
        <w:t>Pregrada</w:t>
      </w:r>
    </w:p>
    <w:p w14:paraId="1E973DB7" w14:textId="77777777" w:rsidR="0047758B" w:rsidRPr="001D7845" w:rsidRDefault="0047758B" w:rsidP="00D35AA6">
      <w:pPr>
        <w:spacing w:after="120"/>
        <w:ind w:right="283"/>
        <w:rPr>
          <w:rFonts w:ascii="Times New Roman" w:hAnsi="Times New Roman" w:cs="Times New Roman"/>
          <w:sz w:val="24"/>
          <w:szCs w:val="24"/>
        </w:rPr>
      </w:pPr>
    </w:p>
    <w:p w14:paraId="505E46FE" w14:textId="58B122F7" w:rsidR="00D35AA6" w:rsidRPr="001D7845" w:rsidRDefault="00D35AA6" w:rsidP="00D35AA6">
      <w:pPr>
        <w:spacing w:after="120"/>
        <w:ind w:right="283"/>
        <w:rPr>
          <w:rFonts w:ascii="Times New Roman" w:hAnsi="Times New Roman" w:cs="Times New Roman"/>
          <w:sz w:val="24"/>
          <w:szCs w:val="24"/>
        </w:rPr>
      </w:pPr>
      <w:r w:rsidRPr="001D7845">
        <w:rPr>
          <w:rFonts w:ascii="Times New Roman" w:hAnsi="Times New Roman" w:cs="Times New Roman"/>
          <w:sz w:val="24"/>
          <w:szCs w:val="24"/>
        </w:rPr>
        <w:t>Osim adrese Naručitelja, na omotnici mora biti naznačeno:</w:t>
      </w:r>
    </w:p>
    <w:p w14:paraId="4BD66347" w14:textId="77777777" w:rsidR="00D35AA6" w:rsidRPr="001D7845" w:rsidRDefault="00D35AA6" w:rsidP="00D35AA6">
      <w:pPr>
        <w:pStyle w:val="Odlomakpopisa"/>
        <w:numPr>
          <w:ilvl w:val="0"/>
          <w:numId w:val="7"/>
        </w:numPr>
        <w:ind w:left="0" w:right="283" w:firstLine="284"/>
      </w:pPr>
      <w:r w:rsidRPr="001D7845">
        <w:t>naziv i adresa ponuditelja</w:t>
      </w:r>
    </w:p>
    <w:p w14:paraId="7AAB6EEF" w14:textId="77777777" w:rsidR="00D35AA6" w:rsidRPr="001D7845" w:rsidRDefault="00D35AA6" w:rsidP="00D35AA6">
      <w:pPr>
        <w:pStyle w:val="Odlomakpopisa"/>
        <w:numPr>
          <w:ilvl w:val="0"/>
          <w:numId w:val="7"/>
        </w:numPr>
        <w:ind w:left="0" w:right="283" w:firstLine="284"/>
      </w:pPr>
      <w:r w:rsidRPr="001D7845">
        <w:t>naziv predmeta nabave</w:t>
      </w:r>
    </w:p>
    <w:p w14:paraId="1DCBC65B" w14:textId="77777777" w:rsidR="00D35AA6" w:rsidRPr="001D7845" w:rsidRDefault="00D35AA6" w:rsidP="00D35AA6">
      <w:pPr>
        <w:pStyle w:val="Odlomakpopisa"/>
        <w:numPr>
          <w:ilvl w:val="0"/>
          <w:numId w:val="7"/>
        </w:numPr>
        <w:ind w:left="0" w:right="283" w:firstLine="284"/>
      </w:pPr>
      <w:r w:rsidRPr="001D7845">
        <w:t>naznaka „NE OTVARAJ!“</w:t>
      </w:r>
    </w:p>
    <w:p w14:paraId="2D854A88" w14:textId="77777777" w:rsidR="00D35AA6" w:rsidRPr="001D7845" w:rsidRDefault="00D35AA6" w:rsidP="00D35AA6">
      <w:pPr>
        <w:pStyle w:val="Bezproreda"/>
        <w:ind w:right="283"/>
        <w:jc w:val="both"/>
        <w:rPr>
          <w:rFonts w:ascii="Times New Roman" w:hAnsi="Times New Roman" w:cs="Times New Roman"/>
          <w:sz w:val="24"/>
          <w:szCs w:val="24"/>
        </w:rPr>
      </w:pPr>
    </w:p>
    <w:p w14:paraId="6D890318" w14:textId="2B27631C" w:rsidR="00D35AA6" w:rsidRPr="001D7845" w:rsidRDefault="00D35AA6" w:rsidP="00D35AA6">
      <w:pPr>
        <w:pStyle w:val="Bezproreda"/>
        <w:ind w:right="283"/>
        <w:jc w:val="both"/>
        <w:rPr>
          <w:rFonts w:ascii="Times New Roman" w:hAnsi="Times New Roman" w:cs="Times New Roman"/>
          <w:sz w:val="24"/>
          <w:szCs w:val="24"/>
        </w:rPr>
      </w:pPr>
      <w:r w:rsidRPr="001D7845">
        <w:rPr>
          <w:rFonts w:ascii="Times New Roman" w:hAnsi="Times New Roman" w:cs="Times New Roman"/>
          <w:sz w:val="24"/>
          <w:szCs w:val="24"/>
        </w:rPr>
        <w:t>Postupak otvaranja ponuda nije javan.</w:t>
      </w:r>
    </w:p>
    <w:p w14:paraId="3C4898B2" w14:textId="77777777" w:rsidR="00D35AA6" w:rsidRPr="001D7845" w:rsidRDefault="00D35AA6" w:rsidP="00D35AA6">
      <w:pPr>
        <w:pStyle w:val="Bezproreda"/>
        <w:ind w:right="283"/>
        <w:jc w:val="both"/>
        <w:rPr>
          <w:rFonts w:ascii="Times New Roman" w:hAnsi="Times New Roman" w:cs="Times New Roman"/>
          <w:color w:val="FF0000"/>
          <w:sz w:val="24"/>
          <w:szCs w:val="24"/>
        </w:rPr>
      </w:pPr>
    </w:p>
    <w:p w14:paraId="4816AA92" w14:textId="77777777" w:rsidR="00D35AA6" w:rsidRPr="001D7845" w:rsidRDefault="00D35AA6" w:rsidP="00D35AA6">
      <w:pPr>
        <w:pStyle w:val="Bezproreda"/>
        <w:ind w:right="283"/>
        <w:jc w:val="both"/>
        <w:rPr>
          <w:rFonts w:ascii="Times New Roman" w:hAnsi="Times New Roman" w:cs="Times New Roman"/>
          <w:sz w:val="24"/>
          <w:szCs w:val="24"/>
        </w:rPr>
      </w:pPr>
      <w:r w:rsidRPr="001D7845">
        <w:rPr>
          <w:rFonts w:ascii="Times New Roman" w:hAnsi="Times New Roman" w:cs="Times New Roman"/>
          <w:sz w:val="24"/>
          <w:szCs w:val="24"/>
        </w:rPr>
        <w:t xml:space="preserve">Ponuda se izrađuje u pisanom obliku, na hrvatskom jeziku i latiničnom pismu. Ponuda se piše neizbrisivom tintom. Ispravci u ponudi moraju biti izrađeni na način da su vidljivi (prekriženi, a ne premazani korekturnim lakom), te moraju uz navod datuma ispravka biti potvrđeni potpisom ponuditelja. Ponuda se izrađuje na način da čini cjelinu. Uvezuje se na način da se onemogući naknadno vađenje ili umetanje listova (npr. jamstvenikom, spiralnim ili sličnim uvezom ili na neki drugi način). Ponuda se predaje potpisana od strane odgovorne ili ovlaštene osobe Ponuditelja. </w:t>
      </w:r>
    </w:p>
    <w:p w14:paraId="289A8EF0" w14:textId="77777777" w:rsidR="00D35AA6" w:rsidRPr="001D7845" w:rsidRDefault="00D35AA6" w:rsidP="00D35AA6">
      <w:pPr>
        <w:spacing w:after="120"/>
        <w:ind w:right="283"/>
        <w:jc w:val="both"/>
        <w:rPr>
          <w:rFonts w:ascii="Times New Roman" w:hAnsi="Times New Roman" w:cs="Times New Roman"/>
          <w:b/>
          <w:bCs/>
          <w:i/>
          <w:iCs/>
          <w:sz w:val="24"/>
          <w:szCs w:val="24"/>
        </w:rPr>
      </w:pPr>
    </w:p>
    <w:p w14:paraId="4C6A563E" w14:textId="77777777" w:rsidR="00D35AA6" w:rsidRPr="001D7845" w:rsidRDefault="00D35AA6" w:rsidP="00D35AA6">
      <w:pPr>
        <w:spacing w:after="120"/>
        <w:ind w:right="283"/>
        <w:jc w:val="both"/>
        <w:rPr>
          <w:rFonts w:ascii="Times New Roman" w:hAnsi="Times New Roman" w:cs="Times New Roman"/>
          <w:b/>
          <w:bCs/>
          <w:i/>
          <w:iCs/>
          <w:sz w:val="24"/>
          <w:szCs w:val="24"/>
        </w:rPr>
      </w:pPr>
      <w:r w:rsidRPr="001D7845">
        <w:rPr>
          <w:rFonts w:ascii="Times New Roman" w:hAnsi="Times New Roman" w:cs="Times New Roman"/>
          <w:b/>
          <w:bCs/>
          <w:i/>
          <w:iCs/>
          <w:sz w:val="24"/>
          <w:szCs w:val="24"/>
        </w:rPr>
        <w:t>Izmjena, dopuna ili odustanak od ponude</w:t>
      </w:r>
    </w:p>
    <w:p w14:paraId="267B6630" w14:textId="77777777" w:rsidR="00D35AA6" w:rsidRPr="001D7845" w:rsidRDefault="00D35AA6" w:rsidP="00D35AA6">
      <w:pPr>
        <w:spacing w:after="120"/>
        <w:ind w:right="283"/>
        <w:jc w:val="both"/>
        <w:rPr>
          <w:rFonts w:ascii="Times New Roman" w:hAnsi="Times New Roman" w:cs="Times New Roman"/>
          <w:sz w:val="24"/>
          <w:szCs w:val="24"/>
        </w:rPr>
      </w:pPr>
      <w:r w:rsidRPr="001D7845">
        <w:rPr>
          <w:rFonts w:ascii="Times New Roman" w:hAnsi="Times New Roman" w:cs="Times New Roman"/>
          <w:sz w:val="24"/>
          <w:szCs w:val="24"/>
        </w:rPr>
        <w:t xml:space="preserve">Ponuditelj može do isteka roka za dostavu ponuda </w:t>
      </w:r>
    </w:p>
    <w:p w14:paraId="670BF4DC" w14:textId="77777777" w:rsidR="00D35AA6" w:rsidRPr="001D7845" w:rsidRDefault="00D35AA6" w:rsidP="00D35AA6">
      <w:pPr>
        <w:pStyle w:val="Odlomakpopisa"/>
        <w:numPr>
          <w:ilvl w:val="0"/>
          <w:numId w:val="8"/>
        </w:numPr>
        <w:spacing w:after="120"/>
        <w:ind w:left="709" w:right="283"/>
        <w:jc w:val="both"/>
      </w:pPr>
      <w:r w:rsidRPr="001D7845">
        <w:t>dostaviti izmjenu i/ili dopunu ponude, koja se dostavlja na isti način kao i osnovna ponuda s obveznom naznakom da se radi o izmjeni i/ili dopuni ponude</w:t>
      </w:r>
    </w:p>
    <w:p w14:paraId="50BD8951" w14:textId="4DAED128" w:rsidR="00D35AA6" w:rsidRPr="001D7845" w:rsidRDefault="00D35AA6" w:rsidP="00D35AA6">
      <w:pPr>
        <w:pStyle w:val="Odlomakpopisa"/>
        <w:numPr>
          <w:ilvl w:val="0"/>
          <w:numId w:val="8"/>
        </w:numPr>
        <w:spacing w:after="120"/>
        <w:ind w:left="709" w:right="283"/>
        <w:jc w:val="both"/>
      </w:pPr>
      <w:r w:rsidRPr="001D7845">
        <w:t>pisanom izjavom odustati od svoje dostavljene ponude. Izjava se dostavlja na isti način kao i ponuda s obveznom naznakom da se radi o odustajanju od ponude. U tom slučaju neotvorena ponuda se vraća ponuditelju.</w:t>
      </w:r>
    </w:p>
    <w:p w14:paraId="1249C9C3" w14:textId="451369F6" w:rsidR="00D35AA6" w:rsidRDefault="00D35AA6" w:rsidP="00D35AA6">
      <w:pPr>
        <w:pStyle w:val="Bezproreda"/>
        <w:ind w:right="283"/>
        <w:rPr>
          <w:rFonts w:ascii="Times New Roman" w:hAnsi="Times New Roman" w:cs="Times New Roman"/>
          <w:b/>
          <w:bCs/>
          <w:sz w:val="24"/>
          <w:szCs w:val="24"/>
        </w:rPr>
      </w:pPr>
    </w:p>
    <w:p w14:paraId="14D4ED25" w14:textId="0F6116C5" w:rsidR="00584A88" w:rsidRDefault="00584A88" w:rsidP="00D35AA6">
      <w:pPr>
        <w:pStyle w:val="Bezproreda"/>
        <w:ind w:right="283"/>
        <w:rPr>
          <w:rFonts w:ascii="Times New Roman" w:hAnsi="Times New Roman" w:cs="Times New Roman"/>
          <w:b/>
          <w:bCs/>
          <w:sz w:val="24"/>
          <w:szCs w:val="24"/>
        </w:rPr>
      </w:pPr>
      <w:r w:rsidRPr="00584A88">
        <w:rPr>
          <w:rFonts w:ascii="Times New Roman" w:hAnsi="Times New Roman" w:cs="Times New Roman"/>
          <w:b/>
          <w:bCs/>
          <w:sz w:val="24"/>
          <w:szCs w:val="24"/>
        </w:rPr>
        <w:t>Mjesto, vrijeme i datum otvaranje ponuda te način otvaranja ponuda: Grad Pregrada, Pregrada, Josipa Karla Tuškana br. 2, I kat soba 1</w:t>
      </w:r>
      <w:r>
        <w:rPr>
          <w:rFonts w:ascii="Times New Roman" w:hAnsi="Times New Roman" w:cs="Times New Roman"/>
          <w:b/>
          <w:bCs/>
          <w:sz w:val="24"/>
          <w:szCs w:val="24"/>
        </w:rPr>
        <w:t>6</w:t>
      </w:r>
      <w:r w:rsidRPr="00584A88">
        <w:rPr>
          <w:rFonts w:ascii="Times New Roman" w:hAnsi="Times New Roman" w:cs="Times New Roman"/>
          <w:b/>
          <w:bCs/>
          <w:sz w:val="24"/>
          <w:szCs w:val="24"/>
        </w:rPr>
        <w:t xml:space="preserve">,  dana </w:t>
      </w:r>
      <w:r>
        <w:rPr>
          <w:rFonts w:ascii="Times New Roman" w:hAnsi="Times New Roman" w:cs="Times New Roman"/>
          <w:b/>
          <w:bCs/>
          <w:sz w:val="24"/>
          <w:szCs w:val="24"/>
        </w:rPr>
        <w:t>2</w:t>
      </w:r>
      <w:r w:rsidR="00D20A4B">
        <w:rPr>
          <w:rFonts w:ascii="Times New Roman" w:hAnsi="Times New Roman" w:cs="Times New Roman"/>
          <w:b/>
          <w:bCs/>
          <w:sz w:val="24"/>
          <w:szCs w:val="24"/>
        </w:rPr>
        <w:t>1</w:t>
      </w:r>
      <w:r w:rsidRPr="00584A88">
        <w:rPr>
          <w:rFonts w:ascii="Times New Roman" w:hAnsi="Times New Roman" w:cs="Times New Roman"/>
          <w:b/>
          <w:bCs/>
          <w:sz w:val="24"/>
          <w:szCs w:val="24"/>
        </w:rPr>
        <w:t>.</w:t>
      </w:r>
      <w:r>
        <w:rPr>
          <w:rFonts w:ascii="Times New Roman" w:hAnsi="Times New Roman" w:cs="Times New Roman"/>
          <w:b/>
          <w:bCs/>
          <w:sz w:val="24"/>
          <w:szCs w:val="24"/>
        </w:rPr>
        <w:t>01</w:t>
      </w:r>
      <w:r w:rsidRPr="00584A88">
        <w:rPr>
          <w:rFonts w:ascii="Times New Roman" w:hAnsi="Times New Roman" w:cs="Times New Roman"/>
          <w:b/>
          <w:bCs/>
          <w:sz w:val="24"/>
          <w:szCs w:val="24"/>
        </w:rPr>
        <w:t>.20</w:t>
      </w:r>
      <w:r>
        <w:rPr>
          <w:rFonts w:ascii="Times New Roman" w:hAnsi="Times New Roman" w:cs="Times New Roman"/>
          <w:b/>
          <w:bCs/>
          <w:sz w:val="24"/>
          <w:szCs w:val="24"/>
        </w:rPr>
        <w:t>22</w:t>
      </w:r>
      <w:r w:rsidRPr="00584A88">
        <w:rPr>
          <w:rFonts w:ascii="Times New Roman" w:hAnsi="Times New Roman" w:cs="Times New Roman"/>
          <w:b/>
          <w:bCs/>
          <w:sz w:val="24"/>
          <w:szCs w:val="24"/>
        </w:rPr>
        <w:t xml:space="preserve">. g., u </w:t>
      </w:r>
      <w:r>
        <w:rPr>
          <w:rFonts w:ascii="Times New Roman" w:hAnsi="Times New Roman" w:cs="Times New Roman"/>
          <w:b/>
          <w:bCs/>
          <w:sz w:val="24"/>
          <w:szCs w:val="24"/>
        </w:rPr>
        <w:t>10</w:t>
      </w:r>
      <w:r w:rsidR="00826F61">
        <w:rPr>
          <w:rFonts w:ascii="Times New Roman" w:hAnsi="Times New Roman" w:cs="Times New Roman"/>
          <w:b/>
          <w:bCs/>
          <w:sz w:val="24"/>
          <w:szCs w:val="24"/>
        </w:rPr>
        <w:t>:</w:t>
      </w:r>
      <w:r w:rsidRPr="00584A88">
        <w:rPr>
          <w:rFonts w:ascii="Times New Roman" w:hAnsi="Times New Roman" w:cs="Times New Roman"/>
          <w:b/>
          <w:bCs/>
          <w:sz w:val="24"/>
          <w:szCs w:val="24"/>
        </w:rPr>
        <w:t>00 sati, otvaranje ponuda nije javno.</w:t>
      </w:r>
    </w:p>
    <w:p w14:paraId="7D23D2AB" w14:textId="6255DEA3" w:rsidR="00A33199" w:rsidRDefault="00A33199" w:rsidP="00D35AA6">
      <w:pPr>
        <w:pStyle w:val="Bezproreda"/>
        <w:ind w:right="283"/>
        <w:rPr>
          <w:rFonts w:ascii="Times New Roman" w:hAnsi="Times New Roman" w:cs="Times New Roman"/>
          <w:b/>
          <w:bCs/>
          <w:sz w:val="24"/>
          <w:szCs w:val="24"/>
        </w:rPr>
      </w:pPr>
    </w:p>
    <w:p w14:paraId="134AEF01" w14:textId="77777777" w:rsidR="00A33199" w:rsidRPr="001D7845" w:rsidRDefault="00A33199" w:rsidP="00D35AA6">
      <w:pPr>
        <w:pStyle w:val="Bezproreda"/>
        <w:ind w:right="283"/>
        <w:rPr>
          <w:rFonts w:ascii="Times New Roman" w:hAnsi="Times New Roman" w:cs="Times New Roman"/>
          <w:b/>
          <w:bCs/>
          <w:sz w:val="24"/>
          <w:szCs w:val="24"/>
        </w:rPr>
      </w:pPr>
    </w:p>
    <w:p w14:paraId="33CDEF72" w14:textId="293DA22C" w:rsidR="00D35AA6" w:rsidRPr="001D7845" w:rsidRDefault="00D35AA6" w:rsidP="0047758B">
      <w:pPr>
        <w:pStyle w:val="Naslov1"/>
        <w:numPr>
          <w:ilvl w:val="0"/>
          <w:numId w:val="13"/>
        </w:numPr>
        <w:rPr>
          <w:rFonts w:cs="Times New Roman"/>
          <w:szCs w:val="24"/>
        </w:rPr>
      </w:pPr>
      <w:r w:rsidRPr="001D7845">
        <w:rPr>
          <w:rFonts w:cs="Times New Roman"/>
          <w:szCs w:val="24"/>
        </w:rPr>
        <w:lastRenderedPageBreak/>
        <w:t xml:space="preserve">KRITERIJ ZA ODABIR PONUDE: </w:t>
      </w:r>
    </w:p>
    <w:p w14:paraId="7E67A554" w14:textId="77777777" w:rsidR="00D35AA6" w:rsidRPr="001D7845" w:rsidRDefault="00D35AA6" w:rsidP="00D35AA6">
      <w:pPr>
        <w:pStyle w:val="Bezproreda"/>
        <w:ind w:right="283"/>
        <w:rPr>
          <w:rFonts w:ascii="Times New Roman" w:hAnsi="Times New Roman" w:cs="Times New Roman"/>
          <w:b/>
          <w:bCs/>
          <w:sz w:val="24"/>
          <w:szCs w:val="24"/>
        </w:rPr>
      </w:pPr>
    </w:p>
    <w:p w14:paraId="365979A1" w14:textId="49EF307C" w:rsidR="006300F2" w:rsidRPr="00271C7E" w:rsidRDefault="00D35AA6" w:rsidP="00271C7E">
      <w:pPr>
        <w:pStyle w:val="Bezproreda"/>
        <w:ind w:right="283"/>
        <w:jc w:val="both"/>
        <w:rPr>
          <w:rFonts w:ascii="Times New Roman" w:hAnsi="Times New Roman" w:cs="Times New Roman"/>
          <w:sz w:val="24"/>
          <w:szCs w:val="24"/>
        </w:rPr>
      </w:pPr>
      <w:r w:rsidRPr="001D7845">
        <w:rPr>
          <w:rFonts w:ascii="Times New Roman" w:hAnsi="Times New Roman" w:cs="Times New Roman"/>
          <w:sz w:val="24"/>
          <w:szCs w:val="24"/>
        </w:rPr>
        <w:t>Najniža cijena. Ako su dvije ili više valjanih ponuda jednako rangirane prema kriteriju za odabir ponude, naručitelj će odabrati ponudu koja je zaprimljena ranije.</w:t>
      </w:r>
    </w:p>
    <w:p w14:paraId="0C78E09B" w14:textId="109C3E5C" w:rsidR="00D35AA6" w:rsidRPr="001D7845" w:rsidRDefault="00D35AA6" w:rsidP="0047758B">
      <w:pPr>
        <w:pStyle w:val="Naslov1"/>
        <w:numPr>
          <w:ilvl w:val="0"/>
          <w:numId w:val="13"/>
        </w:numPr>
        <w:rPr>
          <w:rFonts w:cs="Times New Roman"/>
          <w:szCs w:val="24"/>
        </w:rPr>
      </w:pPr>
      <w:r w:rsidRPr="001D7845">
        <w:rPr>
          <w:rFonts w:cs="Times New Roman"/>
          <w:szCs w:val="24"/>
        </w:rPr>
        <w:t xml:space="preserve">SKLAPANJE UGOVORA </w:t>
      </w:r>
    </w:p>
    <w:p w14:paraId="144D5056" w14:textId="77777777" w:rsidR="00D35AA6" w:rsidRPr="001D7845" w:rsidRDefault="00D35AA6" w:rsidP="00D35AA6">
      <w:pPr>
        <w:pStyle w:val="Bezproreda"/>
        <w:ind w:right="283"/>
        <w:rPr>
          <w:rFonts w:ascii="Times New Roman" w:hAnsi="Times New Roman" w:cs="Times New Roman"/>
          <w:b/>
          <w:bCs/>
          <w:color w:val="000000"/>
          <w:sz w:val="24"/>
          <w:szCs w:val="24"/>
        </w:rPr>
      </w:pPr>
    </w:p>
    <w:p w14:paraId="744514F8" w14:textId="71E15E24" w:rsidR="00D35AA6" w:rsidRPr="00271C7E" w:rsidRDefault="00D35AA6" w:rsidP="00D35AA6">
      <w:pPr>
        <w:pStyle w:val="Bezproreda"/>
        <w:ind w:right="283"/>
        <w:jc w:val="both"/>
        <w:rPr>
          <w:rFonts w:ascii="Times New Roman" w:hAnsi="Times New Roman" w:cs="Times New Roman"/>
          <w:sz w:val="24"/>
          <w:szCs w:val="24"/>
        </w:rPr>
      </w:pPr>
      <w:r w:rsidRPr="001D7845">
        <w:rPr>
          <w:rFonts w:ascii="Times New Roman" w:hAnsi="Times New Roman" w:cs="Times New Roman"/>
          <w:sz w:val="24"/>
          <w:szCs w:val="24"/>
        </w:rPr>
        <w:t>Naručitelj će s odabranim ponuditeljem sklopiti ugovor po primitku obavijesti o odabiru. Ugovor mora u potpunosti biti u skladu s ovim pozivom i odabranom ponudom.</w:t>
      </w:r>
    </w:p>
    <w:p w14:paraId="19426F7F" w14:textId="6135F971" w:rsidR="00D35AA6" w:rsidRPr="001D7845" w:rsidRDefault="00D35AA6" w:rsidP="0047758B">
      <w:pPr>
        <w:pStyle w:val="Naslov1"/>
        <w:numPr>
          <w:ilvl w:val="0"/>
          <w:numId w:val="13"/>
        </w:numPr>
        <w:rPr>
          <w:rFonts w:cs="Times New Roman"/>
          <w:szCs w:val="24"/>
        </w:rPr>
      </w:pPr>
      <w:r w:rsidRPr="001D7845">
        <w:rPr>
          <w:rFonts w:cs="Times New Roman"/>
          <w:szCs w:val="24"/>
        </w:rPr>
        <w:t>NAČIN ODREĐIVANJA CIJENE</w:t>
      </w:r>
    </w:p>
    <w:p w14:paraId="24BC294A" w14:textId="77777777" w:rsidR="00D35AA6" w:rsidRPr="001D7845" w:rsidRDefault="00D35AA6" w:rsidP="00D35AA6">
      <w:pPr>
        <w:ind w:right="283"/>
        <w:jc w:val="both"/>
        <w:rPr>
          <w:rFonts w:ascii="Times New Roman" w:hAnsi="Times New Roman" w:cs="Times New Roman"/>
          <w:b/>
          <w:bCs/>
          <w:sz w:val="24"/>
          <w:szCs w:val="24"/>
        </w:rPr>
      </w:pPr>
    </w:p>
    <w:p w14:paraId="6188C0AA" w14:textId="4D1D9F11" w:rsidR="00D35AA6" w:rsidRPr="001D7845" w:rsidRDefault="00D35AA6" w:rsidP="00D35AA6">
      <w:pPr>
        <w:pStyle w:val="Bezproreda"/>
        <w:ind w:right="283"/>
        <w:jc w:val="both"/>
        <w:rPr>
          <w:rFonts w:ascii="Times New Roman" w:hAnsi="Times New Roman" w:cs="Times New Roman"/>
          <w:sz w:val="24"/>
          <w:szCs w:val="24"/>
        </w:rPr>
      </w:pPr>
      <w:r w:rsidRPr="001D7845">
        <w:rPr>
          <w:rFonts w:ascii="Times New Roman" w:hAnsi="Times New Roman" w:cs="Times New Roman"/>
          <w:sz w:val="24"/>
          <w:szCs w:val="24"/>
        </w:rPr>
        <w:t>Cijena ponude je nepromjenjiva za vrijeme trajanja ugovora. Cijena se piše brojkama</w:t>
      </w:r>
      <w:r w:rsidR="004C7277">
        <w:rPr>
          <w:rFonts w:ascii="Times New Roman" w:hAnsi="Times New Roman" w:cs="Times New Roman"/>
          <w:sz w:val="24"/>
          <w:szCs w:val="24"/>
        </w:rPr>
        <w:t>.</w:t>
      </w:r>
      <w:r w:rsidRPr="001D7845">
        <w:rPr>
          <w:rFonts w:ascii="Times New Roman" w:hAnsi="Times New Roman" w:cs="Times New Roman"/>
          <w:sz w:val="24"/>
          <w:szCs w:val="24"/>
        </w:rPr>
        <w:t xml:space="preserve"> </w:t>
      </w:r>
    </w:p>
    <w:p w14:paraId="56543038" w14:textId="77777777" w:rsidR="00D35AA6" w:rsidRPr="001D7845" w:rsidRDefault="00D35AA6" w:rsidP="00D35AA6">
      <w:pPr>
        <w:pStyle w:val="Bezproreda"/>
        <w:ind w:right="283"/>
        <w:jc w:val="both"/>
        <w:rPr>
          <w:rFonts w:ascii="Times New Roman" w:hAnsi="Times New Roman" w:cs="Times New Roman"/>
          <w:sz w:val="24"/>
          <w:szCs w:val="24"/>
        </w:rPr>
      </w:pPr>
    </w:p>
    <w:p w14:paraId="6A7F1C6F" w14:textId="7E9FDB58" w:rsidR="00D35AA6" w:rsidRPr="001D7845" w:rsidRDefault="00D35AA6" w:rsidP="00D35AA6">
      <w:pPr>
        <w:pStyle w:val="Bezproreda"/>
        <w:ind w:right="283"/>
        <w:jc w:val="both"/>
        <w:rPr>
          <w:rFonts w:ascii="Times New Roman" w:hAnsi="Times New Roman" w:cs="Times New Roman"/>
          <w:sz w:val="24"/>
          <w:szCs w:val="24"/>
        </w:rPr>
      </w:pPr>
      <w:r w:rsidRPr="001D7845">
        <w:rPr>
          <w:rFonts w:ascii="Times New Roman" w:hAnsi="Times New Roman" w:cs="Times New Roman"/>
          <w:sz w:val="24"/>
          <w:szCs w:val="24"/>
        </w:rPr>
        <w:t>Ako ponuditelj nije u sustavu PDV-a ili je predmet nabave oslobođen PDV-a, mjesto predviđeno za upis iznosa PDV-a ostavlja se prazno, a na mjesto predviđeno za upis cijene ponude s PDV-om upisuje se isti iznos kao što je upisan na mjestu predviđenom za upis cijene ponude bez PDV-a.</w:t>
      </w:r>
    </w:p>
    <w:p w14:paraId="2972B5F4" w14:textId="5510F915" w:rsidR="00D35AA6" w:rsidRPr="001D7845" w:rsidRDefault="00D35AA6" w:rsidP="00384C81">
      <w:pPr>
        <w:pStyle w:val="Naslov1"/>
        <w:numPr>
          <w:ilvl w:val="0"/>
          <w:numId w:val="13"/>
        </w:numPr>
        <w:ind w:left="0" w:hanging="11"/>
        <w:rPr>
          <w:rFonts w:cs="Times New Roman"/>
          <w:szCs w:val="24"/>
        </w:rPr>
      </w:pPr>
      <w:r w:rsidRPr="001D7845">
        <w:rPr>
          <w:rFonts w:cs="Times New Roman"/>
          <w:szCs w:val="24"/>
        </w:rPr>
        <w:t xml:space="preserve">ROK I NAČIN PLAĆANJA </w:t>
      </w:r>
    </w:p>
    <w:p w14:paraId="30BB0D23" w14:textId="77777777" w:rsidR="00D35AA6" w:rsidRPr="001D7845" w:rsidRDefault="00D35AA6" w:rsidP="00D35AA6">
      <w:pPr>
        <w:pStyle w:val="Bezproreda"/>
        <w:ind w:right="283"/>
        <w:jc w:val="both"/>
        <w:rPr>
          <w:rFonts w:ascii="Times New Roman" w:hAnsi="Times New Roman" w:cs="Times New Roman"/>
          <w:sz w:val="24"/>
          <w:szCs w:val="24"/>
        </w:rPr>
      </w:pPr>
    </w:p>
    <w:p w14:paraId="58EDEB90" w14:textId="77777777" w:rsidR="0047758B" w:rsidRPr="001D7845" w:rsidRDefault="00D35AA6" w:rsidP="00D35AA6">
      <w:pPr>
        <w:pStyle w:val="Bezproreda"/>
        <w:ind w:right="283"/>
        <w:jc w:val="both"/>
        <w:rPr>
          <w:rFonts w:ascii="Times New Roman" w:hAnsi="Times New Roman" w:cs="Times New Roman"/>
          <w:sz w:val="24"/>
          <w:szCs w:val="24"/>
        </w:rPr>
      </w:pPr>
      <w:r w:rsidRPr="001D7845">
        <w:rPr>
          <w:rFonts w:ascii="Times New Roman" w:hAnsi="Times New Roman" w:cs="Times New Roman"/>
          <w:sz w:val="24"/>
          <w:szCs w:val="24"/>
        </w:rPr>
        <w:t xml:space="preserve">Predujam je isključen. </w:t>
      </w:r>
    </w:p>
    <w:p w14:paraId="2A42F9BB" w14:textId="73676325" w:rsidR="00D35AA6" w:rsidRPr="001D7845" w:rsidRDefault="00D35AA6" w:rsidP="00D35AA6">
      <w:pPr>
        <w:pStyle w:val="Bezproreda"/>
        <w:ind w:right="283"/>
        <w:jc w:val="both"/>
        <w:rPr>
          <w:rFonts w:ascii="Times New Roman" w:hAnsi="Times New Roman" w:cs="Times New Roman"/>
          <w:sz w:val="24"/>
          <w:szCs w:val="24"/>
        </w:rPr>
      </w:pPr>
      <w:r w:rsidRPr="001D7845">
        <w:rPr>
          <w:rFonts w:ascii="Times New Roman" w:hAnsi="Times New Roman" w:cs="Times New Roman"/>
          <w:sz w:val="24"/>
          <w:szCs w:val="24"/>
        </w:rPr>
        <w:t xml:space="preserve">Plaćanje će se obavljati na IBAN pružatelja usluge temeljem ispostavljenog računa za uslugu izvršenu u prethodnom mjesecu, a  u roku od 30 dana od dana primitka računa. </w:t>
      </w:r>
    </w:p>
    <w:p w14:paraId="66734AE1" w14:textId="77777777" w:rsidR="00D35AA6" w:rsidRPr="001D7845" w:rsidRDefault="00D35AA6" w:rsidP="00D35AA6">
      <w:pPr>
        <w:pStyle w:val="Bezproreda"/>
        <w:ind w:right="283"/>
        <w:jc w:val="both"/>
        <w:rPr>
          <w:rFonts w:ascii="Times New Roman" w:hAnsi="Times New Roman" w:cs="Times New Roman"/>
          <w:sz w:val="24"/>
          <w:szCs w:val="24"/>
        </w:rPr>
      </w:pPr>
    </w:p>
    <w:p w14:paraId="700C92AC" w14:textId="288FD6F1" w:rsidR="00D35AA6" w:rsidRPr="001D7845" w:rsidRDefault="00D35AA6" w:rsidP="00384C81">
      <w:pPr>
        <w:pStyle w:val="Naslov1"/>
        <w:numPr>
          <w:ilvl w:val="0"/>
          <w:numId w:val="13"/>
        </w:numPr>
        <w:ind w:left="142" w:hanging="11"/>
        <w:rPr>
          <w:rFonts w:cs="Times New Roman"/>
          <w:szCs w:val="24"/>
        </w:rPr>
      </w:pPr>
      <w:r w:rsidRPr="001D7845">
        <w:rPr>
          <w:rFonts w:cs="Times New Roman"/>
          <w:szCs w:val="24"/>
        </w:rPr>
        <w:t xml:space="preserve">ROK ZA DONOŠENJE ODLUKE O ODABIRU </w:t>
      </w:r>
    </w:p>
    <w:p w14:paraId="2D63B0C5" w14:textId="77777777" w:rsidR="00D35AA6" w:rsidRPr="001D7845" w:rsidRDefault="00D35AA6" w:rsidP="00D35AA6">
      <w:pPr>
        <w:pStyle w:val="Bezproreda"/>
        <w:ind w:right="283"/>
        <w:jc w:val="both"/>
        <w:rPr>
          <w:rFonts w:ascii="Times New Roman" w:hAnsi="Times New Roman" w:cs="Times New Roman"/>
          <w:sz w:val="24"/>
          <w:szCs w:val="24"/>
        </w:rPr>
      </w:pPr>
    </w:p>
    <w:p w14:paraId="11EB2377" w14:textId="7823EAB9" w:rsidR="004C7277" w:rsidRDefault="001D7845" w:rsidP="00A33199">
      <w:pPr>
        <w:rPr>
          <w:rFonts w:ascii="Times New Roman" w:hAnsi="Times New Roman" w:cs="Times New Roman"/>
          <w:sz w:val="24"/>
          <w:szCs w:val="24"/>
        </w:rPr>
      </w:pPr>
      <w:r w:rsidRPr="001D7845">
        <w:rPr>
          <w:rFonts w:ascii="Times New Roman" w:hAnsi="Times New Roman" w:cs="Times New Roman"/>
          <w:sz w:val="24"/>
          <w:szCs w:val="24"/>
        </w:rPr>
        <w:t>Rok za odabir ponude iznosi pet (5) dana od isteka roka za dostavu ponuda, a pisanu obavijest o odabiru naručitelj će bez odgode istovremeno dostaviti svakom ponuditelju na dokaziv način.</w:t>
      </w:r>
    </w:p>
    <w:p w14:paraId="17B5F4DD" w14:textId="77777777" w:rsidR="00C60104" w:rsidRPr="001D7845" w:rsidRDefault="00C60104" w:rsidP="00C60104">
      <w:pPr>
        <w:pStyle w:val="Naslov1"/>
        <w:numPr>
          <w:ilvl w:val="0"/>
          <w:numId w:val="13"/>
        </w:numPr>
        <w:ind w:left="567"/>
        <w:rPr>
          <w:rStyle w:val="Naslov1Char"/>
          <w:rFonts w:cs="Times New Roman"/>
          <w:szCs w:val="24"/>
        </w:rPr>
      </w:pPr>
      <w:r w:rsidRPr="001D7845">
        <w:rPr>
          <w:rFonts w:cs="Times New Roman"/>
          <w:szCs w:val="24"/>
        </w:rPr>
        <w:t>OSOBA ILI SLUŽBA ZADUŽENA ZA KONTAKT</w:t>
      </w:r>
    </w:p>
    <w:p w14:paraId="3A7F8EDD" w14:textId="77777777" w:rsidR="00C60104" w:rsidRPr="001D7845" w:rsidRDefault="00C60104" w:rsidP="00C60104">
      <w:pPr>
        <w:jc w:val="both"/>
        <w:rPr>
          <w:rFonts w:ascii="Times New Roman" w:hAnsi="Times New Roman" w:cs="Times New Roman"/>
          <w:sz w:val="24"/>
          <w:szCs w:val="24"/>
        </w:rPr>
      </w:pPr>
      <w:r w:rsidRPr="001D7845">
        <w:rPr>
          <w:rFonts w:ascii="Times New Roman" w:hAnsi="Times New Roman" w:cs="Times New Roman"/>
          <w:sz w:val="24"/>
          <w:szCs w:val="24"/>
        </w:rPr>
        <w:t>Zainteresirani gospodarski subjekti mogu se za sve informacije obratiti:</w:t>
      </w:r>
    </w:p>
    <w:p w14:paraId="4A988030" w14:textId="77777777" w:rsidR="00C60104" w:rsidRPr="001D7845" w:rsidRDefault="00C60104" w:rsidP="00C60104">
      <w:pPr>
        <w:jc w:val="both"/>
        <w:rPr>
          <w:rFonts w:ascii="Times New Roman" w:hAnsi="Times New Roman" w:cs="Times New Roman"/>
          <w:sz w:val="24"/>
          <w:szCs w:val="24"/>
        </w:rPr>
      </w:pPr>
      <w:r w:rsidRPr="001D7845">
        <w:rPr>
          <w:rFonts w:ascii="Times New Roman" w:hAnsi="Times New Roman" w:cs="Times New Roman"/>
          <w:sz w:val="24"/>
          <w:szCs w:val="24"/>
        </w:rPr>
        <w:t>Marija Marjanović, radnim danom u vremenu od 07:00 – 15:00 sati</w:t>
      </w:r>
    </w:p>
    <w:p w14:paraId="577A8B5A" w14:textId="77777777" w:rsidR="00C60104" w:rsidRPr="001D7845" w:rsidRDefault="00C60104" w:rsidP="00C60104">
      <w:pPr>
        <w:jc w:val="both"/>
        <w:rPr>
          <w:rFonts w:ascii="Times New Roman" w:hAnsi="Times New Roman" w:cs="Times New Roman"/>
          <w:sz w:val="24"/>
          <w:szCs w:val="24"/>
        </w:rPr>
      </w:pPr>
      <w:r w:rsidRPr="001D7845">
        <w:rPr>
          <w:rFonts w:ascii="Times New Roman" w:hAnsi="Times New Roman" w:cs="Times New Roman"/>
          <w:sz w:val="24"/>
          <w:szCs w:val="24"/>
        </w:rPr>
        <w:t xml:space="preserve">e-mail: </w:t>
      </w:r>
      <w:hyperlink r:id="rId12" w:history="1">
        <w:r w:rsidRPr="001D7845">
          <w:rPr>
            <w:rStyle w:val="Hiperveza"/>
            <w:rFonts w:ascii="Times New Roman" w:hAnsi="Times New Roman" w:cs="Times New Roman"/>
            <w:sz w:val="24"/>
            <w:szCs w:val="24"/>
          </w:rPr>
          <w:t>marija.marjanovic@pregrada.hr</w:t>
        </w:r>
      </w:hyperlink>
      <w:r w:rsidRPr="001D7845">
        <w:rPr>
          <w:rFonts w:ascii="Times New Roman" w:hAnsi="Times New Roman" w:cs="Times New Roman"/>
          <w:sz w:val="24"/>
          <w:szCs w:val="24"/>
        </w:rPr>
        <w:t xml:space="preserve"> ,</w:t>
      </w:r>
    </w:p>
    <w:p w14:paraId="1340D457" w14:textId="1EC9D3F7" w:rsidR="00C60104" w:rsidRDefault="00C60104" w:rsidP="00C60104">
      <w:pPr>
        <w:jc w:val="both"/>
        <w:rPr>
          <w:rFonts w:ascii="Times New Roman" w:hAnsi="Times New Roman" w:cs="Times New Roman"/>
          <w:sz w:val="24"/>
          <w:szCs w:val="24"/>
        </w:rPr>
      </w:pPr>
      <w:r w:rsidRPr="001D7845">
        <w:rPr>
          <w:rFonts w:ascii="Times New Roman" w:hAnsi="Times New Roman" w:cs="Times New Roman"/>
          <w:sz w:val="24"/>
          <w:szCs w:val="24"/>
        </w:rPr>
        <w:t>Prilikom provedbe postupka jednostavne nabave naručitelj je obvezan u odnosu na sve gospodarske subjekte poštovati načela javne nabave.</w:t>
      </w:r>
    </w:p>
    <w:p w14:paraId="3FD57356" w14:textId="7AB68474" w:rsidR="00A33199" w:rsidRDefault="00A33199" w:rsidP="00C60104">
      <w:pPr>
        <w:jc w:val="both"/>
        <w:rPr>
          <w:rFonts w:ascii="Times New Roman" w:hAnsi="Times New Roman" w:cs="Times New Roman"/>
          <w:sz w:val="24"/>
          <w:szCs w:val="24"/>
        </w:rPr>
      </w:pPr>
    </w:p>
    <w:p w14:paraId="47044AA7" w14:textId="2DE89B76" w:rsidR="00A33199" w:rsidRDefault="00A33199" w:rsidP="00A33199">
      <w:pPr>
        <w:pStyle w:val="Naslov1"/>
        <w:numPr>
          <w:ilvl w:val="0"/>
          <w:numId w:val="13"/>
        </w:numPr>
      </w:pPr>
      <w:r>
        <w:t>OSTALO</w:t>
      </w:r>
    </w:p>
    <w:p w14:paraId="4FA0CD37" w14:textId="66ED9E88" w:rsidR="00A33199" w:rsidRDefault="00A33199" w:rsidP="00A33199"/>
    <w:p w14:paraId="44E7A24B" w14:textId="450EC3A5" w:rsidR="00A33199" w:rsidRPr="00A33199" w:rsidRDefault="00A33199" w:rsidP="00A33199">
      <w:pPr>
        <w:rPr>
          <w:rFonts w:ascii="Times New Roman" w:hAnsi="Times New Roman" w:cs="Times New Roman"/>
          <w:sz w:val="24"/>
          <w:szCs w:val="24"/>
        </w:rPr>
      </w:pPr>
      <w:r w:rsidRPr="00A33199">
        <w:rPr>
          <w:rFonts w:ascii="Times New Roman" w:hAnsi="Times New Roman" w:cs="Times New Roman"/>
          <w:sz w:val="24"/>
          <w:szCs w:val="24"/>
        </w:rPr>
        <w:t>Ovaj Poziv na dostavu ponuda objavljen je na službenoj web stranici Grada Pregrade dana 12.01.2022. godine.</w:t>
      </w:r>
    </w:p>
    <w:p w14:paraId="70F34B5D" w14:textId="409F26BF" w:rsidR="0047758B" w:rsidRPr="001D7845" w:rsidRDefault="0047758B" w:rsidP="006300F2">
      <w:pPr>
        <w:rPr>
          <w:rFonts w:ascii="Times New Roman" w:hAnsi="Times New Roman" w:cs="Times New Roman"/>
          <w:sz w:val="24"/>
          <w:szCs w:val="24"/>
        </w:rPr>
      </w:pPr>
    </w:p>
    <w:p w14:paraId="349E3FE2" w14:textId="7E3381BA" w:rsidR="0047758B" w:rsidRDefault="0047758B" w:rsidP="006300F2">
      <w:pPr>
        <w:rPr>
          <w:rFonts w:ascii="Times New Roman" w:hAnsi="Times New Roman" w:cs="Times New Roman"/>
          <w:sz w:val="24"/>
          <w:szCs w:val="24"/>
        </w:rPr>
      </w:pPr>
    </w:p>
    <w:p w14:paraId="1904B13D" w14:textId="64101D97" w:rsidR="00A33199" w:rsidRDefault="00A33199" w:rsidP="006300F2">
      <w:pPr>
        <w:rPr>
          <w:rFonts w:ascii="Times New Roman" w:hAnsi="Times New Roman" w:cs="Times New Roman"/>
          <w:sz w:val="24"/>
          <w:szCs w:val="24"/>
        </w:rPr>
      </w:pPr>
    </w:p>
    <w:p w14:paraId="594C1F0B" w14:textId="584FC621" w:rsidR="00A33199" w:rsidRDefault="00A33199" w:rsidP="006300F2">
      <w:pPr>
        <w:rPr>
          <w:rFonts w:ascii="Times New Roman" w:hAnsi="Times New Roman" w:cs="Times New Roman"/>
          <w:sz w:val="24"/>
          <w:szCs w:val="24"/>
        </w:rPr>
      </w:pPr>
    </w:p>
    <w:p w14:paraId="0770D7BA" w14:textId="77777777" w:rsidR="00A33199" w:rsidRPr="001D7845" w:rsidRDefault="00A33199" w:rsidP="006300F2">
      <w:pPr>
        <w:rPr>
          <w:rFonts w:ascii="Times New Roman" w:hAnsi="Times New Roman" w:cs="Times New Roman"/>
          <w:sz w:val="24"/>
          <w:szCs w:val="24"/>
        </w:rPr>
      </w:pPr>
    </w:p>
    <w:p w14:paraId="04578DC7" w14:textId="569A80A2" w:rsidR="0047758B" w:rsidRPr="001D7845" w:rsidRDefault="007E520D" w:rsidP="006300F2">
      <w:pPr>
        <w:rPr>
          <w:rFonts w:ascii="Times New Roman" w:hAnsi="Times New Roman" w:cs="Times New Roman"/>
          <w:sz w:val="24"/>
          <w:szCs w:val="24"/>
        </w:rPr>
      </w:pPr>
      <w:r w:rsidRPr="001D7845">
        <w:rPr>
          <w:rFonts w:ascii="Times New Roman" w:hAnsi="Times New Roman" w:cs="Times New Roman"/>
          <w:sz w:val="24"/>
          <w:szCs w:val="24"/>
        </w:rPr>
        <w:t>PRILOZI:</w:t>
      </w:r>
    </w:p>
    <w:p w14:paraId="0045A185" w14:textId="72BD9B91" w:rsidR="007E520D" w:rsidRPr="001D7845" w:rsidRDefault="007E520D" w:rsidP="006300F2">
      <w:pPr>
        <w:rPr>
          <w:rFonts w:ascii="Times New Roman" w:hAnsi="Times New Roman" w:cs="Times New Roman"/>
          <w:sz w:val="24"/>
          <w:szCs w:val="24"/>
        </w:rPr>
      </w:pPr>
      <w:r w:rsidRPr="001D7845">
        <w:rPr>
          <w:rFonts w:ascii="Times New Roman" w:hAnsi="Times New Roman" w:cs="Times New Roman"/>
          <w:sz w:val="24"/>
          <w:szCs w:val="24"/>
        </w:rPr>
        <w:t>Prilog 1. Ponudbeni list</w:t>
      </w:r>
    </w:p>
    <w:p w14:paraId="4B34E106" w14:textId="1E2E50E0" w:rsidR="00271C7E" w:rsidRPr="00271C7E" w:rsidRDefault="007E520D" w:rsidP="00271C7E">
      <w:pPr>
        <w:rPr>
          <w:rFonts w:ascii="Times New Roman" w:hAnsi="Times New Roman" w:cs="Times New Roman"/>
          <w:sz w:val="24"/>
          <w:szCs w:val="24"/>
        </w:rPr>
      </w:pPr>
      <w:r w:rsidRPr="001D7845">
        <w:rPr>
          <w:rFonts w:ascii="Times New Roman" w:hAnsi="Times New Roman" w:cs="Times New Roman"/>
          <w:sz w:val="24"/>
          <w:szCs w:val="24"/>
        </w:rPr>
        <w:t xml:space="preserve">Prilog </w:t>
      </w:r>
      <w:r w:rsidR="00584A88">
        <w:rPr>
          <w:rFonts w:ascii="Times New Roman" w:hAnsi="Times New Roman" w:cs="Times New Roman"/>
          <w:sz w:val="24"/>
          <w:szCs w:val="24"/>
        </w:rPr>
        <w:t>2</w:t>
      </w:r>
      <w:r w:rsidRPr="001D7845">
        <w:rPr>
          <w:rFonts w:ascii="Times New Roman" w:hAnsi="Times New Roman" w:cs="Times New Roman"/>
          <w:sz w:val="24"/>
          <w:szCs w:val="24"/>
        </w:rPr>
        <w:t>. Izjava  nekažnjavanju</w:t>
      </w:r>
      <w:r w:rsidR="00271C7E" w:rsidRPr="008C160A">
        <w:rPr>
          <w:rFonts w:ascii="Times New Roman" w:eastAsia="Times New Roman" w:hAnsi="Times New Roman" w:cs="Times New Roman"/>
          <w:b/>
          <w:color w:val="000000" w:themeColor="text1"/>
          <w:sz w:val="24"/>
          <w:szCs w:val="24"/>
        </w:rPr>
        <w:t xml:space="preserve">            </w:t>
      </w:r>
    </w:p>
    <w:p w14:paraId="3F4829DC" w14:textId="77777777" w:rsidR="00271C7E" w:rsidRDefault="00271C7E" w:rsidP="00271C7E">
      <w:pPr>
        <w:spacing w:line="230" w:lineRule="auto"/>
        <w:jc w:val="right"/>
        <w:rPr>
          <w:rFonts w:ascii="Times New Roman" w:eastAsia="Times New Roman" w:hAnsi="Times New Roman" w:cs="Times New Roman"/>
          <w:b/>
          <w:color w:val="000000" w:themeColor="text1"/>
          <w:sz w:val="24"/>
          <w:szCs w:val="24"/>
        </w:rPr>
      </w:pPr>
    </w:p>
    <w:p w14:paraId="21AD09D3" w14:textId="1E8A6B6E" w:rsidR="00271C7E" w:rsidRPr="008C160A" w:rsidRDefault="00271C7E" w:rsidP="00271C7E">
      <w:pPr>
        <w:spacing w:line="230" w:lineRule="auto"/>
        <w:jc w:val="right"/>
        <w:rPr>
          <w:rFonts w:ascii="Times New Roman" w:eastAsia="Times New Roman" w:hAnsi="Times New Roman" w:cs="Times New Roman"/>
          <w:b/>
          <w:color w:val="000000" w:themeColor="text1"/>
          <w:sz w:val="24"/>
          <w:szCs w:val="24"/>
        </w:rPr>
      </w:pPr>
      <w:r w:rsidRPr="008C160A">
        <w:rPr>
          <w:rFonts w:ascii="Times New Roman" w:eastAsia="Times New Roman" w:hAnsi="Times New Roman" w:cs="Times New Roman"/>
          <w:b/>
          <w:color w:val="000000" w:themeColor="text1"/>
          <w:sz w:val="24"/>
          <w:szCs w:val="24"/>
        </w:rPr>
        <w:t xml:space="preserve">          OVLAŠTENI PREDSTAVNICI NARUČITELJA</w:t>
      </w:r>
    </w:p>
    <w:p w14:paraId="065EB900" w14:textId="77777777" w:rsidR="00271C7E" w:rsidRPr="008C160A" w:rsidRDefault="00271C7E" w:rsidP="00271C7E">
      <w:pPr>
        <w:spacing w:line="230" w:lineRule="auto"/>
        <w:jc w:val="right"/>
        <w:rPr>
          <w:rFonts w:ascii="Times New Roman" w:eastAsia="Times New Roman" w:hAnsi="Times New Roman" w:cs="Times New Roman"/>
          <w:b/>
          <w:color w:val="000000" w:themeColor="text1"/>
          <w:sz w:val="24"/>
          <w:szCs w:val="24"/>
        </w:rPr>
      </w:pP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t xml:space="preserve">                         </w:t>
      </w:r>
      <w:r>
        <w:rPr>
          <w:rFonts w:ascii="Times New Roman" w:eastAsia="Times New Roman" w:hAnsi="Times New Roman" w:cs="Times New Roman"/>
          <w:b/>
          <w:color w:val="000000" w:themeColor="text1"/>
          <w:sz w:val="24"/>
          <w:szCs w:val="24"/>
        </w:rPr>
        <w:t>PREDSJEDNICA</w:t>
      </w:r>
    </w:p>
    <w:p w14:paraId="6E28C441" w14:textId="18A0DE67" w:rsidR="00584A88" w:rsidRDefault="00271C7E" w:rsidP="00271C7E">
      <w:pPr>
        <w:spacing w:line="230" w:lineRule="auto"/>
        <w:jc w:val="right"/>
        <w:rPr>
          <w:rFonts w:ascii="Times New Roman" w:eastAsia="Times New Roman" w:hAnsi="Times New Roman" w:cs="Times New Roman"/>
          <w:b/>
          <w:color w:val="000000" w:themeColor="text1"/>
          <w:sz w:val="24"/>
          <w:szCs w:val="24"/>
        </w:rPr>
      </w:pP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t xml:space="preserve">                </w:t>
      </w:r>
      <w:r>
        <w:rPr>
          <w:rFonts w:ascii="Times New Roman" w:eastAsia="Times New Roman" w:hAnsi="Times New Roman" w:cs="Times New Roman"/>
          <w:b/>
          <w:color w:val="000000" w:themeColor="text1"/>
          <w:sz w:val="24"/>
          <w:szCs w:val="24"/>
        </w:rPr>
        <w:t>Marija Marjanović, mag.iur.</w:t>
      </w:r>
      <w:r w:rsidR="002D7F06">
        <w:rPr>
          <w:rFonts w:ascii="Times New Roman" w:eastAsia="Times New Roman" w:hAnsi="Times New Roman" w:cs="Times New Roman"/>
          <w:b/>
          <w:color w:val="000000" w:themeColor="text1"/>
          <w:sz w:val="24"/>
          <w:szCs w:val="24"/>
        </w:rPr>
        <w:t>,v.r.</w:t>
      </w:r>
    </w:p>
    <w:p w14:paraId="0F7302B4" w14:textId="4A3B7DA5"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674FFD01" w14:textId="02A9F5F2"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4D4CEB94" w14:textId="1AF65C1F"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7838C316" w14:textId="34A11B2E"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239C74AD" w14:textId="4434D6D5"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3A2275E2" w14:textId="57112409"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47A04B4E" w14:textId="6B75C799"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207737BD" w14:textId="18A20A94"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1B7C9D18" w14:textId="16A36695"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15A312D6" w14:textId="2C1651C4"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6F4BA49E" w14:textId="43F72820"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7BCB2EA9" w14:textId="3CC9FDD5"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2C1BB8B6" w14:textId="3E89D9E9"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49799789" w14:textId="58B73F14"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08FBDA14" w14:textId="40E9F5C0"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6A85A156" w14:textId="238B513C"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32B84157" w14:textId="61AF7893"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23B194AB" w14:textId="6EA121DC"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369CE88A" w14:textId="3C91B419"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3CB7053D" w14:textId="5450CD0D"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3AD74809" w14:textId="6FF352B7"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64B92154" w14:textId="2D406E41"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1BD28C2E" w14:textId="77588F02"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1B7338D0" w14:textId="2E574B6C"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65F52920" w14:textId="0937A7FD"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373455F3" w14:textId="6DD2183A"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2FF857D1" w14:textId="1F0B7E2E"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16F45FC3" w14:textId="380A8665"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06D2A045" w14:textId="595B26CB"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18EC2EA3" w14:textId="37C5E47A"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3DDAFE2D" w14:textId="1555E6BB"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1B815A5E" w14:textId="4C749819"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2FFBC9A8" w14:textId="6973EBF3"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1F2FB2C7" w14:textId="03EA4C8C"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4E873894" w14:textId="34925591"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6CE9604F" w14:textId="50209F39"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0E893689" w14:textId="40FDDDAB"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662DAFED" w14:textId="01C309E4" w:rsidR="00A33199" w:rsidRDefault="00A33199" w:rsidP="00271C7E">
      <w:pPr>
        <w:spacing w:line="230" w:lineRule="auto"/>
        <w:jc w:val="right"/>
        <w:rPr>
          <w:rFonts w:ascii="Times New Roman" w:eastAsia="Times New Roman" w:hAnsi="Times New Roman" w:cs="Times New Roman"/>
          <w:b/>
          <w:color w:val="000000" w:themeColor="text1"/>
          <w:sz w:val="24"/>
          <w:szCs w:val="24"/>
        </w:rPr>
      </w:pPr>
    </w:p>
    <w:p w14:paraId="325F2DCC" w14:textId="77777777" w:rsidR="00A33199" w:rsidRPr="00271C7E" w:rsidRDefault="00A33199" w:rsidP="00271C7E">
      <w:pPr>
        <w:spacing w:line="230" w:lineRule="auto"/>
        <w:jc w:val="right"/>
        <w:rPr>
          <w:rFonts w:ascii="Times New Roman" w:eastAsia="Times New Roman" w:hAnsi="Times New Roman" w:cs="Times New Roman"/>
          <w:b/>
          <w:color w:val="000000" w:themeColor="text1"/>
          <w:sz w:val="24"/>
          <w:szCs w:val="24"/>
        </w:rPr>
      </w:pPr>
    </w:p>
    <w:p w14:paraId="564BF6CB" w14:textId="77777777" w:rsidR="00271C7E" w:rsidRDefault="00271C7E" w:rsidP="006300F2">
      <w:pPr>
        <w:rPr>
          <w:rFonts w:ascii="Times New Roman" w:hAnsi="Times New Roman" w:cs="Times New Roman"/>
          <w:sz w:val="24"/>
          <w:szCs w:val="24"/>
        </w:rPr>
      </w:pPr>
    </w:p>
    <w:p w14:paraId="49734B77" w14:textId="77777777" w:rsidR="00584A88" w:rsidRDefault="00584A88" w:rsidP="00584A88">
      <w:pPr>
        <w:spacing w:line="254" w:lineRule="exact"/>
        <w:rPr>
          <w:rFonts w:ascii="Times New Roman" w:eastAsia="Times New Roman" w:hAnsi="Times New Roman" w:cs="Times New Roman"/>
          <w:b/>
          <w:i/>
        </w:rPr>
      </w:pPr>
      <w:r>
        <w:rPr>
          <w:rFonts w:ascii="Times New Roman" w:eastAsia="Times New Roman" w:hAnsi="Times New Roman" w:cs="Times New Roman"/>
          <w:b/>
          <w:i/>
        </w:rPr>
        <w:lastRenderedPageBreak/>
        <w:t>Prilog 1.</w:t>
      </w:r>
    </w:p>
    <w:p w14:paraId="6722E779" w14:textId="77777777" w:rsidR="00584A88" w:rsidRDefault="00584A88" w:rsidP="00584A88">
      <w:pPr>
        <w:spacing w:line="254" w:lineRule="exact"/>
        <w:rPr>
          <w:rFonts w:ascii="Times New Roman" w:eastAsia="Times New Roman" w:hAnsi="Times New Roman" w:cs="Times New Roman"/>
          <w:b/>
          <w:i/>
        </w:rPr>
      </w:pPr>
    </w:p>
    <w:p w14:paraId="41170598" w14:textId="77777777" w:rsidR="00584A88" w:rsidRDefault="00584A88" w:rsidP="00584A88">
      <w:pPr>
        <w:spacing w:line="0" w:lineRule="atLeast"/>
        <w:ind w:left="3600"/>
        <w:rPr>
          <w:rFonts w:ascii="Times New Roman" w:eastAsia="Times New Roman" w:hAnsi="Times New Roman" w:cs="Times New Roman"/>
          <w:b/>
        </w:rPr>
      </w:pPr>
      <w:r>
        <w:rPr>
          <w:rFonts w:ascii="Times New Roman" w:eastAsia="Times New Roman" w:hAnsi="Times New Roman" w:cs="Times New Roman"/>
          <w:b/>
        </w:rPr>
        <w:t>PONUDBENI LIST</w:t>
      </w:r>
    </w:p>
    <w:p w14:paraId="2B3E5CA1" w14:textId="77777777" w:rsidR="00584A88" w:rsidRDefault="00584A88" w:rsidP="00584A88">
      <w:pPr>
        <w:spacing w:line="249" w:lineRule="exact"/>
        <w:rPr>
          <w:rFonts w:ascii="Times New Roman" w:eastAsia="Times New Roman" w:hAnsi="Times New Roman" w:cs="Times New Roman"/>
          <w:b/>
        </w:rPr>
      </w:pPr>
    </w:p>
    <w:p w14:paraId="1274601D" w14:textId="77777777" w:rsidR="00584A88" w:rsidRDefault="00584A88" w:rsidP="00584A88">
      <w:pPr>
        <w:spacing w:line="0" w:lineRule="atLeast"/>
        <w:rPr>
          <w:rFonts w:ascii="Times New Roman" w:eastAsia="Times New Roman" w:hAnsi="Times New Roman" w:cs="Times New Roman"/>
        </w:rPr>
      </w:pPr>
      <w:r>
        <w:rPr>
          <w:rFonts w:ascii="Times New Roman" w:eastAsia="Times New Roman" w:hAnsi="Times New Roman" w:cs="Times New Roman"/>
        </w:rPr>
        <w:t>Predmet nabave:_____________________________________________________________</w:t>
      </w:r>
    </w:p>
    <w:p w14:paraId="1597E0ED" w14:textId="77777777" w:rsidR="00584A88" w:rsidRDefault="00584A88" w:rsidP="00584A88">
      <w:pPr>
        <w:spacing w:line="253" w:lineRule="exact"/>
        <w:rPr>
          <w:rFonts w:ascii="Times New Roman" w:eastAsia="Times New Roman" w:hAnsi="Times New Roman" w:cs="Times New Roman"/>
        </w:rPr>
      </w:pPr>
    </w:p>
    <w:p w14:paraId="7E9C93E6" w14:textId="77777777" w:rsidR="00584A88" w:rsidRDefault="00584A88" w:rsidP="00584A88">
      <w:pPr>
        <w:spacing w:line="0" w:lineRule="atLeast"/>
        <w:rPr>
          <w:rFonts w:ascii="Times New Roman" w:eastAsia="Times New Roman" w:hAnsi="Times New Roman" w:cs="Times New Roman"/>
        </w:rPr>
      </w:pPr>
      <w:r>
        <w:rPr>
          <w:rFonts w:ascii="Times New Roman" w:eastAsia="Times New Roman" w:hAnsi="Times New Roman" w:cs="Times New Roman"/>
        </w:rPr>
        <w:t>Naručitelj:__________________________________________________________________</w:t>
      </w:r>
    </w:p>
    <w:p w14:paraId="57E2DA69" w14:textId="77777777" w:rsidR="00584A88" w:rsidRDefault="00584A88" w:rsidP="00584A88">
      <w:pPr>
        <w:spacing w:line="253" w:lineRule="exact"/>
        <w:rPr>
          <w:rFonts w:ascii="Times New Roman" w:eastAsia="Times New Roman" w:hAnsi="Times New Roman" w:cs="Times New Roman"/>
        </w:rPr>
      </w:pPr>
    </w:p>
    <w:p w14:paraId="34E1D1BA" w14:textId="77777777" w:rsidR="00584A88" w:rsidRDefault="00584A88" w:rsidP="00584A88">
      <w:pPr>
        <w:spacing w:line="0" w:lineRule="atLeast"/>
        <w:rPr>
          <w:rFonts w:ascii="Times New Roman" w:eastAsia="Times New Roman" w:hAnsi="Times New Roman" w:cs="Times New Roman"/>
        </w:rPr>
      </w:pPr>
      <w:r>
        <w:rPr>
          <w:rFonts w:ascii="Times New Roman" w:eastAsia="Times New Roman" w:hAnsi="Times New Roman" w:cs="Times New Roman"/>
        </w:rPr>
        <w:t>Odgovorna osoba Naručitelja:___________________________________________________</w:t>
      </w:r>
    </w:p>
    <w:p w14:paraId="56378F68" w14:textId="77777777" w:rsidR="00584A88" w:rsidRDefault="00584A88" w:rsidP="00584A88">
      <w:pPr>
        <w:spacing w:line="235" w:lineRule="auto"/>
        <w:rPr>
          <w:rFonts w:ascii="Times New Roman" w:eastAsia="Times New Roman" w:hAnsi="Times New Roman" w:cs="Times New Roman"/>
        </w:rPr>
      </w:pPr>
      <w:r>
        <w:rPr>
          <w:rFonts w:ascii="Times New Roman" w:eastAsia="Times New Roman" w:hAnsi="Times New Roman" w:cs="Times New Roman"/>
        </w:rPr>
        <w:t>(popunjava naručitelj)</w:t>
      </w:r>
    </w:p>
    <w:p w14:paraId="2C856385" w14:textId="77777777" w:rsidR="00584A88" w:rsidRDefault="00584A88" w:rsidP="00584A88">
      <w:pPr>
        <w:spacing w:line="253" w:lineRule="exact"/>
        <w:rPr>
          <w:rFonts w:ascii="Times New Roman" w:eastAsia="Times New Roman" w:hAnsi="Times New Roman" w:cs="Times New Roman"/>
        </w:rPr>
      </w:pPr>
    </w:p>
    <w:p w14:paraId="1447BDE2" w14:textId="77777777" w:rsidR="00584A88" w:rsidRDefault="00584A88" w:rsidP="00584A88">
      <w:pPr>
        <w:spacing w:line="0" w:lineRule="atLeast"/>
        <w:rPr>
          <w:rFonts w:ascii="Times New Roman" w:eastAsia="Times New Roman" w:hAnsi="Times New Roman" w:cs="Times New Roman"/>
        </w:rPr>
      </w:pPr>
      <w:r>
        <w:rPr>
          <w:rFonts w:ascii="Times New Roman" w:eastAsia="Times New Roman" w:hAnsi="Times New Roman" w:cs="Times New Roman"/>
        </w:rPr>
        <w:t>Naziv ponuditelja:____________________________________________________________</w:t>
      </w:r>
    </w:p>
    <w:p w14:paraId="1F4C5567" w14:textId="77777777" w:rsidR="00584A88" w:rsidRDefault="00584A88" w:rsidP="00584A88">
      <w:pPr>
        <w:spacing w:line="253" w:lineRule="exact"/>
        <w:rPr>
          <w:rFonts w:ascii="Times New Roman" w:eastAsia="Times New Roman" w:hAnsi="Times New Roman" w:cs="Times New Roman"/>
        </w:rPr>
      </w:pPr>
    </w:p>
    <w:p w14:paraId="4E752323" w14:textId="77777777" w:rsidR="00584A88" w:rsidRDefault="00584A88" w:rsidP="00584A88">
      <w:pPr>
        <w:spacing w:line="0" w:lineRule="atLeast"/>
        <w:rPr>
          <w:rFonts w:ascii="Times New Roman" w:eastAsia="Times New Roman" w:hAnsi="Times New Roman" w:cs="Times New Roman"/>
        </w:rPr>
      </w:pPr>
      <w:r>
        <w:rPr>
          <w:rFonts w:ascii="Times New Roman" w:eastAsia="Times New Roman" w:hAnsi="Times New Roman" w:cs="Times New Roman"/>
        </w:rPr>
        <w:t>Adresa (poslovno sjedište):_____________________________________________________</w:t>
      </w:r>
    </w:p>
    <w:p w14:paraId="7ED1E3EE" w14:textId="77777777" w:rsidR="00584A88" w:rsidRDefault="00584A88" w:rsidP="00584A88">
      <w:pPr>
        <w:spacing w:line="235" w:lineRule="auto"/>
        <w:rPr>
          <w:rFonts w:ascii="Times New Roman" w:eastAsia="Times New Roman" w:hAnsi="Times New Roman" w:cs="Times New Roman"/>
        </w:rPr>
      </w:pPr>
      <w:r>
        <w:rPr>
          <w:rFonts w:ascii="Times New Roman" w:eastAsia="Times New Roman" w:hAnsi="Times New Roman" w:cs="Times New Roman"/>
        </w:rPr>
        <w:t>OIB:______________________________________________________________________</w:t>
      </w:r>
    </w:p>
    <w:p w14:paraId="55222915" w14:textId="77777777" w:rsidR="00584A88" w:rsidRDefault="00584A88" w:rsidP="00584A88">
      <w:pPr>
        <w:spacing w:line="2" w:lineRule="exact"/>
        <w:rPr>
          <w:rFonts w:ascii="Times New Roman" w:eastAsia="Times New Roman" w:hAnsi="Times New Roman" w:cs="Times New Roman"/>
        </w:rPr>
      </w:pPr>
    </w:p>
    <w:p w14:paraId="1A8EDBC7" w14:textId="77777777" w:rsidR="00584A88" w:rsidRDefault="00584A88" w:rsidP="00584A88">
      <w:pPr>
        <w:spacing w:line="0" w:lineRule="atLeast"/>
        <w:rPr>
          <w:rFonts w:ascii="Times New Roman" w:eastAsia="Times New Roman" w:hAnsi="Times New Roman" w:cs="Times New Roman"/>
        </w:rPr>
      </w:pPr>
      <w:r>
        <w:rPr>
          <w:rFonts w:ascii="Times New Roman" w:eastAsia="Times New Roman" w:hAnsi="Times New Roman" w:cs="Times New Roman"/>
        </w:rPr>
        <w:t>Broj računa (IBAN):__________________________________________________________</w:t>
      </w:r>
    </w:p>
    <w:p w14:paraId="75923044" w14:textId="77777777" w:rsidR="00584A88" w:rsidRDefault="00584A88" w:rsidP="00584A88">
      <w:pPr>
        <w:spacing w:line="235" w:lineRule="auto"/>
        <w:rPr>
          <w:rFonts w:ascii="Times New Roman" w:eastAsia="Times New Roman" w:hAnsi="Times New Roman" w:cs="Times New Roman"/>
        </w:rPr>
      </w:pPr>
      <w:r>
        <w:rPr>
          <w:rFonts w:ascii="Times New Roman" w:eastAsia="Times New Roman" w:hAnsi="Times New Roman" w:cs="Times New Roman"/>
        </w:rPr>
        <w:t>BIC (SWIFT) i/ili naziv poslovne banke___________________________________________</w:t>
      </w:r>
    </w:p>
    <w:p w14:paraId="04528BC8" w14:textId="77777777" w:rsidR="00584A88" w:rsidRDefault="00584A88" w:rsidP="00584A88">
      <w:pPr>
        <w:tabs>
          <w:tab w:val="left" w:pos="4480"/>
        </w:tabs>
        <w:spacing w:line="235" w:lineRule="auto"/>
        <w:rPr>
          <w:rFonts w:ascii="Times New Roman" w:eastAsia="Times New Roman" w:hAnsi="Times New Roman" w:cs="Times New Roman"/>
        </w:rPr>
      </w:pPr>
      <w:r>
        <w:rPr>
          <w:rFonts w:ascii="Times New Roman" w:eastAsia="Times New Roman" w:hAnsi="Times New Roman" w:cs="Times New Roman"/>
        </w:rPr>
        <w:t>Ponuditelj je u sustavu PDV-a (zaokružiti):  DA</w:t>
      </w:r>
      <w:r>
        <w:rPr>
          <w:rFonts w:ascii="Times New Roman" w:eastAsia="Times New Roman" w:hAnsi="Times New Roman" w:cs="Times New Roman"/>
        </w:rPr>
        <w:tab/>
        <w:t>NE______________________________</w:t>
      </w:r>
    </w:p>
    <w:p w14:paraId="6DC91A7F" w14:textId="77777777" w:rsidR="00584A88" w:rsidRDefault="00584A88" w:rsidP="00584A88">
      <w:pPr>
        <w:spacing w:line="2" w:lineRule="exact"/>
        <w:rPr>
          <w:rFonts w:ascii="Times New Roman" w:eastAsia="Times New Roman" w:hAnsi="Times New Roman" w:cs="Times New Roman"/>
        </w:rPr>
      </w:pPr>
    </w:p>
    <w:p w14:paraId="570A65BC" w14:textId="77777777" w:rsidR="00584A88" w:rsidRDefault="00584A88" w:rsidP="00584A88">
      <w:pPr>
        <w:spacing w:line="0" w:lineRule="atLeast"/>
        <w:rPr>
          <w:rFonts w:ascii="Times New Roman" w:eastAsia="Times New Roman" w:hAnsi="Times New Roman" w:cs="Times New Roman"/>
        </w:rPr>
      </w:pPr>
      <w:r>
        <w:rPr>
          <w:rFonts w:ascii="Times New Roman" w:eastAsia="Times New Roman" w:hAnsi="Times New Roman" w:cs="Times New Roman"/>
        </w:rPr>
        <w:t>Adresa za dostavu pošte:_______________________________________________________</w:t>
      </w:r>
    </w:p>
    <w:p w14:paraId="44EDB0D8" w14:textId="77777777" w:rsidR="00584A88" w:rsidRDefault="00584A88" w:rsidP="00584A88">
      <w:pPr>
        <w:spacing w:line="235" w:lineRule="auto"/>
        <w:rPr>
          <w:rFonts w:ascii="Times New Roman" w:eastAsia="Times New Roman" w:hAnsi="Times New Roman" w:cs="Times New Roman"/>
        </w:rPr>
      </w:pPr>
      <w:r>
        <w:rPr>
          <w:rFonts w:ascii="Times New Roman" w:eastAsia="Times New Roman" w:hAnsi="Times New Roman" w:cs="Times New Roman"/>
        </w:rPr>
        <w:t>E-pošta:____________________________________________________________________</w:t>
      </w:r>
    </w:p>
    <w:p w14:paraId="6DA6163F" w14:textId="77777777" w:rsidR="00584A88" w:rsidRDefault="00584A88" w:rsidP="00584A88">
      <w:pPr>
        <w:spacing w:line="1" w:lineRule="exact"/>
        <w:rPr>
          <w:rFonts w:ascii="Times New Roman" w:eastAsia="Times New Roman" w:hAnsi="Times New Roman" w:cs="Times New Roman"/>
        </w:rPr>
      </w:pPr>
    </w:p>
    <w:p w14:paraId="17B06F8B" w14:textId="77777777" w:rsidR="00584A88" w:rsidRDefault="00584A88" w:rsidP="00584A88">
      <w:pPr>
        <w:spacing w:line="235" w:lineRule="auto"/>
      </w:pPr>
      <w:r>
        <w:rPr>
          <w:rFonts w:ascii="Times New Roman" w:eastAsia="Times New Roman" w:hAnsi="Times New Roman" w:cs="Times New Roman"/>
        </w:rPr>
        <w:t>Kontakt osoba:______________________________________________________________</w:t>
      </w:r>
    </w:p>
    <w:p w14:paraId="66B3D653" w14:textId="77777777" w:rsidR="00584A88" w:rsidRPr="00850E0E" w:rsidRDefault="002C1C05" w:rsidP="00584A88">
      <w:pPr>
        <w:spacing w:line="235" w:lineRule="auto"/>
        <w:rPr>
          <w:rFonts w:ascii="Times New Roman" w:eastAsia="Times New Roman" w:hAnsi="Times New Roman" w:cs="Times New Roman"/>
          <w:color w:val="000000"/>
        </w:rPr>
      </w:pPr>
      <w:hyperlink r:id="rId13" w:history="1">
        <w:r w:rsidR="00584A88" w:rsidRPr="00850E0E">
          <w:rPr>
            <w:rStyle w:val="Hiperveza"/>
            <w:rFonts w:ascii="Times New Roman" w:hAnsi="Times New Roman" w:cs="Times New Roman"/>
            <w:color w:val="000000"/>
          </w:rPr>
          <w:t>Tel:_______________________________________________________________________</w:t>
        </w:r>
      </w:hyperlink>
    </w:p>
    <w:p w14:paraId="1C321C26" w14:textId="77777777" w:rsidR="00584A88" w:rsidRDefault="00584A88" w:rsidP="00584A88">
      <w:pPr>
        <w:spacing w:line="235" w:lineRule="auto"/>
        <w:rPr>
          <w:rFonts w:ascii="Times New Roman" w:eastAsia="Times New Roman" w:hAnsi="Times New Roman" w:cs="Times New Roman"/>
        </w:rPr>
      </w:pPr>
      <w:r>
        <w:rPr>
          <w:rFonts w:ascii="Times New Roman" w:eastAsia="Times New Roman" w:hAnsi="Times New Roman" w:cs="Times New Roman"/>
        </w:rPr>
        <w:t>Faks:______________________________________________________________________</w:t>
      </w:r>
    </w:p>
    <w:p w14:paraId="496EAA28" w14:textId="77777777" w:rsidR="00584A88" w:rsidRDefault="00584A88" w:rsidP="00584A88">
      <w:pPr>
        <w:spacing w:line="200" w:lineRule="exact"/>
        <w:rPr>
          <w:rFonts w:ascii="Times New Roman" w:eastAsia="Times New Roman" w:hAnsi="Times New Roman" w:cs="Times New Roman"/>
        </w:rPr>
      </w:pPr>
    </w:p>
    <w:p w14:paraId="35829DE5" w14:textId="77777777" w:rsidR="00584A88" w:rsidRDefault="00584A88" w:rsidP="00584A88">
      <w:pPr>
        <w:spacing w:line="309" w:lineRule="exact"/>
        <w:rPr>
          <w:rFonts w:ascii="Times New Roman" w:eastAsia="Times New Roman" w:hAnsi="Times New Roman" w:cs="Times New Roman"/>
        </w:rPr>
      </w:pPr>
    </w:p>
    <w:p w14:paraId="6EF01A1A" w14:textId="77777777" w:rsidR="00584A88" w:rsidRDefault="00584A88" w:rsidP="00584A88">
      <w:pPr>
        <w:spacing w:line="235" w:lineRule="auto"/>
        <w:rPr>
          <w:rFonts w:ascii="Times New Roman" w:eastAsia="Times New Roman" w:hAnsi="Times New Roman" w:cs="Times New Roman"/>
        </w:rPr>
      </w:pPr>
      <w:r>
        <w:rPr>
          <w:rFonts w:ascii="Times New Roman" w:eastAsia="Times New Roman" w:hAnsi="Times New Roman" w:cs="Times New Roman"/>
        </w:rPr>
        <w:t>PONUDA</w:t>
      </w:r>
    </w:p>
    <w:p w14:paraId="0C265554" w14:textId="77777777" w:rsidR="00584A88" w:rsidRDefault="00584A88" w:rsidP="00584A88">
      <w:pPr>
        <w:spacing w:line="235" w:lineRule="auto"/>
        <w:rPr>
          <w:rFonts w:ascii="Times New Roman" w:eastAsia="Times New Roman" w:hAnsi="Times New Roman" w:cs="Times New Roman"/>
        </w:rPr>
      </w:pPr>
      <w:r>
        <w:rPr>
          <w:rFonts w:ascii="Times New Roman" w:eastAsia="Times New Roman" w:hAnsi="Times New Roman" w:cs="Times New Roman"/>
        </w:rPr>
        <w:t>Broj ponude:__________________________________________________________</w:t>
      </w:r>
    </w:p>
    <w:p w14:paraId="35A430FD" w14:textId="77777777" w:rsidR="00584A88" w:rsidRDefault="00584A88" w:rsidP="00584A88">
      <w:pPr>
        <w:spacing w:line="235" w:lineRule="auto"/>
        <w:rPr>
          <w:rFonts w:ascii="Times New Roman" w:eastAsia="Times New Roman" w:hAnsi="Times New Roman" w:cs="Times New Roman"/>
        </w:rPr>
      </w:pPr>
      <w:r>
        <w:rPr>
          <w:rFonts w:ascii="Times New Roman" w:eastAsia="Times New Roman" w:hAnsi="Times New Roman" w:cs="Times New Roman"/>
        </w:rPr>
        <w:t>Datum ponude:________________________________________________________</w:t>
      </w:r>
    </w:p>
    <w:p w14:paraId="76F81999" w14:textId="77777777" w:rsidR="00584A88" w:rsidRDefault="00584A88" w:rsidP="00584A88">
      <w:pPr>
        <w:spacing w:line="3" w:lineRule="exact"/>
        <w:rPr>
          <w:rFonts w:ascii="Times New Roman" w:eastAsia="Times New Roman" w:hAnsi="Times New Roman" w:cs="Times New Roman"/>
        </w:rPr>
      </w:pPr>
    </w:p>
    <w:p w14:paraId="26FAEB8F" w14:textId="77777777" w:rsidR="00584A88" w:rsidRDefault="00584A88" w:rsidP="00584A88">
      <w:pPr>
        <w:spacing w:line="235" w:lineRule="auto"/>
        <w:rPr>
          <w:rFonts w:ascii="Times New Roman" w:eastAsia="Times New Roman" w:hAnsi="Times New Roman" w:cs="Times New Roman"/>
        </w:rPr>
      </w:pPr>
      <w:r>
        <w:rPr>
          <w:rFonts w:ascii="Times New Roman" w:eastAsia="Times New Roman" w:hAnsi="Times New Roman" w:cs="Times New Roman"/>
        </w:rPr>
        <w:t>Cijena ponude bez PDV-a:_______________________________________________</w:t>
      </w:r>
    </w:p>
    <w:p w14:paraId="032B92DD" w14:textId="77777777" w:rsidR="00584A88" w:rsidRDefault="00584A88" w:rsidP="00584A88">
      <w:pPr>
        <w:spacing w:line="235" w:lineRule="auto"/>
        <w:rPr>
          <w:rFonts w:ascii="Times New Roman" w:eastAsia="Times New Roman" w:hAnsi="Times New Roman" w:cs="Times New Roman"/>
        </w:rPr>
      </w:pPr>
      <w:r>
        <w:rPr>
          <w:rFonts w:ascii="Times New Roman" w:eastAsia="Times New Roman" w:hAnsi="Times New Roman" w:cs="Times New Roman"/>
        </w:rPr>
        <w:t>Iznos PDV-a:__________________________________________________________</w:t>
      </w:r>
    </w:p>
    <w:p w14:paraId="39ADC775" w14:textId="77777777" w:rsidR="00584A88" w:rsidRDefault="00584A88" w:rsidP="00584A88">
      <w:pPr>
        <w:spacing w:line="2" w:lineRule="exact"/>
        <w:rPr>
          <w:rFonts w:ascii="Times New Roman" w:eastAsia="Times New Roman" w:hAnsi="Times New Roman" w:cs="Times New Roman"/>
        </w:rPr>
      </w:pPr>
    </w:p>
    <w:p w14:paraId="5AC99C8F" w14:textId="77777777" w:rsidR="00584A88" w:rsidRDefault="00584A88" w:rsidP="00584A88">
      <w:pPr>
        <w:spacing w:line="235" w:lineRule="auto"/>
        <w:rPr>
          <w:rFonts w:ascii="Times New Roman" w:eastAsia="Times New Roman" w:hAnsi="Times New Roman" w:cs="Times New Roman"/>
        </w:rPr>
      </w:pPr>
      <w:r>
        <w:rPr>
          <w:rFonts w:ascii="Times New Roman" w:eastAsia="Times New Roman" w:hAnsi="Times New Roman" w:cs="Times New Roman"/>
        </w:rPr>
        <w:t>Cijena ponude s PDV-om:________________________________________________</w:t>
      </w:r>
    </w:p>
    <w:p w14:paraId="03880E9E" w14:textId="77777777" w:rsidR="00584A88" w:rsidRDefault="00584A88" w:rsidP="00584A88">
      <w:pPr>
        <w:spacing w:line="200" w:lineRule="exact"/>
        <w:rPr>
          <w:rFonts w:ascii="Times New Roman" w:eastAsia="Times New Roman" w:hAnsi="Times New Roman" w:cs="Times New Roman"/>
        </w:rPr>
      </w:pPr>
    </w:p>
    <w:p w14:paraId="15A56FC2" w14:textId="77777777" w:rsidR="00584A88" w:rsidRDefault="00584A88" w:rsidP="00584A88">
      <w:pPr>
        <w:spacing w:line="200" w:lineRule="exact"/>
        <w:rPr>
          <w:rFonts w:ascii="Times New Roman" w:eastAsia="Times New Roman" w:hAnsi="Times New Roman" w:cs="Times New Roman"/>
        </w:rPr>
      </w:pPr>
    </w:p>
    <w:p w14:paraId="06BD2D56" w14:textId="77777777" w:rsidR="00584A88" w:rsidRDefault="00584A88" w:rsidP="00584A88">
      <w:pPr>
        <w:spacing w:line="200" w:lineRule="exact"/>
        <w:rPr>
          <w:rFonts w:ascii="Times New Roman" w:eastAsia="Times New Roman" w:hAnsi="Times New Roman" w:cs="Times New Roman"/>
        </w:rPr>
      </w:pPr>
    </w:p>
    <w:p w14:paraId="2280F723" w14:textId="77777777" w:rsidR="00584A88" w:rsidRDefault="00584A88" w:rsidP="00584A88">
      <w:pPr>
        <w:spacing w:line="200" w:lineRule="exact"/>
        <w:rPr>
          <w:rFonts w:ascii="Times New Roman" w:eastAsia="Times New Roman" w:hAnsi="Times New Roman" w:cs="Times New Roman"/>
        </w:rPr>
      </w:pPr>
    </w:p>
    <w:p w14:paraId="4895CAB6" w14:textId="77777777" w:rsidR="00584A88" w:rsidRDefault="00584A88" w:rsidP="00584A88">
      <w:pPr>
        <w:spacing w:line="224" w:lineRule="exact"/>
        <w:rPr>
          <w:rFonts w:ascii="Times New Roman" w:eastAsia="Times New Roman" w:hAnsi="Times New Roman" w:cs="Times New Roman"/>
        </w:rPr>
      </w:pPr>
    </w:p>
    <w:p w14:paraId="358E8F85" w14:textId="77777777" w:rsidR="00584A88" w:rsidRDefault="00584A88" w:rsidP="00584A88">
      <w:pPr>
        <w:spacing w:line="230" w:lineRule="auto"/>
        <w:rPr>
          <w:rFonts w:ascii="Times New Roman" w:eastAsia="Times New Roman" w:hAnsi="Times New Roman" w:cs="Times New Roman"/>
        </w:rPr>
      </w:pPr>
      <w:r>
        <w:rPr>
          <w:rFonts w:ascii="Times New Roman" w:eastAsia="Times New Roman" w:hAnsi="Times New Roman" w:cs="Times New Roman"/>
        </w:rPr>
        <w:t xml:space="preserve">                                                             (ime i prezime ovlaštene osobe ponuditelja, potpis i ovjera)</w:t>
      </w:r>
    </w:p>
    <w:p w14:paraId="3924AE45" w14:textId="77777777" w:rsidR="00584A88" w:rsidRDefault="00584A88" w:rsidP="00584A88">
      <w:pPr>
        <w:spacing w:line="254" w:lineRule="exact"/>
        <w:rPr>
          <w:rFonts w:ascii="Times New Roman" w:eastAsia="Times New Roman" w:hAnsi="Times New Roman" w:cs="Times New Roman"/>
        </w:rPr>
      </w:pPr>
    </w:p>
    <w:p w14:paraId="4F3E5572" w14:textId="77777777" w:rsidR="00584A88" w:rsidRDefault="00584A88" w:rsidP="00584A88">
      <w:pPr>
        <w:rPr>
          <w:rFonts w:ascii="Times New Roman" w:eastAsia="Times New Roman" w:hAnsi="Times New Roman" w:cs="Times New Roman"/>
        </w:rPr>
      </w:pPr>
      <w:r>
        <w:rPr>
          <w:rFonts w:ascii="Times New Roman" w:eastAsia="Times New Roman" w:hAnsi="Times New Roman" w:cs="Times New Roman"/>
        </w:rPr>
        <w:t xml:space="preserve">                                                                                                        _________________________</w:t>
      </w:r>
    </w:p>
    <w:p w14:paraId="2560E217" w14:textId="77777777" w:rsidR="00584A88" w:rsidRDefault="00584A88" w:rsidP="00584A88"/>
    <w:p w14:paraId="10CE4082" w14:textId="77777777" w:rsidR="00584A88" w:rsidRDefault="00584A88" w:rsidP="00584A88"/>
    <w:p w14:paraId="538D7EE3" w14:textId="77777777" w:rsidR="00584A88" w:rsidRDefault="00584A88" w:rsidP="00584A88"/>
    <w:p w14:paraId="7649A520" w14:textId="77777777" w:rsidR="00584A88" w:rsidRDefault="00584A88" w:rsidP="00584A88"/>
    <w:p w14:paraId="0250B497" w14:textId="77777777" w:rsidR="00584A88" w:rsidRDefault="00584A88" w:rsidP="00584A88"/>
    <w:p w14:paraId="6D2CB0FC" w14:textId="77777777" w:rsidR="00584A88" w:rsidRDefault="00584A88" w:rsidP="00584A88"/>
    <w:p w14:paraId="668EB33A" w14:textId="77777777" w:rsidR="00584A88" w:rsidRDefault="00584A88" w:rsidP="00584A88"/>
    <w:p w14:paraId="0B7E9669" w14:textId="77777777" w:rsidR="00584A88" w:rsidRDefault="00584A88" w:rsidP="00584A88"/>
    <w:p w14:paraId="125CE18F" w14:textId="77777777" w:rsidR="00584A88" w:rsidRDefault="00584A88" w:rsidP="00584A88"/>
    <w:p w14:paraId="326BB423" w14:textId="77777777" w:rsidR="00584A88" w:rsidRDefault="00584A88" w:rsidP="00584A88"/>
    <w:p w14:paraId="68EA841F" w14:textId="6CB31305" w:rsidR="00584A88" w:rsidRDefault="00584A88" w:rsidP="00584A88"/>
    <w:p w14:paraId="2CEDA1A0" w14:textId="77777777" w:rsidR="00B90EC5" w:rsidRDefault="00B90EC5" w:rsidP="00584A88"/>
    <w:p w14:paraId="07DB7833" w14:textId="3B47AE00" w:rsidR="00584A88" w:rsidRDefault="00584A88" w:rsidP="00584A88">
      <w:pPr>
        <w:ind w:left="-142"/>
        <w:rPr>
          <w:rFonts w:ascii="Times New Roman" w:hAnsi="Times New Roman" w:cs="Times New Roman"/>
          <w:b/>
          <w:bCs/>
          <w:i/>
        </w:rPr>
      </w:pPr>
      <w:r w:rsidRPr="00271C7E">
        <w:rPr>
          <w:rFonts w:ascii="Times New Roman" w:hAnsi="Times New Roman" w:cs="Times New Roman"/>
          <w:b/>
          <w:bCs/>
          <w:i/>
        </w:rPr>
        <w:lastRenderedPageBreak/>
        <w:t>Prilog 2.</w:t>
      </w:r>
    </w:p>
    <w:p w14:paraId="47EB1130" w14:textId="77777777" w:rsidR="00271C7E" w:rsidRPr="00271C7E" w:rsidRDefault="00271C7E" w:rsidP="00584A88">
      <w:pPr>
        <w:ind w:left="-142"/>
        <w:rPr>
          <w:rFonts w:ascii="Times New Roman" w:hAnsi="Times New Roman" w:cs="Times New Roman"/>
          <w:b/>
          <w:bCs/>
          <w:i/>
        </w:rPr>
      </w:pPr>
    </w:p>
    <w:p w14:paraId="099EF554" w14:textId="77777777" w:rsidR="00584A88" w:rsidRPr="00752CCB" w:rsidRDefault="00584A88" w:rsidP="00584A88">
      <w:pPr>
        <w:ind w:left="-142"/>
        <w:jc w:val="center"/>
        <w:rPr>
          <w:rFonts w:ascii="Times New Roman" w:hAnsi="Times New Roman" w:cs="Times New Roman"/>
          <w:b/>
        </w:rPr>
      </w:pPr>
      <w:r w:rsidRPr="00752CCB">
        <w:rPr>
          <w:rFonts w:ascii="Times New Roman" w:hAnsi="Times New Roman" w:cs="Times New Roman"/>
          <w:b/>
        </w:rPr>
        <w:t>IZJAVA O NEKAŽNJAVANJU</w:t>
      </w:r>
    </w:p>
    <w:p w14:paraId="32363EDB" w14:textId="77777777" w:rsidR="00584A88" w:rsidRPr="00752CCB" w:rsidRDefault="00584A88" w:rsidP="00584A88">
      <w:pPr>
        <w:ind w:left="-142"/>
        <w:rPr>
          <w:rFonts w:ascii="Times New Roman" w:hAnsi="Times New Roman" w:cs="Times New Roman"/>
          <w:i/>
        </w:rPr>
      </w:pPr>
    </w:p>
    <w:p w14:paraId="661618E5" w14:textId="77777777" w:rsidR="00584A88" w:rsidRPr="00752CCB" w:rsidRDefault="00584A88" w:rsidP="00584A88">
      <w:pPr>
        <w:ind w:left="-142"/>
        <w:rPr>
          <w:rFonts w:ascii="Times New Roman" w:hAnsi="Times New Roman" w:cs="Times New Roman"/>
          <w:b/>
        </w:rPr>
      </w:pPr>
    </w:p>
    <w:p w14:paraId="78C5F203" w14:textId="77777777" w:rsidR="00584A88" w:rsidRPr="00752CCB" w:rsidRDefault="00584A88" w:rsidP="00584A88">
      <w:pPr>
        <w:tabs>
          <w:tab w:val="right" w:leader="underscore" w:pos="9072"/>
        </w:tabs>
        <w:spacing w:before="240"/>
        <w:ind w:left="-142"/>
        <w:jc w:val="both"/>
        <w:rPr>
          <w:rFonts w:ascii="Times New Roman" w:hAnsi="Times New Roman" w:cs="Times New Roman"/>
        </w:rPr>
      </w:pPr>
      <w:r w:rsidRPr="00752CCB">
        <w:rPr>
          <w:rFonts w:ascii="Times New Roman" w:hAnsi="Times New Roman" w:cs="Times New Roman"/>
        </w:rPr>
        <w:t xml:space="preserve">Ja, </w:t>
      </w:r>
      <w:r w:rsidRPr="00752CCB">
        <w:rPr>
          <w:rFonts w:ascii="Times New Roman" w:hAnsi="Times New Roman" w:cs="Times New Roman"/>
        </w:rPr>
        <w:tab/>
      </w:r>
    </w:p>
    <w:p w14:paraId="5CE261B6" w14:textId="77777777" w:rsidR="00584A88" w:rsidRPr="00752CCB" w:rsidRDefault="00584A88" w:rsidP="00584A88">
      <w:pPr>
        <w:tabs>
          <w:tab w:val="right" w:leader="underscore" w:pos="9072"/>
        </w:tabs>
        <w:spacing w:before="120" w:after="120"/>
        <w:ind w:left="-142"/>
        <w:jc w:val="center"/>
        <w:rPr>
          <w:rFonts w:ascii="Times New Roman" w:hAnsi="Times New Roman" w:cs="Times New Roman"/>
        </w:rPr>
      </w:pPr>
      <w:r w:rsidRPr="00752CCB">
        <w:rPr>
          <w:rFonts w:ascii="Times New Roman" w:hAnsi="Times New Roman" w:cs="Times New Roman"/>
        </w:rPr>
        <w:t>(ime i prezime ovlaštene osobe, OIB)</w:t>
      </w:r>
    </w:p>
    <w:p w14:paraId="73CB706F" w14:textId="77777777" w:rsidR="00584A88" w:rsidRPr="00752CCB" w:rsidRDefault="00584A88" w:rsidP="00584A88">
      <w:pPr>
        <w:tabs>
          <w:tab w:val="right" w:leader="underscore" w:pos="9072"/>
        </w:tabs>
        <w:spacing w:before="240" w:after="120"/>
        <w:ind w:left="-142"/>
        <w:jc w:val="both"/>
        <w:rPr>
          <w:rFonts w:ascii="Times New Roman" w:hAnsi="Times New Roman" w:cs="Times New Roman"/>
        </w:rPr>
      </w:pPr>
      <w:r w:rsidRPr="00752CCB">
        <w:rPr>
          <w:rFonts w:ascii="Times New Roman" w:hAnsi="Times New Roman" w:cs="Times New Roman"/>
        </w:rPr>
        <w:t xml:space="preserve">iz </w:t>
      </w:r>
      <w:r w:rsidRPr="00752CCB">
        <w:rPr>
          <w:rFonts w:ascii="Times New Roman" w:hAnsi="Times New Roman" w:cs="Times New Roman"/>
        </w:rPr>
        <w:tab/>
      </w:r>
    </w:p>
    <w:p w14:paraId="5EA5530D" w14:textId="77777777" w:rsidR="00584A88" w:rsidRPr="00752CCB" w:rsidRDefault="00584A88" w:rsidP="00584A88">
      <w:pPr>
        <w:tabs>
          <w:tab w:val="right" w:leader="underscore" w:pos="9072"/>
        </w:tabs>
        <w:spacing w:before="120" w:after="120"/>
        <w:ind w:left="-142"/>
        <w:jc w:val="center"/>
        <w:rPr>
          <w:rFonts w:ascii="Times New Roman" w:hAnsi="Times New Roman" w:cs="Times New Roman"/>
        </w:rPr>
      </w:pPr>
      <w:r w:rsidRPr="00752CCB">
        <w:rPr>
          <w:rFonts w:ascii="Times New Roman" w:hAnsi="Times New Roman" w:cs="Times New Roman"/>
        </w:rPr>
        <w:t>(adresa stanovanja)</w:t>
      </w:r>
    </w:p>
    <w:p w14:paraId="076FF5F7" w14:textId="77777777" w:rsidR="00584A88" w:rsidRPr="00752CCB" w:rsidRDefault="00584A88" w:rsidP="00584A88">
      <w:pPr>
        <w:tabs>
          <w:tab w:val="right" w:leader="underscore" w:pos="9072"/>
        </w:tabs>
        <w:spacing w:before="240" w:after="120"/>
        <w:ind w:left="-142"/>
        <w:jc w:val="both"/>
        <w:rPr>
          <w:rFonts w:ascii="Times New Roman" w:hAnsi="Times New Roman" w:cs="Times New Roman"/>
        </w:rPr>
      </w:pPr>
      <w:r w:rsidRPr="00752CCB">
        <w:rPr>
          <w:rFonts w:ascii="Times New Roman" w:hAnsi="Times New Roman" w:cs="Times New Roman"/>
        </w:rPr>
        <w:t xml:space="preserve">broj osobne iskaznice _____________________ izdane od  </w:t>
      </w:r>
      <w:r w:rsidRPr="00752CCB">
        <w:rPr>
          <w:rFonts w:ascii="Times New Roman" w:hAnsi="Times New Roman" w:cs="Times New Roman"/>
        </w:rPr>
        <w:tab/>
      </w:r>
    </w:p>
    <w:p w14:paraId="6D3BA8D8" w14:textId="77777777" w:rsidR="00584A88" w:rsidRPr="00752CCB" w:rsidRDefault="00584A88" w:rsidP="00584A88">
      <w:pPr>
        <w:tabs>
          <w:tab w:val="right" w:leader="underscore" w:pos="9072"/>
        </w:tabs>
        <w:spacing w:before="240" w:after="120"/>
        <w:ind w:left="-142"/>
        <w:jc w:val="both"/>
        <w:rPr>
          <w:rFonts w:ascii="Times New Roman" w:hAnsi="Times New Roman" w:cs="Times New Roman"/>
        </w:rPr>
      </w:pPr>
      <w:r w:rsidRPr="00752CCB">
        <w:rPr>
          <w:rFonts w:ascii="Times New Roman" w:hAnsi="Times New Roman" w:cs="Times New Roman"/>
        </w:rPr>
        <w:t xml:space="preserve">kao osoba ovlaštena po zakonu za zastupanje gospodarskog subjekta </w:t>
      </w:r>
      <w:r w:rsidRPr="00752CCB">
        <w:rPr>
          <w:rFonts w:ascii="Times New Roman" w:hAnsi="Times New Roman" w:cs="Times New Roman"/>
        </w:rPr>
        <w:tab/>
      </w:r>
    </w:p>
    <w:p w14:paraId="24C95571" w14:textId="77777777" w:rsidR="00584A88" w:rsidRPr="00752CCB" w:rsidRDefault="00584A88" w:rsidP="00584A88">
      <w:pPr>
        <w:tabs>
          <w:tab w:val="right" w:leader="underscore" w:pos="9072"/>
        </w:tabs>
        <w:spacing w:before="240" w:after="120"/>
        <w:ind w:left="-142"/>
        <w:jc w:val="both"/>
        <w:rPr>
          <w:rFonts w:ascii="Times New Roman" w:hAnsi="Times New Roman" w:cs="Times New Roman"/>
        </w:rPr>
      </w:pPr>
      <w:r w:rsidRPr="00752CCB">
        <w:rPr>
          <w:rFonts w:ascii="Times New Roman" w:hAnsi="Times New Roman" w:cs="Times New Roman"/>
        </w:rPr>
        <w:tab/>
      </w:r>
    </w:p>
    <w:p w14:paraId="5ADF83FA" w14:textId="77777777" w:rsidR="00584A88" w:rsidRPr="00752CCB" w:rsidRDefault="00584A88" w:rsidP="00584A88">
      <w:pPr>
        <w:tabs>
          <w:tab w:val="right" w:leader="underscore" w:pos="9072"/>
        </w:tabs>
        <w:spacing w:before="240" w:after="120"/>
        <w:ind w:left="-142"/>
        <w:jc w:val="both"/>
        <w:rPr>
          <w:rFonts w:ascii="Times New Roman" w:hAnsi="Times New Roman" w:cs="Times New Roman"/>
        </w:rPr>
      </w:pPr>
      <w:r w:rsidRPr="00752CCB">
        <w:rPr>
          <w:rFonts w:ascii="Times New Roman" w:hAnsi="Times New Roman" w:cs="Times New Roman"/>
        </w:rPr>
        <w:tab/>
      </w:r>
    </w:p>
    <w:p w14:paraId="4BD6E2F0" w14:textId="77777777" w:rsidR="00584A88" w:rsidRPr="00752CCB" w:rsidRDefault="00584A88" w:rsidP="00584A88">
      <w:pPr>
        <w:tabs>
          <w:tab w:val="right" w:leader="underscore" w:pos="9072"/>
        </w:tabs>
        <w:spacing w:before="120" w:after="120"/>
        <w:ind w:left="-142"/>
        <w:jc w:val="center"/>
        <w:rPr>
          <w:rFonts w:ascii="Times New Roman" w:hAnsi="Times New Roman" w:cs="Times New Roman"/>
        </w:rPr>
      </w:pPr>
      <w:r w:rsidRPr="00752CCB">
        <w:rPr>
          <w:rFonts w:ascii="Times New Roman" w:hAnsi="Times New Roman" w:cs="Times New Roman"/>
        </w:rPr>
        <w:t>(naziv, adresa, OIB gospodarskog subjekta)</w:t>
      </w:r>
    </w:p>
    <w:p w14:paraId="0DCCF838" w14:textId="77777777" w:rsidR="00584A88" w:rsidRPr="00752CCB" w:rsidRDefault="00584A88" w:rsidP="00584A88">
      <w:pPr>
        <w:spacing w:before="240" w:after="120"/>
        <w:ind w:left="-142"/>
        <w:jc w:val="both"/>
        <w:rPr>
          <w:rFonts w:ascii="Times New Roman" w:hAnsi="Times New Roman" w:cs="Times New Roman"/>
        </w:rPr>
      </w:pPr>
      <w:r w:rsidRPr="00752CCB">
        <w:rPr>
          <w:rFonts w:ascii="Times New Roman" w:hAnsi="Times New Roman" w:cs="Times New Roman"/>
        </w:rPr>
        <w:t>pod materijalnom i kaznenom odgovornošću izjavljujem da nismo, niti ja osobno niti navedeni gospodarski subjekt, pravomoćnom presudom osuđeni za:</w:t>
      </w:r>
    </w:p>
    <w:p w14:paraId="0B5B2675"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a) sudjelovanje u zločinačkoj organizaciji, na temelju</w:t>
      </w:r>
    </w:p>
    <w:p w14:paraId="42DF0D20"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328. (zločinačko udruženje) i članka 329. (počinjenje kaznenog djela u sastavu zločinačkog udruženja) Kaznenog zakona</w:t>
      </w:r>
    </w:p>
    <w:p w14:paraId="02076E6E"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333. (udruživanje za počinjenje kaznenih djela), iz Kaznenog zakona (»Narodne novine«, br. 110/97., 27/98., 50/00., 129/00., 51/01., 111/03., 190/03., 105/04., 84/05., 71/06., 110/07., 152/08., 57/11., 77/11. i 143/12.)</w:t>
      </w:r>
    </w:p>
    <w:p w14:paraId="7224115A"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b) korupciju, na temelju</w:t>
      </w:r>
    </w:p>
    <w:p w14:paraId="6CBAAE05"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0B2DE31"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902D8B0"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c) prijevaru, na temelju</w:t>
      </w:r>
    </w:p>
    <w:p w14:paraId="7D3FBE70"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236. (prijevara), članka 247. (prijevara u gospodarskom poslovanju), članka 256. (utaja poreza ili carine) i članka 258. (subvencijska prijevara) Kaznenog zakona</w:t>
      </w:r>
    </w:p>
    <w:p w14:paraId="1179BB1D"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060BF4B9"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d) terorizam ili kaznena djela povezana s terorističkim aktivnostima, na temelju</w:t>
      </w:r>
    </w:p>
    <w:p w14:paraId="13B7FEA1"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lastRenderedPageBreak/>
        <w:t>– članka 97. (terorizam), članka 99. (javno poticanje na terorizam), članka 100. (novačenje za terorizam), članka 101. (obuka za terorizam) i članka 102. (terorističko udruženje) Kaznenog zakona</w:t>
      </w:r>
    </w:p>
    <w:p w14:paraId="14B01A6B"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2F229A0"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e) pranje novca ili financiranje terorizma, na temelju</w:t>
      </w:r>
    </w:p>
    <w:p w14:paraId="5F33C626"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98. (financiranje terorizma) i članka 265. (pranje novca) Kaznenog zakona</w:t>
      </w:r>
    </w:p>
    <w:p w14:paraId="604596A4"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279. (pranje novca) iz Kaznenog zakona (»Narodne novine«, br. 110/97., 27/98., 50/00., 129/00., 51/01., 111/03., 190/03., 105/04., 84/05., 71/06., 110/07., 152/08., 57/11., 77/11. i 143/12.)</w:t>
      </w:r>
    </w:p>
    <w:p w14:paraId="68B0EE90"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f) dječji rad ili druge oblike trgovanja ljudima, na temelju</w:t>
      </w:r>
    </w:p>
    <w:p w14:paraId="66BCF41C"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106. (trgovanje ljudima) Kaznenog zakona</w:t>
      </w:r>
    </w:p>
    <w:p w14:paraId="79EDC24A" w14:textId="77777777" w:rsidR="00584A88" w:rsidRPr="00752CCB" w:rsidRDefault="00584A88" w:rsidP="00584A88">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175. (trgovanje ljudima i ropstvo) iz Kaznenog zakona (»Narodne novine«, br. 110/97., 27/98., 50/00., 129/00., 51/01., 111/03., 190/03., 105/04., 84/05., 71/06., 110/07., 152/08., 57/11., 77/11. i 143/12.).</w:t>
      </w:r>
    </w:p>
    <w:p w14:paraId="31439535" w14:textId="77777777" w:rsidR="00584A88" w:rsidRPr="00752CCB" w:rsidRDefault="00584A88" w:rsidP="00584A88">
      <w:pPr>
        <w:ind w:left="-142"/>
        <w:jc w:val="both"/>
        <w:rPr>
          <w:rFonts w:ascii="Times New Roman" w:hAnsi="Times New Roman" w:cs="Times New Roman"/>
        </w:rPr>
      </w:pPr>
    </w:p>
    <w:p w14:paraId="08BFE3B4" w14:textId="77777777" w:rsidR="00584A88" w:rsidRPr="00752CCB" w:rsidRDefault="00584A88" w:rsidP="00584A88">
      <w:pPr>
        <w:ind w:left="-142"/>
        <w:jc w:val="both"/>
        <w:rPr>
          <w:rFonts w:ascii="Times New Roman" w:hAnsi="Times New Roman" w:cs="Times New Roman"/>
        </w:rPr>
      </w:pPr>
    </w:p>
    <w:p w14:paraId="448F34E0" w14:textId="77777777" w:rsidR="00584A88" w:rsidRPr="00752CCB" w:rsidRDefault="00584A88" w:rsidP="00584A88">
      <w:pPr>
        <w:ind w:left="-142"/>
        <w:jc w:val="both"/>
        <w:rPr>
          <w:rFonts w:ascii="Times New Roman" w:hAnsi="Times New Roman" w:cs="Times New Roman"/>
        </w:rPr>
      </w:pPr>
    </w:p>
    <w:p w14:paraId="44EC4FF7" w14:textId="77777777" w:rsidR="00584A88" w:rsidRPr="00752CCB" w:rsidRDefault="00584A88" w:rsidP="00584A88">
      <w:pPr>
        <w:ind w:left="-142"/>
        <w:jc w:val="both"/>
        <w:rPr>
          <w:rFonts w:ascii="Times New Roman" w:hAnsi="Times New Roman" w:cs="Times New Roman"/>
        </w:rPr>
      </w:pPr>
    </w:p>
    <w:p w14:paraId="38C4815C" w14:textId="77777777" w:rsidR="00584A88" w:rsidRPr="00752CCB" w:rsidRDefault="00584A88" w:rsidP="00584A88">
      <w:pPr>
        <w:ind w:left="-142"/>
        <w:rPr>
          <w:rFonts w:ascii="Times New Roman" w:hAnsi="Times New Roman" w:cs="Times New Roman"/>
        </w:rPr>
      </w:pPr>
    </w:p>
    <w:tbl>
      <w:tblPr>
        <w:tblW w:w="9639" w:type="dxa"/>
        <w:jc w:val="center"/>
        <w:tblLook w:val="00A0" w:firstRow="1" w:lastRow="0" w:firstColumn="1" w:lastColumn="0" w:noHBand="0" w:noVBand="0"/>
      </w:tblPr>
      <w:tblGrid>
        <w:gridCol w:w="4823"/>
        <w:gridCol w:w="4816"/>
      </w:tblGrid>
      <w:tr w:rsidR="00584A88" w:rsidRPr="00752CCB" w14:paraId="65C8854A" w14:textId="77777777" w:rsidTr="00571A88">
        <w:trPr>
          <w:jc w:val="center"/>
        </w:trPr>
        <w:tc>
          <w:tcPr>
            <w:tcW w:w="4927" w:type="dxa"/>
            <w:vAlign w:val="center"/>
          </w:tcPr>
          <w:p w14:paraId="65A37CF6" w14:textId="77777777" w:rsidR="00584A88" w:rsidRPr="00752CCB" w:rsidRDefault="00584A88" w:rsidP="00571A88">
            <w:pPr>
              <w:widowControl w:val="0"/>
              <w:ind w:left="-142"/>
              <w:rPr>
                <w:rFonts w:ascii="Times New Roman" w:hAnsi="Times New Roman" w:cs="Times New Roman"/>
              </w:rPr>
            </w:pPr>
            <w:r w:rsidRPr="00752CCB">
              <w:rPr>
                <w:rFonts w:ascii="Times New Roman" w:hAnsi="Times New Roman" w:cs="Times New Roman"/>
              </w:rPr>
              <w:t xml:space="preserve">        _______________________________</w:t>
            </w:r>
          </w:p>
        </w:tc>
        <w:tc>
          <w:tcPr>
            <w:tcW w:w="4927" w:type="dxa"/>
            <w:vAlign w:val="center"/>
          </w:tcPr>
          <w:p w14:paraId="4BFDE1B4" w14:textId="77777777" w:rsidR="00584A88" w:rsidRPr="00752CCB" w:rsidRDefault="00584A88" w:rsidP="00571A88">
            <w:pPr>
              <w:widowControl w:val="0"/>
              <w:ind w:left="-142"/>
              <w:rPr>
                <w:rFonts w:ascii="Times New Roman" w:hAnsi="Times New Roman" w:cs="Times New Roman"/>
              </w:rPr>
            </w:pPr>
            <w:r w:rsidRPr="00752CCB">
              <w:rPr>
                <w:rFonts w:ascii="Times New Roman" w:hAnsi="Times New Roman" w:cs="Times New Roman"/>
              </w:rPr>
              <w:t xml:space="preserve">    M.P.  ______________________________</w:t>
            </w:r>
          </w:p>
        </w:tc>
      </w:tr>
      <w:tr w:rsidR="00584A88" w:rsidRPr="00752CCB" w14:paraId="46E16726" w14:textId="77777777" w:rsidTr="00571A88">
        <w:trPr>
          <w:jc w:val="center"/>
        </w:trPr>
        <w:tc>
          <w:tcPr>
            <w:tcW w:w="4927" w:type="dxa"/>
          </w:tcPr>
          <w:p w14:paraId="58AE4BFC" w14:textId="77777777" w:rsidR="00584A88" w:rsidRPr="00752CCB" w:rsidRDefault="00584A88" w:rsidP="00571A88">
            <w:pPr>
              <w:widowControl w:val="0"/>
              <w:ind w:left="-142"/>
              <w:rPr>
                <w:rFonts w:ascii="Times New Roman" w:hAnsi="Times New Roman" w:cs="Times New Roman"/>
              </w:rPr>
            </w:pPr>
            <w:r w:rsidRPr="00752CCB">
              <w:rPr>
                <w:rFonts w:ascii="Times New Roman" w:hAnsi="Times New Roman" w:cs="Times New Roman"/>
              </w:rPr>
              <w:t xml:space="preserve">                         (mjesto i datum)</w:t>
            </w:r>
          </w:p>
        </w:tc>
        <w:tc>
          <w:tcPr>
            <w:tcW w:w="4927" w:type="dxa"/>
          </w:tcPr>
          <w:p w14:paraId="31A5F62A" w14:textId="77777777" w:rsidR="00584A88" w:rsidRPr="00752CCB" w:rsidRDefault="00584A88" w:rsidP="00571A88">
            <w:pPr>
              <w:widowControl w:val="0"/>
              <w:rPr>
                <w:rFonts w:ascii="Times New Roman" w:hAnsi="Times New Roman" w:cs="Times New Roman"/>
              </w:rPr>
            </w:pPr>
            <w:r w:rsidRPr="00752CCB">
              <w:rPr>
                <w:rFonts w:ascii="Times New Roman" w:hAnsi="Times New Roman" w:cs="Times New Roman"/>
              </w:rPr>
              <w:t xml:space="preserve">             (potpis ovlaštene osobe ponuditelja)</w:t>
            </w:r>
          </w:p>
        </w:tc>
      </w:tr>
    </w:tbl>
    <w:p w14:paraId="503EF7FE" w14:textId="77777777" w:rsidR="00584A88" w:rsidRPr="00752CCB" w:rsidRDefault="00584A88" w:rsidP="00584A88">
      <w:pPr>
        <w:ind w:left="-142"/>
        <w:rPr>
          <w:rFonts w:ascii="Times New Roman" w:hAnsi="Times New Roman" w:cs="Times New Roman"/>
          <w:i/>
        </w:rPr>
      </w:pPr>
    </w:p>
    <w:p w14:paraId="1ABCA74A" w14:textId="77777777" w:rsidR="00584A88" w:rsidRPr="00752CCB" w:rsidRDefault="00584A88" w:rsidP="00584A88">
      <w:pPr>
        <w:rPr>
          <w:rFonts w:ascii="Times New Roman" w:hAnsi="Times New Roman" w:cs="Times New Roman"/>
          <w:i/>
        </w:rPr>
      </w:pPr>
    </w:p>
    <w:p w14:paraId="526A7775" w14:textId="77777777" w:rsidR="00584A88" w:rsidRPr="00752CCB" w:rsidRDefault="00584A88" w:rsidP="00584A88">
      <w:pPr>
        <w:spacing w:before="29"/>
        <w:rPr>
          <w:rFonts w:ascii="Times New Roman" w:hAnsi="Times New Roman" w:cs="Times New Roman"/>
        </w:rPr>
      </w:pPr>
    </w:p>
    <w:p w14:paraId="220DD4E3" w14:textId="07ACC576" w:rsidR="00584A88" w:rsidRDefault="00584A88" w:rsidP="006300F2">
      <w:pPr>
        <w:rPr>
          <w:rFonts w:ascii="Times New Roman" w:hAnsi="Times New Roman" w:cs="Times New Roman"/>
          <w:sz w:val="24"/>
          <w:szCs w:val="24"/>
        </w:rPr>
      </w:pPr>
    </w:p>
    <w:p w14:paraId="0A1FEDCD" w14:textId="05F29237" w:rsidR="00584A88" w:rsidRDefault="00584A88" w:rsidP="006300F2">
      <w:pPr>
        <w:rPr>
          <w:rFonts w:ascii="Times New Roman" w:hAnsi="Times New Roman" w:cs="Times New Roman"/>
          <w:sz w:val="24"/>
          <w:szCs w:val="24"/>
        </w:rPr>
      </w:pPr>
    </w:p>
    <w:p w14:paraId="45DFF90F" w14:textId="3C628D51" w:rsidR="00584A88" w:rsidRDefault="00584A88" w:rsidP="006300F2">
      <w:pPr>
        <w:rPr>
          <w:rFonts w:ascii="Times New Roman" w:hAnsi="Times New Roman" w:cs="Times New Roman"/>
          <w:sz w:val="24"/>
          <w:szCs w:val="24"/>
        </w:rPr>
      </w:pPr>
    </w:p>
    <w:p w14:paraId="2BD4203D" w14:textId="03E58667" w:rsidR="00584A88" w:rsidRDefault="00584A88" w:rsidP="006300F2">
      <w:pPr>
        <w:rPr>
          <w:rFonts w:ascii="Times New Roman" w:hAnsi="Times New Roman" w:cs="Times New Roman"/>
          <w:sz w:val="24"/>
          <w:szCs w:val="24"/>
        </w:rPr>
      </w:pPr>
    </w:p>
    <w:p w14:paraId="1761C06A" w14:textId="77777777" w:rsidR="00584A88" w:rsidRPr="001D7845" w:rsidRDefault="00584A88" w:rsidP="006300F2">
      <w:pPr>
        <w:rPr>
          <w:rFonts w:ascii="Times New Roman" w:hAnsi="Times New Roman" w:cs="Times New Roman"/>
          <w:sz w:val="24"/>
          <w:szCs w:val="24"/>
        </w:rPr>
      </w:pPr>
    </w:p>
    <w:sectPr w:rsidR="00584A88" w:rsidRPr="001D7845" w:rsidSect="006D1B6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147FB" w14:textId="77777777" w:rsidR="002C1C05" w:rsidRDefault="002C1C05" w:rsidP="0047758B">
      <w:r>
        <w:separator/>
      </w:r>
    </w:p>
  </w:endnote>
  <w:endnote w:type="continuationSeparator" w:id="0">
    <w:p w14:paraId="3433AA8E" w14:textId="77777777" w:rsidR="002C1C05" w:rsidRDefault="002C1C05" w:rsidP="0047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EC67C" w14:textId="77777777" w:rsidR="002C1C05" w:rsidRDefault="002C1C05" w:rsidP="0047758B">
      <w:r>
        <w:separator/>
      </w:r>
    </w:p>
  </w:footnote>
  <w:footnote w:type="continuationSeparator" w:id="0">
    <w:p w14:paraId="73157E33" w14:textId="77777777" w:rsidR="002C1C05" w:rsidRDefault="002C1C05" w:rsidP="00477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 w15:restartNumberingAfterBreak="0">
    <w:nsid w:val="111F1172"/>
    <w:multiLevelType w:val="hybridMultilevel"/>
    <w:tmpl w:val="7CCAD52E"/>
    <w:lvl w:ilvl="0" w:tplc="FCFCE952">
      <w:start w:val="1"/>
      <w:numFmt w:val="lowerLetter"/>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 w15:restartNumberingAfterBreak="0">
    <w:nsid w:val="13C35578"/>
    <w:multiLevelType w:val="hybridMultilevel"/>
    <w:tmpl w:val="6D68C3FC"/>
    <w:lvl w:ilvl="0" w:tplc="5CF82240">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7D42DAB"/>
    <w:multiLevelType w:val="hybridMultilevel"/>
    <w:tmpl w:val="7EA28DD8"/>
    <w:lvl w:ilvl="0" w:tplc="34F62C7E">
      <w:start w:val="1"/>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 w15:restartNumberingAfterBreak="0">
    <w:nsid w:val="31DA4459"/>
    <w:multiLevelType w:val="hybridMultilevel"/>
    <w:tmpl w:val="AE9C0E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1F130F"/>
    <w:multiLevelType w:val="hybridMultilevel"/>
    <w:tmpl w:val="CD0AB8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A142BF8"/>
    <w:multiLevelType w:val="hybridMultilevel"/>
    <w:tmpl w:val="0A3E4618"/>
    <w:lvl w:ilvl="0" w:tplc="041A0017">
      <w:start w:val="1"/>
      <w:numFmt w:val="lowerLetter"/>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2610B5E"/>
    <w:multiLevelType w:val="hybridMultilevel"/>
    <w:tmpl w:val="1AE405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4E92C89"/>
    <w:multiLevelType w:val="hybridMultilevel"/>
    <w:tmpl w:val="663EB89A"/>
    <w:lvl w:ilvl="0" w:tplc="DA44005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596E131D"/>
    <w:multiLevelType w:val="hybridMultilevel"/>
    <w:tmpl w:val="F2A2C670"/>
    <w:lvl w:ilvl="0" w:tplc="5E320DE2">
      <w:start w:val="1"/>
      <w:numFmt w:val="lowerLetter"/>
      <w:lvlText w:val="%1."/>
      <w:lvlJc w:val="left"/>
      <w:pPr>
        <w:ind w:left="824" w:hanging="360"/>
      </w:pPr>
      <w:rPr>
        <w:rFonts w:hint="default"/>
        <w:w w:val="99"/>
      </w:rPr>
    </w:lvl>
    <w:lvl w:ilvl="1" w:tplc="041A0019" w:tentative="1">
      <w:start w:val="1"/>
      <w:numFmt w:val="lowerLetter"/>
      <w:lvlText w:val="%2."/>
      <w:lvlJc w:val="left"/>
      <w:pPr>
        <w:ind w:left="1544" w:hanging="360"/>
      </w:pPr>
    </w:lvl>
    <w:lvl w:ilvl="2" w:tplc="041A001B" w:tentative="1">
      <w:start w:val="1"/>
      <w:numFmt w:val="lowerRoman"/>
      <w:lvlText w:val="%3."/>
      <w:lvlJc w:val="right"/>
      <w:pPr>
        <w:ind w:left="2264" w:hanging="180"/>
      </w:pPr>
    </w:lvl>
    <w:lvl w:ilvl="3" w:tplc="041A000F" w:tentative="1">
      <w:start w:val="1"/>
      <w:numFmt w:val="decimal"/>
      <w:lvlText w:val="%4."/>
      <w:lvlJc w:val="left"/>
      <w:pPr>
        <w:ind w:left="2984" w:hanging="360"/>
      </w:pPr>
    </w:lvl>
    <w:lvl w:ilvl="4" w:tplc="041A0019" w:tentative="1">
      <w:start w:val="1"/>
      <w:numFmt w:val="lowerLetter"/>
      <w:lvlText w:val="%5."/>
      <w:lvlJc w:val="left"/>
      <w:pPr>
        <w:ind w:left="3704" w:hanging="360"/>
      </w:pPr>
    </w:lvl>
    <w:lvl w:ilvl="5" w:tplc="041A001B" w:tentative="1">
      <w:start w:val="1"/>
      <w:numFmt w:val="lowerRoman"/>
      <w:lvlText w:val="%6."/>
      <w:lvlJc w:val="right"/>
      <w:pPr>
        <w:ind w:left="4424" w:hanging="180"/>
      </w:pPr>
    </w:lvl>
    <w:lvl w:ilvl="6" w:tplc="041A000F" w:tentative="1">
      <w:start w:val="1"/>
      <w:numFmt w:val="decimal"/>
      <w:lvlText w:val="%7."/>
      <w:lvlJc w:val="left"/>
      <w:pPr>
        <w:ind w:left="5144" w:hanging="360"/>
      </w:pPr>
    </w:lvl>
    <w:lvl w:ilvl="7" w:tplc="041A0019" w:tentative="1">
      <w:start w:val="1"/>
      <w:numFmt w:val="lowerLetter"/>
      <w:lvlText w:val="%8."/>
      <w:lvlJc w:val="left"/>
      <w:pPr>
        <w:ind w:left="5864" w:hanging="360"/>
      </w:pPr>
    </w:lvl>
    <w:lvl w:ilvl="8" w:tplc="041A001B" w:tentative="1">
      <w:start w:val="1"/>
      <w:numFmt w:val="lowerRoman"/>
      <w:lvlText w:val="%9."/>
      <w:lvlJc w:val="right"/>
      <w:pPr>
        <w:ind w:left="6584" w:hanging="180"/>
      </w:pPr>
    </w:lvl>
  </w:abstractNum>
  <w:abstractNum w:abstractNumId="10" w15:restartNumberingAfterBreak="0">
    <w:nsid w:val="59DC0EBA"/>
    <w:multiLevelType w:val="hybridMultilevel"/>
    <w:tmpl w:val="33689102"/>
    <w:lvl w:ilvl="0" w:tplc="041A0017">
      <w:start w:val="1"/>
      <w:numFmt w:val="lowerLetter"/>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7BC5EF3"/>
    <w:multiLevelType w:val="multilevel"/>
    <w:tmpl w:val="54E40A08"/>
    <w:lvl w:ilvl="0">
      <w:start w:val="1"/>
      <w:numFmt w:val="decimal"/>
      <w:lvlText w:val="%1."/>
      <w:lvlJc w:val="left"/>
      <w:pPr>
        <w:ind w:left="36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E30696"/>
    <w:multiLevelType w:val="multilevel"/>
    <w:tmpl w:val="D49ABDD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7EEE5537"/>
    <w:multiLevelType w:val="hybridMultilevel"/>
    <w:tmpl w:val="BDE0D9CE"/>
    <w:lvl w:ilvl="0" w:tplc="6CFA0AD0">
      <w:numFmt w:val="bullet"/>
      <w:lvlText w:val="-"/>
      <w:lvlJc w:val="left"/>
      <w:pPr>
        <w:ind w:left="720" w:hanging="360"/>
      </w:pPr>
      <w:rPr>
        <w:rFonts w:ascii="Arial" w:eastAsia="Times New Roman" w:hAnsi="Arial"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7F0D5A37"/>
    <w:multiLevelType w:val="hybridMultilevel"/>
    <w:tmpl w:val="5FBC263A"/>
    <w:lvl w:ilvl="0" w:tplc="E998321E">
      <w:start w:val="1"/>
      <w:numFmt w:val="decimal"/>
      <w:lvlText w:val="%1."/>
      <w:lvlJc w:val="left"/>
      <w:pPr>
        <w:ind w:left="720" w:hanging="360"/>
      </w:pPr>
      <w:rPr>
        <w:rFonts w:ascii="Arial" w:eastAsia="Times New Roman" w:hAnsi="Arial" w:cs="Arial"/>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lvlOverride w:ilvl="2"/>
    <w:lvlOverride w:ilvl="3"/>
    <w:lvlOverride w:ilvl="4"/>
    <w:lvlOverride w:ilvl="5"/>
    <w:lvlOverride w:ilvl="6"/>
    <w:lvlOverride w:ilvl="7"/>
    <w:lvlOverride w:ilvl="8"/>
  </w:num>
  <w:num w:numId="2">
    <w:abstractNumId w:val="10"/>
  </w:num>
  <w:num w:numId="3">
    <w:abstractNumId w:val="3"/>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7"/>
  </w:num>
  <w:num w:numId="10">
    <w:abstractNumId w:val="4"/>
  </w:num>
  <w:num w:numId="11">
    <w:abstractNumId w:val="9"/>
  </w:num>
  <w:num w:numId="12">
    <w:abstractNumId w:val="0"/>
    <w:lvlOverride w:ilvl="0">
      <w:startOverride w:val="1"/>
    </w:lvlOverride>
    <w:lvlOverride w:ilvl="1">
      <w:startOverride w:val="3"/>
    </w:lvlOverride>
    <w:lvlOverride w:ilvl="2"/>
    <w:lvlOverride w:ilvl="3"/>
    <w:lvlOverride w:ilvl="4"/>
    <w:lvlOverride w:ilvl="5"/>
    <w:lvlOverride w:ilvl="6"/>
    <w:lvlOverride w:ilvl="7"/>
    <w:lvlOverride w:ilvl="8"/>
  </w:num>
  <w:num w:numId="13">
    <w:abstractNumId w:val="11"/>
  </w:num>
  <w:num w:numId="14">
    <w:abstractNumId w:val="10"/>
  </w:num>
  <w:num w:numId="15">
    <w:abstractNumId w:val="1"/>
  </w:num>
  <w:num w:numId="16">
    <w:abstractNumId w:val="6"/>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A6"/>
    <w:rsid w:val="000B6E4F"/>
    <w:rsid w:val="000D1B79"/>
    <w:rsid w:val="000F1433"/>
    <w:rsid w:val="001845EA"/>
    <w:rsid w:val="001D7845"/>
    <w:rsid w:val="00231553"/>
    <w:rsid w:val="00266490"/>
    <w:rsid w:val="00271C7E"/>
    <w:rsid w:val="002C1C05"/>
    <w:rsid w:val="002D7F06"/>
    <w:rsid w:val="002E0913"/>
    <w:rsid w:val="0031060F"/>
    <w:rsid w:val="003205C4"/>
    <w:rsid w:val="003303C7"/>
    <w:rsid w:val="00345023"/>
    <w:rsid w:val="00384C81"/>
    <w:rsid w:val="003B6E01"/>
    <w:rsid w:val="003D320A"/>
    <w:rsid w:val="00402D1C"/>
    <w:rsid w:val="0047758B"/>
    <w:rsid w:val="004C7277"/>
    <w:rsid w:val="00514BB4"/>
    <w:rsid w:val="0054104A"/>
    <w:rsid w:val="00545190"/>
    <w:rsid w:val="00571ACE"/>
    <w:rsid w:val="00584A88"/>
    <w:rsid w:val="005D4722"/>
    <w:rsid w:val="006300F2"/>
    <w:rsid w:val="006D1B60"/>
    <w:rsid w:val="006D5033"/>
    <w:rsid w:val="006D548B"/>
    <w:rsid w:val="006E51F1"/>
    <w:rsid w:val="006F1032"/>
    <w:rsid w:val="007055CF"/>
    <w:rsid w:val="00751E8F"/>
    <w:rsid w:val="007E520D"/>
    <w:rsid w:val="008006A1"/>
    <w:rsid w:val="00803D40"/>
    <w:rsid w:val="00826F61"/>
    <w:rsid w:val="00830960"/>
    <w:rsid w:val="0084086E"/>
    <w:rsid w:val="0085395E"/>
    <w:rsid w:val="008669E4"/>
    <w:rsid w:val="00895EEA"/>
    <w:rsid w:val="00A0521A"/>
    <w:rsid w:val="00A104A0"/>
    <w:rsid w:val="00A33199"/>
    <w:rsid w:val="00A36C67"/>
    <w:rsid w:val="00A8719D"/>
    <w:rsid w:val="00AB0EAE"/>
    <w:rsid w:val="00AD5824"/>
    <w:rsid w:val="00B6458E"/>
    <w:rsid w:val="00B86578"/>
    <w:rsid w:val="00B90EC5"/>
    <w:rsid w:val="00BC7B05"/>
    <w:rsid w:val="00C60104"/>
    <w:rsid w:val="00C93B02"/>
    <w:rsid w:val="00C95E32"/>
    <w:rsid w:val="00CA3A90"/>
    <w:rsid w:val="00CB4E9D"/>
    <w:rsid w:val="00D1258D"/>
    <w:rsid w:val="00D20A4B"/>
    <w:rsid w:val="00D35AA6"/>
    <w:rsid w:val="00D55956"/>
    <w:rsid w:val="00D67967"/>
    <w:rsid w:val="00D875F7"/>
    <w:rsid w:val="00DA22F9"/>
    <w:rsid w:val="00E473E9"/>
    <w:rsid w:val="00E53429"/>
    <w:rsid w:val="00E86ED2"/>
    <w:rsid w:val="00EE07BB"/>
    <w:rsid w:val="00F5153A"/>
    <w:rsid w:val="00F73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A89B"/>
  <w15:chartTrackingRefBased/>
  <w15:docId w15:val="{41765610-32FB-4DA5-ADFA-D40020BD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AA6"/>
    <w:pPr>
      <w:spacing w:after="0" w:line="240" w:lineRule="auto"/>
    </w:pPr>
    <w:rPr>
      <w:rFonts w:ascii="Calibri" w:hAnsi="Calibri" w:cs="Calibri"/>
    </w:rPr>
  </w:style>
  <w:style w:type="paragraph" w:styleId="Naslov1">
    <w:name w:val="heading 1"/>
    <w:basedOn w:val="Normal"/>
    <w:next w:val="Normal"/>
    <w:link w:val="Naslov1Char"/>
    <w:uiPriority w:val="9"/>
    <w:qFormat/>
    <w:rsid w:val="0031060F"/>
    <w:pPr>
      <w:keepNext/>
      <w:keepLines/>
      <w:spacing w:before="240"/>
      <w:outlineLvl w:val="0"/>
    </w:pPr>
    <w:rPr>
      <w:rFonts w:ascii="Times New Roman" w:eastAsiaTheme="majorEastAsia" w:hAnsi="Times New Roman" w:cstheme="majorBidi"/>
      <w:color w:val="2F5496" w:themeColor="accent1" w:themeShade="BF"/>
      <w:sz w:val="24"/>
      <w:szCs w:val="32"/>
    </w:rPr>
  </w:style>
  <w:style w:type="paragraph" w:styleId="Naslov2">
    <w:name w:val="heading 2"/>
    <w:basedOn w:val="Normal"/>
    <w:next w:val="Normal"/>
    <w:link w:val="Naslov2Char"/>
    <w:uiPriority w:val="9"/>
    <w:unhideWhenUsed/>
    <w:qFormat/>
    <w:rsid w:val="00571A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3D320A"/>
    <w:pPr>
      <w:keepNext/>
      <w:keepLines/>
      <w:suppressAutoHyphens/>
      <w:spacing w:before="40"/>
      <w:outlineLvl w:val="2"/>
    </w:pPr>
    <w:rPr>
      <w:rFonts w:ascii="Cambria" w:eastAsia="Times New Roman" w:hAnsi="Cambria" w:cs="Mangal"/>
      <w:color w:val="243F60"/>
      <w:sz w:val="24"/>
      <w:szCs w:val="21"/>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D35AA6"/>
    <w:rPr>
      <w:color w:val="0563C1"/>
      <w:u w:val="single"/>
    </w:rPr>
  </w:style>
  <w:style w:type="paragraph" w:styleId="Bezproreda">
    <w:name w:val="No Spacing"/>
    <w:aliases w:val="Sadržaj"/>
    <w:basedOn w:val="Normal"/>
    <w:link w:val="BezproredaChar"/>
    <w:uiPriority w:val="1"/>
    <w:qFormat/>
    <w:rsid w:val="00D35AA6"/>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D35AA6"/>
    <w:pPr>
      <w:ind w:left="720"/>
      <w:contextualSpacing/>
    </w:pPr>
    <w:rPr>
      <w:rFonts w:ascii="Times New Roman" w:hAnsi="Times New Roman" w:cs="Times New Roman"/>
      <w:sz w:val="24"/>
      <w:szCs w:val="24"/>
      <w:lang w:eastAsia="hr-HR"/>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qFormat/>
    <w:locked/>
    <w:rsid w:val="00D35AA6"/>
    <w:rPr>
      <w:rFonts w:ascii="Times New Roman" w:hAnsi="Times New Roman" w:cs="Times New Roman"/>
      <w:sz w:val="24"/>
      <w:szCs w:val="24"/>
      <w:lang w:eastAsia="hr-HR"/>
    </w:rPr>
  </w:style>
  <w:style w:type="character" w:customStyle="1" w:styleId="BezproredaChar">
    <w:name w:val="Bez proreda Char"/>
    <w:aliases w:val="Sadržaj Char"/>
    <w:link w:val="Bezproreda"/>
    <w:uiPriority w:val="1"/>
    <w:rsid w:val="00D35AA6"/>
    <w:rPr>
      <w:rFonts w:ascii="Calibri" w:hAnsi="Calibri" w:cs="Calibri"/>
    </w:rPr>
  </w:style>
  <w:style w:type="character" w:styleId="Naglaeno">
    <w:name w:val="Strong"/>
    <w:basedOn w:val="Zadanifontodlomka"/>
    <w:uiPriority w:val="22"/>
    <w:qFormat/>
    <w:rsid w:val="00D35AA6"/>
    <w:rPr>
      <w:b/>
      <w:bCs/>
    </w:rPr>
  </w:style>
  <w:style w:type="character" w:styleId="Nerijeenospominjanje">
    <w:name w:val="Unresolved Mention"/>
    <w:basedOn w:val="Zadanifontodlomka"/>
    <w:uiPriority w:val="99"/>
    <w:semiHidden/>
    <w:unhideWhenUsed/>
    <w:rsid w:val="00AD5824"/>
    <w:rPr>
      <w:color w:val="605E5C"/>
      <w:shd w:val="clear" w:color="auto" w:fill="E1DFDD"/>
    </w:rPr>
  </w:style>
  <w:style w:type="table" w:styleId="Reetkatablice">
    <w:name w:val="Table Grid"/>
    <w:basedOn w:val="Obinatablica"/>
    <w:uiPriority w:val="59"/>
    <w:rsid w:val="00AD5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3D320A"/>
    <w:rPr>
      <w:rFonts w:ascii="Cambria" w:eastAsia="Times New Roman" w:hAnsi="Cambria" w:cs="Mangal"/>
      <w:color w:val="243F60"/>
      <w:sz w:val="24"/>
      <w:szCs w:val="21"/>
      <w:lang w:eastAsia="zh-CN" w:bidi="hi-IN"/>
    </w:rPr>
  </w:style>
  <w:style w:type="character" w:customStyle="1" w:styleId="Naslov1Char">
    <w:name w:val="Naslov 1 Char"/>
    <w:basedOn w:val="Zadanifontodlomka"/>
    <w:link w:val="Naslov1"/>
    <w:uiPriority w:val="9"/>
    <w:rsid w:val="0031060F"/>
    <w:rPr>
      <w:rFonts w:ascii="Times New Roman" w:eastAsiaTheme="majorEastAsia" w:hAnsi="Times New Roman" w:cstheme="majorBidi"/>
      <w:color w:val="2F5496" w:themeColor="accent1" w:themeShade="BF"/>
      <w:sz w:val="24"/>
      <w:szCs w:val="32"/>
    </w:rPr>
  </w:style>
  <w:style w:type="character" w:customStyle="1" w:styleId="Naslov2Char">
    <w:name w:val="Naslov 2 Char"/>
    <w:basedOn w:val="Zadanifontodlomka"/>
    <w:link w:val="Naslov2"/>
    <w:uiPriority w:val="9"/>
    <w:rsid w:val="00571ACE"/>
    <w:rPr>
      <w:rFonts w:asciiTheme="majorHAnsi" w:eastAsiaTheme="majorEastAsia" w:hAnsiTheme="majorHAnsi" w:cstheme="majorBidi"/>
      <w:color w:val="2F5496" w:themeColor="accent1" w:themeShade="BF"/>
      <w:sz w:val="26"/>
      <w:szCs w:val="26"/>
    </w:rPr>
  </w:style>
  <w:style w:type="paragraph" w:customStyle="1" w:styleId="box453040">
    <w:name w:val="box_453040"/>
    <w:basedOn w:val="Normal"/>
    <w:rsid w:val="0047758B"/>
    <w:pPr>
      <w:spacing w:before="100" w:beforeAutospacing="1" w:after="100" w:afterAutospacing="1"/>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semiHidden/>
    <w:unhideWhenUsed/>
    <w:rsid w:val="0047758B"/>
    <w:rPr>
      <w:sz w:val="20"/>
      <w:szCs w:val="20"/>
      <w:lang w:eastAsia="hr-HR"/>
    </w:rPr>
  </w:style>
  <w:style w:type="character" w:customStyle="1" w:styleId="TekstfusnoteChar">
    <w:name w:val="Tekst fusnote Char"/>
    <w:basedOn w:val="Zadanifontodlomka"/>
    <w:link w:val="Tekstfusnote"/>
    <w:uiPriority w:val="99"/>
    <w:semiHidden/>
    <w:rsid w:val="0047758B"/>
    <w:rPr>
      <w:rFonts w:ascii="Calibri" w:hAnsi="Calibri" w:cs="Calibri"/>
      <w:sz w:val="20"/>
      <w:szCs w:val="20"/>
      <w:lang w:eastAsia="hr-HR"/>
    </w:rPr>
  </w:style>
  <w:style w:type="character" w:styleId="Referencafusnote">
    <w:name w:val="footnote reference"/>
    <w:basedOn w:val="Zadanifontodlomka"/>
    <w:uiPriority w:val="99"/>
    <w:semiHidden/>
    <w:unhideWhenUsed/>
    <w:rsid w:val="0047758B"/>
    <w:rPr>
      <w:vertAlign w:val="superscript"/>
    </w:rPr>
  </w:style>
  <w:style w:type="character" w:styleId="SlijeenaHiperveza">
    <w:name w:val="FollowedHyperlink"/>
    <w:basedOn w:val="Zadanifontodlomka"/>
    <w:uiPriority w:val="99"/>
    <w:semiHidden/>
    <w:unhideWhenUsed/>
    <w:rsid w:val="003450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4191">
      <w:bodyDiv w:val="1"/>
      <w:marLeft w:val="0"/>
      <w:marRight w:val="0"/>
      <w:marTop w:val="0"/>
      <w:marBottom w:val="0"/>
      <w:divBdr>
        <w:top w:val="none" w:sz="0" w:space="0" w:color="auto"/>
        <w:left w:val="none" w:sz="0" w:space="0" w:color="auto"/>
        <w:bottom w:val="none" w:sz="0" w:space="0" w:color="auto"/>
        <w:right w:val="none" w:sz="0" w:space="0" w:color="auto"/>
      </w:divBdr>
    </w:div>
    <w:div w:id="832986497">
      <w:bodyDiv w:val="1"/>
      <w:marLeft w:val="0"/>
      <w:marRight w:val="0"/>
      <w:marTop w:val="0"/>
      <w:marBottom w:val="0"/>
      <w:divBdr>
        <w:top w:val="none" w:sz="0" w:space="0" w:color="auto"/>
        <w:left w:val="none" w:sz="0" w:space="0" w:color="auto"/>
        <w:bottom w:val="none" w:sz="0" w:space="0" w:color="auto"/>
        <w:right w:val="none" w:sz="0" w:space="0" w:color="auto"/>
      </w:divBdr>
    </w:div>
    <w:div w:id="930167142">
      <w:bodyDiv w:val="1"/>
      <w:marLeft w:val="0"/>
      <w:marRight w:val="0"/>
      <w:marTop w:val="0"/>
      <w:marBottom w:val="0"/>
      <w:divBdr>
        <w:top w:val="none" w:sz="0" w:space="0" w:color="auto"/>
        <w:left w:val="none" w:sz="0" w:space="0" w:color="auto"/>
        <w:bottom w:val="none" w:sz="0" w:space="0" w:color="auto"/>
        <w:right w:val="none" w:sz="0" w:space="0" w:color="auto"/>
      </w:divBdr>
    </w:div>
    <w:div w:id="1540623620">
      <w:bodyDiv w:val="1"/>
      <w:marLeft w:val="0"/>
      <w:marRight w:val="0"/>
      <w:marTop w:val="0"/>
      <w:marBottom w:val="0"/>
      <w:divBdr>
        <w:top w:val="none" w:sz="0" w:space="0" w:color="auto"/>
        <w:left w:val="none" w:sz="0" w:space="0" w:color="auto"/>
        <w:bottom w:val="none" w:sz="0" w:space="0" w:color="auto"/>
        <w:right w:val="none" w:sz="0" w:space="0" w:color="auto"/>
      </w:divBdr>
    </w:div>
    <w:div w:id="1866214160">
      <w:bodyDiv w:val="1"/>
      <w:marLeft w:val="0"/>
      <w:marRight w:val="0"/>
      <w:marTop w:val="0"/>
      <w:marBottom w:val="0"/>
      <w:divBdr>
        <w:top w:val="none" w:sz="0" w:space="0" w:color="auto"/>
        <w:left w:val="none" w:sz="0" w:space="0" w:color="auto"/>
        <w:bottom w:val="none" w:sz="0" w:space="0" w:color="auto"/>
        <w:right w:val="none" w:sz="0" w:space="0" w:color="auto"/>
      </w:divBdr>
    </w:div>
    <w:div w:id="204644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_________________________________________________________________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ja.marjanovic@pregrad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drv.ms/u/s!AoYcp3f9EcLVzTpu3_8KDh4twfVI?e=Udb3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d@pregrada.hr" TargetMode="External"/><Relationship Id="rId4" Type="http://schemas.openxmlformats.org/officeDocument/2006/relationships/settings" Target="settings.xml"/><Relationship Id="rId9" Type="http://schemas.openxmlformats.org/officeDocument/2006/relationships/image" Target="http://t3.gstatic.com/images?q=tbn:ANd9GcTKQYZWZNQkxHPRDVP5NcFg0KLoY-loAcO70yIZUvtkvCC7g-b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28B0-2357-4D45-BC3C-55DE8080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4550</Words>
  <Characters>25935</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Marjanović</dc:creator>
  <cp:keywords/>
  <dc:description/>
  <cp:lastModifiedBy>Marija Marjanović</cp:lastModifiedBy>
  <cp:revision>8</cp:revision>
  <cp:lastPrinted>2022-01-12T07:23:00Z</cp:lastPrinted>
  <dcterms:created xsi:type="dcterms:W3CDTF">2022-01-11T12:07:00Z</dcterms:created>
  <dcterms:modified xsi:type="dcterms:W3CDTF">2022-01-12T07:47:00Z</dcterms:modified>
</cp:coreProperties>
</file>